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9B7" w:rsidRPr="00403A60" w:rsidRDefault="000C6DAF" w:rsidP="00A739B7">
      <w:pPr>
        <w:pStyle w:val="Zhlav"/>
        <w:rPr>
          <w:color w:val="BFBFBF" w:themeColor="background1" w:themeShade="BF"/>
        </w:rPr>
      </w:pPr>
      <w:r w:rsidRPr="00403A60">
        <w:rPr>
          <w:color w:val="BFBFBF" w:themeColor="background1" w:themeShade="B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51pt" o:bordertopcolor="this" o:borderleftcolor="this" o:borderbottomcolor="this" o:borderrightcolor="this">
            <v:imagedata r:id="rId7" o:title="ats2 kopie_akomp" croptop="6862f" cropbottom="6862f" cropleft="2162f" cropright="1441f"/>
            <w10:bordertop type="single" width="24"/>
            <w10:borderleft type="single" width="24"/>
            <w10:borderbottom type="single" width="24"/>
            <w10:borderright type="single" width="24"/>
          </v:shape>
        </w:pict>
      </w:r>
    </w:p>
    <w:p w:rsidR="00784DAB" w:rsidRPr="00403A60" w:rsidRDefault="00784DAB">
      <w:pPr>
        <w:rPr>
          <w:color w:val="BFBFBF" w:themeColor="background1" w:themeShade="BF"/>
        </w:rPr>
      </w:pPr>
    </w:p>
    <w:p w:rsidR="00A739B7" w:rsidRPr="00403A60" w:rsidRDefault="00A739B7">
      <w:pPr>
        <w:rPr>
          <w:color w:val="BFBFBF" w:themeColor="background1" w:themeShade="BF"/>
        </w:rPr>
      </w:pPr>
    </w:p>
    <w:p w:rsidR="00B312BE" w:rsidRPr="00403A60" w:rsidRDefault="000C6DAF" w:rsidP="00B312BE">
      <w:pPr>
        <w:rPr>
          <w:color w:val="BFBFBF" w:themeColor="background1" w:themeShade="BF"/>
        </w:rPr>
      </w:pPr>
      <w:bookmarkStart w:id="0" w:name="_Toc226471563"/>
      <w:bookmarkStart w:id="1" w:name="_Toc236464221"/>
      <w:bookmarkStart w:id="2" w:name="_Toc236548852"/>
      <w:bookmarkStart w:id="3" w:name="_Toc236549092"/>
      <w:bookmarkStart w:id="4" w:name="_Toc236549286"/>
      <w:bookmarkStart w:id="5" w:name="_Toc236549366"/>
      <w:bookmarkStart w:id="6" w:name="_Toc254284794"/>
      <w:r w:rsidRPr="00403A60">
        <w:rPr>
          <w:noProof/>
          <w:color w:val="BFBFBF" w:themeColor="background1" w:themeShade="BF"/>
        </w:rPr>
        <w:pict>
          <v:shape id="obrázek 1" o:spid="_x0000_i1026" type="#_x0000_t75" alt="LOGO" style="width:136.5pt;height:21.75pt;visibility:visible">
            <v:imagedata r:id="rId8" o:title="LOGO"/>
          </v:shape>
        </w:pict>
      </w:r>
    </w:p>
    <w:p w:rsidR="00B312BE" w:rsidRPr="00403A60" w:rsidRDefault="00B312BE" w:rsidP="00B312BE">
      <w:pPr>
        <w:rPr>
          <w:color w:val="BFBFBF" w:themeColor="background1" w:themeShade="BF"/>
        </w:rPr>
      </w:pPr>
    </w:p>
    <w:p w:rsidR="00145CAD" w:rsidRPr="00403A60" w:rsidRDefault="00145CAD" w:rsidP="00145CAD">
      <w:pPr>
        <w:rPr>
          <w:color w:val="BFBFBF" w:themeColor="background1" w:themeShade="BF"/>
        </w:rPr>
      </w:pPr>
    </w:p>
    <w:p w:rsidR="00145CAD" w:rsidRPr="00403A60" w:rsidRDefault="00145CAD" w:rsidP="00145CAD">
      <w:pPr>
        <w:rPr>
          <w:color w:val="BFBFBF" w:themeColor="background1" w:themeShade="BF"/>
        </w:rPr>
      </w:pPr>
    </w:p>
    <w:p w:rsidR="00145CAD" w:rsidRPr="00403A60" w:rsidRDefault="00145CAD" w:rsidP="00145CAD">
      <w:pPr>
        <w:rPr>
          <w:color w:val="BFBFBF" w:themeColor="background1" w:themeShade="BF"/>
        </w:rPr>
      </w:pPr>
    </w:p>
    <w:p w:rsidR="00145CAD" w:rsidRPr="00403A60" w:rsidRDefault="00145CAD" w:rsidP="00145CAD">
      <w:pPr>
        <w:rPr>
          <w:color w:val="BFBFBF" w:themeColor="background1" w:themeShade="BF"/>
        </w:rPr>
      </w:pPr>
    </w:p>
    <w:p w:rsidR="00145CAD" w:rsidRPr="00403A60" w:rsidRDefault="00145CAD" w:rsidP="00145CAD">
      <w:pPr>
        <w:rPr>
          <w:color w:val="BFBFBF" w:themeColor="background1" w:themeShade="BF"/>
        </w:rPr>
      </w:pPr>
    </w:p>
    <w:p w:rsidR="00145CAD" w:rsidRPr="00403A60" w:rsidRDefault="00145CAD" w:rsidP="00145CAD">
      <w:pPr>
        <w:rPr>
          <w:color w:val="BFBFBF" w:themeColor="background1" w:themeShade="BF"/>
        </w:rPr>
      </w:pPr>
    </w:p>
    <w:p w:rsidR="00145CAD" w:rsidRPr="00403A60" w:rsidRDefault="00145CAD" w:rsidP="00145CAD">
      <w:pPr>
        <w:pStyle w:val="Tabulka"/>
        <w:jc w:val="center"/>
        <w:rPr>
          <w:rFonts w:ascii="Arial" w:hAnsi="Arial" w:cs="Arial"/>
          <w:b/>
          <w:bCs/>
          <w:caps/>
          <w:color w:val="BFBFBF" w:themeColor="background1" w:themeShade="BF"/>
          <w:sz w:val="36"/>
          <w:szCs w:val="36"/>
        </w:rPr>
      </w:pPr>
      <w:r w:rsidRPr="00403A60">
        <w:rPr>
          <w:rFonts w:ascii="Arial" w:hAnsi="Arial" w:cs="Arial"/>
          <w:b/>
          <w:bCs/>
          <w:caps/>
          <w:color w:val="BFBFBF" w:themeColor="background1" w:themeShade="BF"/>
          <w:sz w:val="36"/>
          <w:szCs w:val="36"/>
        </w:rPr>
        <w:t xml:space="preserve">„Komplexní zabezpečení </w:t>
      </w:r>
    </w:p>
    <w:p w:rsidR="00145CAD" w:rsidRPr="00403A60" w:rsidRDefault="00145CAD" w:rsidP="00145CAD">
      <w:pPr>
        <w:pStyle w:val="Tabulka"/>
        <w:jc w:val="center"/>
        <w:rPr>
          <w:rFonts w:ascii="Arial" w:hAnsi="Arial" w:cs="Arial"/>
          <w:b/>
          <w:bCs/>
          <w:caps/>
          <w:color w:val="BFBFBF" w:themeColor="background1" w:themeShade="BF"/>
          <w:sz w:val="36"/>
          <w:szCs w:val="36"/>
        </w:rPr>
      </w:pPr>
      <w:r w:rsidRPr="00403A60">
        <w:rPr>
          <w:rFonts w:ascii="Arial" w:hAnsi="Arial" w:cs="Arial"/>
          <w:b/>
          <w:bCs/>
          <w:caps/>
          <w:color w:val="BFBFBF" w:themeColor="background1" w:themeShade="BF"/>
          <w:sz w:val="36"/>
          <w:szCs w:val="36"/>
        </w:rPr>
        <w:t>mezinárodního letiště Brno – Tuřany“</w:t>
      </w:r>
    </w:p>
    <w:p w:rsidR="00145CAD" w:rsidRPr="00403A60" w:rsidRDefault="00145CAD" w:rsidP="00145CAD">
      <w:pPr>
        <w:rPr>
          <w:color w:val="BFBFBF" w:themeColor="background1" w:themeShade="BF"/>
        </w:rPr>
      </w:pPr>
    </w:p>
    <w:p w:rsidR="00145CAD" w:rsidRPr="00403A60" w:rsidRDefault="00145CAD" w:rsidP="00145CAD">
      <w:pPr>
        <w:pBdr>
          <w:bottom w:val="single" w:sz="6" w:space="1" w:color="auto"/>
        </w:pBdr>
        <w:jc w:val="center"/>
        <w:rPr>
          <w:color w:val="BFBFBF" w:themeColor="background1" w:themeShade="BF"/>
        </w:rPr>
      </w:pPr>
    </w:p>
    <w:p w:rsidR="00145CAD" w:rsidRPr="00403A60" w:rsidRDefault="00145CAD" w:rsidP="00145CAD">
      <w:pPr>
        <w:jc w:val="center"/>
        <w:rPr>
          <w:color w:val="BFBFBF" w:themeColor="background1" w:themeShade="BF"/>
          <w:sz w:val="28"/>
        </w:rPr>
      </w:pPr>
    </w:p>
    <w:p w:rsidR="00145CAD" w:rsidRPr="00403A60" w:rsidRDefault="00145CAD" w:rsidP="00145CAD">
      <w:pPr>
        <w:pStyle w:val="Tabulka"/>
        <w:jc w:val="center"/>
        <w:rPr>
          <w:rFonts w:ascii="Arial" w:hAnsi="Arial" w:cs="Arial"/>
          <w:b/>
          <w:bCs/>
          <w:color w:val="BFBFBF" w:themeColor="background1" w:themeShade="BF"/>
          <w:sz w:val="28"/>
        </w:rPr>
      </w:pPr>
      <w:r w:rsidRPr="00403A60">
        <w:rPr>
          <w:rFonts w:ascii="Arial" w:hAnsi="Arial" w:cs="Arial"/>
          <w:b/>
          <w:bCs/>
          <w:color w:val="BFBFBF" w:themeColor="background1" w:themeShade="BF"/>
          <w:sz w:val="28"/>
        </w:rPr>
        <w:t>PROJEKTOVÁ DOKUMENTACE PRO PROVÁDĚNÍ STAVBY</w:t>
      </w:r>
    </w:p>
    <w:p w:rsidR="00145CAD" w:rsidRPr="00403A60" w:rsidRDefault="00145CAD" w:rsidP="00145CAD">
      <w:pPr>
        <w:pStyle w:val="Tabulka"/>
        <w:jc w:val="center"/>
        <w:rPr>
          <w:rFonts w:ascii="Arial" w:hAnsi="Arial" w:cs="Arial"/>
          <w:b/>
          <w:bCs/>
          <w:color w:val="BFBFBF" w:themeColor="background1" w:themeShade="BF"/>
          <w:sz w:val="28"/>
        </w:rPr>
      </w:pPr>
    </w:p>
    <w:p w:rsidR="00145CAD" w:rsidRPr="00403A60" w:rsidRDefault="00145CAD" w:rsidP="00145CAD">
      <w:pPr>
        <w:pStyle w:val="Tabulka"/>
        <w:jc w:val="center"/>
        <w:rPr>
          <w:rFonts w:ascii="Arial" w:hAnsi="Arial" w:cs="Arial"/>
          <w:b/>
          <w:bCs/>
          <w:color w:val="BFBFBF" w:themeColor="background1" w:themeShade="BF"/>
          <w:sz w:val="28"/>
        </w:rPr>
      </w:pPr>
      <w:r w:rsidRPr="00403A60">
        <w:rPr>
          <w:rFonts w:ascii="Arial" w:hAnsi="Arial" w:cs="Arial"/>
          <w:b/>
          <w:bCs/>
          <w:color w:val="BFBFBF" w:themeColor="background1" w:themeShade="BF"/>
          <w:sz w:val="28"/>
        </w:rPr>
        <w:t>IV.F.1.04.  Pozemní (stavební) objekt – SO 04 HZSp</w:t>
      </w:r>
    </w:p>
    <w:p w:rsidR="00145CAD" w:rsidRPr="00403A60" w:rsidRDefault="00145CAD" w:rsidP="00145CAD">
      <w:pPr>
        <w:pStyle w:val="Tabulka"/>
        <w:jc w:val="center"/>
        <w:rPr>
          <w:rFonts w:ascii="Arial" w:hAnsi="Arial" w:cs="Arial"/>
          <w:b/>
          <w:bCs/>
          <w:color w:val="BFBFBF" w:themeColor="background1" w:themeShade="BF"/>
          <w:sz w:val="28"/>
        </w:rPr>
      </w:pPr>
      <w:r w:rsidRPr="00403A60">
        <w:rPr>
          <w:rFonts w:ascii="Arial" w:hAnsi="Arial" w:cs="Arial"/>
          <w:b/>
          <w:bCs/>
          <w:color w:val="BFBFBF" w:themeColor="background1" w:themeShade="BF"/>
          <w:sz w:val="28"/>
        </w:rPr>
        <w:t>IV.F.1.4.  Technika prostředí staveb</w:t>
      </w:r>
    </w:p>
    <w:p w:rsidR="00145CAD" w:rsidRPr="00403A60" w:rsidRDefault="00145CAD" w:rsidP="00145CAD">
      <w:pPr>
        <w:pStyle w:val="Tabulka"/>
        <w:jc w:val="center"/>
        <w:rPr>
          <w:rFonts w:ascii="Arial" w:hAnsi="Arial" w:cs="Arial"/>
          <w:b/>
          <w:bCs/>
          <w:color w:val="BFBFBF" w:themeColor="background1" w:themeShade="BF"/>
          <w:sz w:val="28"/>
        </w:rPr>
      </w:pPr>
    </w:p>
    <w:p w:rsidR="00145CAD" w:rsidRPr="00403A60" w:rsidRDefault="001A5BB3" w:rsidP="00145CAD">
      <w:pPr>
        <w:pStyle w:val="Tabulka"/>
        <w:jc w:val="center"/>
        <w:rPr>
          <w:rFonts w:ascii="Arial" w:hAnsi="Arial" w:cs="Arial"/>
          <w:b/>
          <w:bCs/>
          <w:color w:val="BFBFBF" w:themeColor="background1" w:themeShade="BF"/>
          <w:sz w:val="28"/>
        </w:rPr>
      </w:pPr>
      <w:r w:rsidRPr="00403A60">
        <w:rPr>
          <w:rFonts w:ascii="Arial" w:hAnsi="Arial" w:cs="Arial"/>
          <w:b/>
          <w:bCs/>
          <w:color w:val="BFBFBF" w:themeColor="background1" w:themeShade="BF"/>
          <w:sz w:val="28"/>
        </w:rPr>
        <w:t>IV.F.1.4.b)04.  Zařízení pro ochlazování staveb - SO 04 HZSp</w:t>
      </w:r>
    </w:p>
    <w:p w:rsidR="001A5BB3" w:rsidRPr="00403A60" w:rsidRDefault="001A5BB3" w:rsidP="00145CAD">
      <w:pPr>
        <w:pStyle w:val="Tabulka"/>
        <w:jc w:val="center"/>
        <w:rPr>
          <w:rFonts w:ascii="Arial" w:hAnsi="Arial" w:cs="Arial"/>
          <w:b/>
          <w:bCs/>
          <w:color w:val="BFBFBF" w:themeColor="background1" w:themeShade="BF"/>
          <w:sz w:val="28"/>
        </w:rPr>
      </w:pPr>
      <w:r w:rsidRPr="00403A60">
        <w:rPr>
          <w:rFonts w:ascii="Arial" w:hAnsi="Arial" w:cs="Arial"/>
          <w:b/>
          <w:bCs/>
          <w:color w:val="BFBFBF" w:themeColor="background1" w:themeShade="BF"/>
          <w:sz w:val="28"/>
        </w:rPr>
        <w:t>IV.F.1.4.c)04.a)  Zařízení vzduchotechniky - SO 04 HZSp</w:t>
      </w:r>
    </w:p>
    <w:p w:rsidR="00145CAD" w:rsidRPr="00403A60" w:rsidRDefault="00145CAD" w:rsidP="00145CAD">
      <w:pPr>
        <w:pStyle w:val="Tabulka"/>
        <w:jc w:val="center"/>
        <w:rPr>
          <w:rFonts w:ascii="Arial" w:hAnsi="Arial" w:cs="Arial"/>
          <w:b/>
          <w:bCs/>
          <w:color w:val="BFBFBF" w:themeColor="background1" w:themeShade="BF"/>
          <w:sz w:val="28"/>
        </w:rPr>
      </w:pPr>
    </w:p>
    <w:p w:rsidR="00BA6ECE" w:rsidRPr="00403A60" w:rsidRDefault="00CA2443" w:rsidP="00BA6ECE">
      <w:pPr>
        <w:pStyle w:val="Tabulka"/>
        <w:jc w:val="center"/>
        <w:rPr>
          <w:rFonts w:ascii="Arial" w:hAnsi="Arial" w:cs="Arial"/>
          <w:b/>
          <w:bCs/>
          <w:color w:val="BFBFBF" w:themeColor="background1" w:themeShade="BF"/>
          <w:sz w:val="28"/>
        </w:rPr>
      </w:pPr>
      <w:r w:rsidRPr="00403A60">
        <w:rPr>
          <w:rFonts w:ascii="Arial" w:hAnsi="Arial" w:cs="Arial"/>
          <w:b/>
          <w:bCs/>
          <w:color w:val="BFBFBF" w:themeColor="background1" w:themeShade="BF"/>
          <w:sz w:val="28"/>
        </w:rPr>
        <w:t>IV.F.1.4.b)04.1</w:t>
      </w:r>
      <w:r w:rsidR="00E64238" w:rsidRPr="00403A60">
        <w:rPr>
          <w:rFonts w:ascii="Arial" w:hAnsi="Arial" w:cs="Arial"/>
          <w:b/>
          <w:bCs/>
          <w:color w:val="BFBFBF" w:themeColor="background1" w:themeShade="BF"/>
          <w:sz w:val="28"/>
        </w:rPr>
        <w:t>-R1</w:t>
      </w:r>
      <w:r w:rsidR="00BA6ECE" w:rsidRPr="00403A60">
        <w:rPr>
          <w:rFonts w:ascii="Arial" w:hAnsi="Arial" w:cs="Arial"/>
          <w:b/>
          <w:bCs/>
          <w:color w:val="BFBFBF" w:themeColor="background1" w:themeShade="BF"/>
          <w:sz w:val="28"/>
        </w:rPr>
        <w:t xml:space="preserve">  TECHNICKÁ ZPRÁVA</w:t>
      </w:r>
    </w:p>
    <w:p w:rsidR="00BA6ECE" w:rsidRPr="00403A60" w:rsidRDefault="00CA2443" w:rsidP="00BA6ECE">
      <w:pPr>
        <w:pStyle w:val="Tabulka"/>
        <w:jc w:val="center"/>
        <w:rPr>
          <w:rFonts w:ascii="Arial" w:hAnsi="Arial" w:cs="Arial"/>
          <w:b/>
          <w:bCs/>
          <w:color w:val="BFBFBF" w:themeColor="background1" w:themeShade="BF"/>
          <w:sz w:val="28"/>
        </w:rPr>
      </w:pPr>
      <w:r w:rsidRPr="00403A60">
        <w:rPr>
          <w:rFonts w:ascii="Arial" w:hAnsi="Arial" w:cs="Arial"/>
          <w:b/>
          <w:bCs/>
          <w:color w:val="BFBFBF" w:themeColor="background1" w:themeShade="BF"/>
          <w:sz w:val="28"/>
        </w:rPr>
        <w:t>IV.F.1.4.c)04.1</w:t>
      </w:r>
      <w:r w:rsidR="00E64238" w:rsidRPr="00403A60">
        <w:rPr>
          <w:rFonts w:ascii="Arial" w:hAnsi="Arial" w:cs="Arial"/>
          <w:b/>
          <w:bCs/>
          <w:color w:val="BFBFBF" w:themeColor="background1" w:themeShade="BF"/>
          <w:sz w:val="28"/>
        </w:rPr>
        <w:t>-R1</w:t>
      </w:r>
      <w:r w:rsidR="00BA6ECE" w:rsidRPr="00403A60">
        <w:rPr>
          <w:rFonts w:ascii="Arial" w:hAnsi="Arial" w:cs="Arial"/>
          <w:b/>
          <w:bCs/>
          <w:color w:val="BFBFBF" w:themeColor="background1" w:themeShade="BF"/>
          <w:sz w:val="28"/>
        </w:rPr>
        <w:t xml:space="preserve">  TECHNICKÁ ZPRÁVA</w:t>
      </w:r>
    </w:p>
    <w:p w:rsidR="00145CAD" w:rsidRPr="00403A60" w:rsidRDefault="00145CAD" w:rsidP="00145CAD">
      <w:pPr>
        <w:jc w:val="center"/>
        <w:rPr>
          <w:color w:val="BFBFBF" w:themeColor="background1" w:themeShade="BF"/>
        </w:rPr>
      </w:pPr>
    </w:p>
    <w:p w:rsidR="00145CAD" w:rsidRPr="00403A60" w:rsidRDefault="00145CAD" w:rsidP="00145CAD">
      <w:pPr>
        <w:ind w:left="1416"/>
        <w:rPr>
          <w:color w:val="BFBFBF" w:themeColor="background1" w:themeShade="BF"/>
        </w:rPr>
      </w:pPr>
      <w:r w:rsidRPr="00403A60">
        <w:rPr>
          <w:color w:val="BFBFBF" w:themeColor="background1" w:themeShade="BF"/>
        </w:rPr>
        <w:t>Investor:</w:t>
      </w:r>
      <w:r w:rsidRPr="00403A60">
        <w:rPr>
          <w:color w:val="BFBFBF" w:themeColor="background1" w:themeShade="BF"/>
        </w:rPr>
        <w:tab/>
      </w:r>
    </w:p>
    <w:p w:rsidR="00145CAD" w:rsidRPr="00403A60" w:rsidRDefault="00145CAD" w:rsidP="00145CAD">
      <w:pPr>
        <w:ind w:left="2124" w:firstLine="708"/>
        <w:rPr>
          <w:b/>
          <w:bCs/>
          <w:color w:val="BFBFBF" w:themeColor="background1" w:themeShade="BF"/>
          <w:sz w:val="24"/>
        </w:rPr>
      </w:pPr>
      <w:r w:rsidRPr="00403A60">
        <w:rPr>
          <w:b/>
          <w:bCs/>
          <w:color w:val="BFBFBF" w:themeColor="background1" w:themeShade="BF"/>
          <w:sz w:val="24"/>
        </w:rPr>
        <w:t>Jihomoravský kraj</w:t>
      </w:r>
    </w:p>
    <w:p w:rsidR="00145CAD" w:rsidRPr="00403A60" w:rsidRDefault="00145CAD" w:rsidP="00145CAD">
      <w:pPr>
        <w:ind w:left="2124" w:firstLine="708"/>
        <w:rPr>
          <w:b/>
          <w:bCs/>
          <w:color w:val="BFBFBF" w:themeColor="background1" w:themeShade="BF"/>
          <w:sz w:val="24"/>
        </w:rPr>
      </w:pPr>
      <w:r w:rsidRPr="00403A60">
        <w:rPr>
          <w:b/>
          <w:bCs/>
          <w:color w:val="BFBFBF" w:themeColor="background1" w:themeShade="BF"/>
          <w:sz w:val="24"/>
        </w:rPr>
        <w:t>Žerotínovo nám. 3/5</w:t>
      </w:r>
    </w:p>
    <w:p w:rsidR="00145CAD" w:rsidRPr="00403A60" w:rsidRDefault="00145CAD" w:rsidP="00145CAD">
      <w:pPr>
        <w:ind w:left="2124" w:firstLine="708"/>
        <w:rPr>
          <w:b/>
          <w:bCs/>
          <w:color w:val="BFBFBF" w:themeColor="background1" w:themeShade="BF"/>
          <w:sz w:val="24"/>
        </w:rPr>
      </w:pPr>
      <w:r w:rsidRPr="00403A60">
        <w:rPr>
          <w:b/>
          <w:bCs/>
          <w:color w:val="BFBFBF" w:themeColor="background1" w:themeShade="BF"/>
          <w:sz w:val="24"/>
        </w:rPr>
        <w:t>601 82  Brno</w:t>
      </w:r>
    </w:p>
    <w:p w:rsidR="00145CAD" w:rsidRPr="00403A60" w:rsidRDefault="00145CAD" w:rsidP="00145CAD">
      <w:pPr>
        <w:ind w:left="1416"/>
        <w:rPr>
          <w:color w:val="BFBFBF" w:themeColor="background1" w:themeShade="BF"/>
        </w:rPr>
      </w:pPr>
      <w:r w:rsidRPr="00403A60">
        <w:rPr>
          <w:color w:val="BFBFBF" w:themeColor="background1" w:themeShade="BF"/>
        </w:rPr>
        <w:t>Generální projektant:</w:t>
      </w:r>
    </w:p>
    <w:p w:rsidR="00145CAD" w:rsidRPr="00403A60" w:rsidRDefault="00145CAD" w:rsidP="00145CAD">
      <w:pPr>
        <w:ind w:left="2124" w:firstLine="708"/>
        <w:rPr>
          <w:b/>
          <w:bCs/>
          <w:color w:val="BFBFBF" w:themeColor="background1" w:themeShade="BF"/>
          <w:sz w:val="24"/>
        </w:rPr>
      </w:pPr>
      <w:r w:rsidRPr="00403A60">
        <w:rPr>
          <w:b/>
          <w:bCs/>
          <w:color w:val="BFBFBF" w:themeColor="background1" w:themeShade="BF"/>
          <w:sz w:val="24"/>
        </w:rPr>
        <w:t>ATS-TELCOM PRAHA a.s.</w:t>
      </w:r>
    </w:p>
    <w:p w:rsidR="00145CAD" w:rsidRPr="00403A60" w:rsidRDefault="00145CAD" w:rsidP="00145CAD">
      <w:pPr>
        <w:ind w:left="2124" w:firstLine="708"/>
        <w:rPr>
          <w:b/>
          <w:bCs/>
          <w:color w:val="BFBFBF" w:themeColor="background1" w:themeShade="BF"/>
          <w:sz w:val="24"/>
        </w:rPr>
      </w:pPr>
      <w:r w:rsidRPr="00403A60">
        <w:rPr>
          <w:b/>
          <w:bCs/>
          <w:color w:val="BFBFBF" w:themeColor="background1" w:themeShade="BF"/>
          <w:sz w:val="24"/>
        </w:rPr>
        <w:t>Trojská 195/88</w:t>
      </w:r>
    </w:p>
    <w:p w:rsidR="00145CAD" w:rsidRPr="00403A60" w:rsidRDefault="00145CAD" w:rsidP="00145CAD">
      <w:pPr>
        <w:ind w:left="2124" w:firstLine="708"/>
        <w:rPr>
          <w:b/>
          <w:bCs/>
          <w:color w:val="BFBFBF" w:themeColor="background1" w:themeShade="BF"/>
          <w:sz w:val="24"/>
        </w:rPr>
      </w:pPr>
      <w:r w:rsidRPr="00403A60">
        <w:rPr>
          <w:b/>
          <w:bCs/>
          <w:color w:val="BFBFBF" w:themeColor="background1" w:themeShade="BF"/>
          <w:sz w:val="24"/>
        </w:rPr>
        <w:t>17100 Praha 7</w:t>
      </w:r>
    </w:p>
    <w:p w:rsidR="00145CAD" w:rsidRPr="00403A60" w:rsidRDefault="00145CAD" w:rsidP="00145CAD">
      <w:pPr>
        <w:ind w:left="1416"/>
        <w:rPr>
          <w:color w:val="BFBFBF" w:themeColor="background1" w:themeShade="BF"/>
        </w:rPr>
      </w:pPr>
      <w:r w:rsidRPr="00403A60">
        <w:rPr>
          <w:color w:val="BFBFBF" w:themeColor="background1" w:themeShade="BF"/>
        </w:rPr>
        <w:t>Projektant SO 01, 02, 04:</w:t>
      </w:r>
    </w:p>
    <w:p w:rsidR="00145CAD" w:rsidRPr="00403A60" w:rsidRDefault="00145CAD" w:rsidP="00145CAD">
      <w:pPr>
        <w:ind w:left="2124" w:firstLine="708"/>
        <w:rPr>
          <w:b/>
          <w:bCs/>
          <w:color w:val="BFBFBF" w:themeColor="background1" w:themeShade="BF"/>
          <w:sz w:val="24"/>
        </w:rPr>
      </w:pPr>
      <w:r w:rsidRPr="00403A60">
        <w:rPr>
          <w:b/>
          <w:bCs/>
          <w:color w:val="BFBFBF" w:themeColor="background1" w:themeShade="BF"/>
          <w:sz w:val="24"/>
        </w:rPr>
        <w:t>FA PAROLLI, s.r.o.</w:t>
      </w:r>
    </w:p>
    <w:p w:rsidR="00145CAD" w:rsidRPr="00403A60" w:rsidRDefault="00145CAD" w:rsidP="00145CAD">
      <w:pPr>
        <w:ind w:left="2124" w:firstLine="708"/>
        <w:rPr>
          <w:b/>
          <w:bCs/>
          <w:color w:val="BFBFBF" w:themeColor="background1" w:themeShade="BF"/>
          <w:sz w:val="24"/>
        </w:rPr>
      </w:pPr>
      <w:r w:rsidRPr="00403A60">
        <w:rPr>
          <w:b/>
          <w:bCs/>
          <w:color w:val="BFBFBF" w:themeColor="background1" w:themeShade="BF"/>
          <w:sz w:val="24"/>
        </w:rPr>
        <w:t>Palackého třída 72</w:t>
      </w:r>
    </w:p>
    <w:p w:rsidR="00145CAD" w:rsidRPr="00403A60" w:rsidRDefault="00145CAD" w:rsidP="00145CAD">
      <w:pPr>
        <w:ind w:left="2124" w:firstLine="708"/>
        <w:rPr>
          <w:b/>
          <w:bCs/>
          <w:color w:val="BFBFBF" w:themeColor="background1" w:themeShade="BF"/>
          <w:sz w:val="28"/>
        </w:rPr>
      </w:pPr>
      <w:r w:rsidRPr="00403A60">
        <w:rPr>
          <w:b/>
          <w:bCs/>
          <w:color w:val="BFBFBF" w:themeColor="background1" w:themeShade="BF"/>
          <w:sz w:val="24"/>
        </w:rPr>
        <w:t>612 00  Brno</w:t>
      </w:r>
    </w:p>
    <w:p w:rsidR="00145CAD" w:rsidRPr="00403A60" w:rsidRDefault="00145CAD" w:rsidP="00145CAD">
      <w:pPr>
        <w:ind w:left="1416"/>
        <w:rPr>
          <w:color w:val="BFBFBF" w:themeColor="background1" w:themeShade="BF"/>
        </w:rPr>
      </w:pPr>
      <w:r w:rsidRPr="00403A60">
        <w:rPr>
          <w:color w:val="BFBFBF" w:themeColor="background1" w:themeShade="BF"/>
        </w:rPr>
        <w:t>Odpovědný projektant::</w:t>
      </w:r>
    </w:p>
    <w:p w:rsidR="001A5BB3" w:rsidRPr="00403A60" w:rsidRDefault="001A5BB3" w:rsidP="001A5BB3">
      <w:pPr>
        <w:ind w:left="2124" w:firstLine="708"/>
        <w:rPr>
          <w:b/>
          <w:bCs/>
          <w:color w:val="BFBFBF" w:themeColor="background1" w:themeShade="BF"/>
          <w:sz w:val="24"/>
        </w:rPr>
      </w:pPr>
      <w:r w:rsidRPr="00403A60">
        <w:rPr>
          <w:b/>
          <w:bCs/>
          <w:color w:val="BFBFBF" w:themeColor="background1" w:themeShade="BF"/>
          <w:sz w:val="24"/>
        </w:rPr>
        <w:t>Ing. Miroslav Čížek</w:t>
      </w:r>
    </w:p>
    <w:p w:rsidR="00145CAD" w:rsidRPr="00403A60" w:rsidRDefault="00145CAD" w:rsidP="00145CAD">
      <w:pPr>
        <w:rPr>
          <w:b/>
          <w:bCs/>
          <w:color w:val="BFBFBF" w:themeColor="background1" w:themeShade="BF"/>
          <w:sz w:val="28"/>
        </w:rPr>
      </w:pPr>
    </w:p>
    <w:p w:rsidR="00145CAD" w:rsidRPr="00403A60" w:rsidRDefault="00145CAD" w:rsidP="00145CAD">
      <w:pPr>
        <w:rPr>
          <w:color w:val="BFBFBF" w:themeColor="background1" w:themeShade="BF"/>
        </w:rPr>
      </w:pPr>
      <w:r w:rsidRPr="00403A60">
        <w:rPr>
          <w:color w:val="BFBFBF" w:themeColor="background1" w:themeShade="BF"/>
        </w:rPr>
        <w:t xml:space="preserve">11-11-16. </w:t>
      </w:r>
      <w:r w:rsidR="001A5BB3" w:rsidRPr="00403A60">
        <w:rPr>
          <w:color w:val="BFBFBF" w:themeColor="background1" w:themeShade="BF"/>
        </w:rPr>
        <w:t>IV.F.1.4.b)04.</w:t>
      </w:r>
      <w:r w:rsidRPr="00403A60">
        <w:rPr>
          <w:color w:val="BFBFBF" w:themeColor="background1" w:themeShade="BF"/>
        </w:rPr>
        <w:t xml:space="preserve"> </w:t>
      </w:r>
      <w:r w:rsidR="00403A60" w:rsidRPr="00403A60">
        <w:rPr>
          <w:color w:val="BFBFBF" w:themeColor="background1" w:themeShade="BF"/>
        </w:rPr>
        <w:t xml:space="preserve">DZS-1 </w:t>
      </w:r>
      <w:r w:rsidR="00403A60" w:rsidRPr="00403A60">
        <w:rPr>
          <w:color w:val="BFBFBF" w:themeColor="background1" w:themeShade="BF"/>
        </w:rPr>
        <w:tab/>
      </w:r>
      <w:r w:rsidR="00403A60" w:rsidRPr="00403A60">
        <w:rPr>
          <w:color w:val="BFBFBF" w:themeColor="background1" w:themeShade="BF"/>
        </w:rPr>
        <w:tab/>
        <w:t xml:space="preserve">     </w:t>
      </w:r>
      <w:r w:rsidR="00403A60" w:rsidRPr="00403A60">
        <w:rPr>
          <w:color w:val="BFBFBF" w:themeColor="background1" w:themeShade="BF"/>
        </w:rPr>
        <w:tab/>
        <w:t xml:space="preserve">     </w:t>
      </w:r>
      <w:r w:rsidRPr="00403A60">
        <w:rPr>
          <w:color w:val="BFBFBF" w:themeColor="background1" w:themeShade="BF"/>
        </w:rPr>
        <w:t xml:space="preserve">    </w:t>
      </w:r>
      <w:r w:rsidR="001A5BB3" w:rsidRPr="00403A60">
        <w:rPr>
          <w:color w:val="BFBFBF" w:themeColor="background1" w:themeShade="BF"/>
        </w:rPr>
        <w:tab/>
      </w:r>
      <w:r w:rsidR="001A5BB3" w:rsidRPr="00403A60">
        <w:rPr>
          <w:color w:val="BFBFBF" w:themeColor="background1" w:themeShade="BF"/>
        </w:rPr>
        <w:tab/>
      </w:r>
      <w:r w:rsidRPr="00403A60">
        <w:rPr>
          <w:color w:val="BFBFBF" w:themeColor="background1" w:themeShade="BF"/>
        </w:rPr>
        <w:t xml:space="preserve">      </w:t>
      </w:r>
      <w:r w:rsidR="0094152F" w:rsidRPr="00403A60">
        <w:rPr>
          <w:color w:val="BFBFBF" w:themeColor="background1" w:themeShade="BF"/>
        </w:rPr>
        <w:t xml:space="preserve">                   </w:t>
      </w:r>
      <w:r w:rsidR="0094152F" w:rsidRPr="00403A60">
        <w:rPr>
          <w:color w:val="BFBFBF" w:themeColor="background1" w:themeShade="BF"/>
        </w:rPr>
        <w:tab/>
      </w:r>
      <w:r w:rsidR="0094152F" w:rsidRPr="00403A60">
        <w:rPr>
          <w:color w:val="BFBFBF" w:themeColor="background1" w:themeShade="BF"/>
        </w:rPr>
        <w:tab/>
        <w:t xml:space="preserve">       </w:t>
      </w:r>
      <w:r w:rsidR="00FE75F8" w:rsidRPr="00403A60">
        <w:rPr>
          <w:color w:val="BFBFBF" w:themeColor="background1" w:themeShade="BF"/>
        </w:rPr>
        <w:t>04/2013</w:t>
      </w:r>
    </w:p>
    <w:p w:rsidR="00DA083D" w:rsidRPr="00403A60" w:rsidRDefault="00DA083D" w:rsidP="00DA083D">
      <w:pPr>
        <w:rPr>
          <w:color w:val="BFBFBF" w:themeColor="background1" w:themeShade="BF"/>
        </w:rPr>
      </w:pPr>
    </w:p>
    <w:p w:rsidR="00DA083D" w:rsidRPr="00403A60" w:rsidRDefault="00DA083D" w:rsidP="00DA083D">
      <w:pPr>
        <w:rPr>
          <w:color w:val="BFBFBF" w:themeColor="background1" w:themeShade="BF"/>
        </w:rPr>
      </w:pPr>
    </w:p>
    <w:p w:rsidR="00A64010" w:rsidRPr="00403A60" w:rsidRDefault="00A64010" w:rsidP="00A64010">
      <w:pPr>
        <w:rPr>
          <w:color w:val="BFBFBF" w:themeColor="background1" w:themeShade="BF"/>
        </w:rPr>
      </w:pPr>
      <w:r w:rsidRPr="00403A60">
        <w:rPr>
          <w:rFonts w:ascii="Arial" w:hAnsi="Arial" w:cs="Arial"/>
          <w:b/>
          <w:bCs/>
          <w:caps/>
          <w:color w:val="BFBFBF" w:themeColor="background1" w:themeShade="BF"/>
          <w:sz w:val="28"/>
        </w:rPr>
        <w:t>Obsah</w:t>
      </w:r>
    </w:p>
    <w:p w:rsidR="00DA083D" w:rsidRPr="00403A60" w:rsidRDefault="00DA083D" w:rsidP="00DA083D">
      <w:pPr>
        <w:rPr>
          <w:color w:val="BFBFBF" w:themeColor="background1" w:themeShade="BF"/>
        </w:rPr>
      </w:pPr>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r w:rsidRPr="00403A60">
        <w:rPr>
          <w:color w:val="BFBFBF" w:themeColor="background1" w:themeShade="BF"/>
        </w:rPr>
        <w:fldChar w:fldCharType="begin"/>
      </w:r>
      <w:r w:rsidR="00003FA5" w:rsidRPr="00403A60">
        <w:rPr>
          <w:color w:val="BFBFBF" w:themeColor="background1" w:themeShade="BF"/>
        </w:rPr>
        <w:instrText xml:space="preserve"> TOC \o "1-7" \h \z \u </w:instrText>
      </w:r>
      <w:r w:rsidRPr="00403A60">
        <w:rPr>
          <w:color w:val="BFBFBF" w:themeColor="background1" w:themeShade="BF"/>
        </w:rPr>
        <w:fldChar w:fldCharType="separate"/>
      </w:r>
      <w:hyperlink w:anchor="_Toc353381124" w:history="1">
        <w:r w:rsidR="00CE366C" w:rsidRPr="00403A60">
          <w:rPr>
            <w:rStyle w:val="Hypertextovodkaz"/>
            <w:color w:val="BFBFBF" w:themeColor="background1" w:themeShade="BF"/>
          </w:rPr>
          <w:t>IV.A.04.a)  Identifikace stavby</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_Toc353381124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4</w:t>
        </w:r>
        <w:r w:rsidRPr="00403A60">
          <w:rPr>
            <w:webHidden/>
            <w:color w:val="BFBFBF" w:themeColor="background1" w:themeShade="BF"/>
          </w:rPr>
          <w:fldChar w:fldCharType="end"/>
        </w:r>
      </w:hyperlink>
    </w:p>
    <w:p w:rsidR="00CE366C" w:rsidRPr="00403A60" w:rsidRDefault="000C6DAF">
      <w:pPr>
        <w:pStyle w:val="Obsah1"/>
        <w:tabs>
          <w:tab w:val="right" w:leader="dot" w:pos="9062"/>
        </w:tabs>
        <w:rPr>
          <w:rFonts w:ascii="Times New Roman" w:eastAsia="Times New Roman" w:hAnsi="Times New Roman"/>
          <w:b w:val="0"/>
          <w:bCs w:val="0"/>
          <w:caps w:val="0"/>
          <w:noProof/>
          <w:color w:val="BFBFBF" w:themeColor="background1" w:themeShade="BF"/>
          <w:lang w:eastAsia="cs-CZ"/>
        </w:rPr>
      </w:pPr>
      <w:hyperlink w:anchor="_Toc353381125" w:history="1">
        <w:r w:rsidR="00CE366C" w:rsidRPr="00403A60">
          <w:rPr>
            <w:rStyle w:val="Hypertextovodkaz"/>
            <w:noProof/>
            <w:color w:val="BFBFBF" w:themeColor="background1" w:themeShade="BF"/>
          </w:rPr>
          <w:t>IV.F.  Dokumentace  stavby (objektů)</w:t>
        </w:r>
        <w:r w:rsidR="00CE366C" w:rsidRPr="00403A60">
          <w:rPr>
            <w:noProof/>
            <w:webHidden/>
            <w:color w:val="BFBFBF" w:themeColor="background1" w:themeShade="BF"/>
          </w:rPr>
          <w:tab/>
        </w:r>
        <w:r w:rsidRPr="00403A60">
          <w:rPr>
            <w:noProof/>
            <w:webHidden/>
            <w:color w:val="BFBFBF" w:themeColor="background1" w:themeShade="BF"/>
          </w:rPr>
          <w:fldChar w:fldCharType="begin"/>
        </w:r>
        <w:r w:rsidR="00CE366C" w:rsidRPr="00403A60">
          <w:rPr>
            <w:noProof/>
            <w:webHidden/>
            <w:color w:val="BFBFBF" w:themeColor="background1" w:themeShade="BF"/>
          </w:rPr>
          <w:instrText xml:space="preserve"> PAGEREF _Toc353381125 \h </w:instrText>
        </w:r>
        <w:r w:rsidRPr="00403A60">
          <w:rPr>
            <w:noProof/>
            <w:webHidden/>
            <w:color w:val="BFBFBF" w:themeColor="background1" w:themeShade="BF"/>
          </w:rPr>
        </w:r>
        <w:r w:rsidRPr="00403A60">
          <w:rPr>
            <w:noProof/>
            <w:webHidden/>
            <w:color w:val="BFBFBF" w:themeColor="background1" w:themeShade="BF"/>
          </w:rPr>
          <w:fldChar w:fldCharType="separate"/>
        </w:r>
        <w:r w:rsidR="00403A60">
          <w:rPr>
            <w:noProof/>
            <w:webHidden/>
            <w:color w:val="BFBFBF" w:themeColor="background1" w:themeShade="BF"/>
          </w:rPr>
          <w:t>5</w:t>
        </w:r>
        <w:r w:rsidRPr="00403A60">
          <w:rPr>
            <w:noProof/>
            <w:webHidden/>
            <w:color w:val="BFBFBF" w:themeColor="background1" w:themeShade="BF"/>
          </w:rPr>
          <w:fldChar w:fldCharType="end"/>
        </w:r>
      </w:hyperlink>
    </w:p>
    <w:p w:rsidR="00CE366C" w:rsidRPr="00403A60" w:rsidRDefault="000C6DAF">
      <w:pPr>
        <w:pStyle w:val="Obsah2"/>
        <w:tabs>
          <w:tab w:val="right" w:leader="dot" w:pos="9062"/>
        </w:tabs>
        <w:rPr>
          <w:rFonts w:ascii="Times New Roman" w:eastAsia="Times New Roman" w:hAnsi="Times New Roman"/>
          <w:b w:val="0"/>
          <w:bCs w:val="0"/>
          <w:noProof/>
          <w:color w:val="BFBFBF" w:themeColor="background1" w:themeShade="BF"/>
          <w:sz w:val="24"/>
          <w:szCs w:val="24"/>
          <w:lang w:eastAsia="cs-CZ"/>
        </w:rPr>
      </w:pPr>
      <w:hyperlink w:anchor="_Toc353381126" w:history="1">
        <w:r w:rsidR="00CE366C" w:rsidRPr="00403A60">
          <w:rPr>
            <w:rStyle w:val="Hypertextovodkaz"/>
            <w:noProof/>
            <w:color w:val="BFBFBF" w:themeColor="background1" w:themeShade="BF"/>
          </w:rPr>
          <w:t>IV.F.1.  Pozemní (stavební) objekty</w:t>
        </w:r>
        <w:r w:rsidR="00CE366C" w:rsidRPr="00403A60">
          <w:rPr>
            <w:noProof/>
            <w:webHidden/>
            <w:color w:val="BFBFBF" w:themeColor="background1" w:themeShade="BF"/>
          </w:rPr>
          <w:tab/>
        </w:r>
        <w:r w:rsidRPr="00403A60">
          <w:rPr>
            <w:noProof/>
            <w:webHidden/>
            <w:color w:val="BFBFBF" w:themeColor="background1" w:themeShade="BF"/>
          </w:rPr>
          <w:fldChar w:fldCharType="begin"/>
        </w:r>
        <w:r w:rsidR="00CE366C" w:rsidRPr="00403A60">
          <w:rPr>
            <w:noProof/>
            <w:webHidden/>
            <w:color w:val="BFBFBF" w:themeColor="background1" w:themeShade="BF"/>
          </w:rPr>
          <w:instrText xml:space="preserve"> PAGEREF _Toc353381126 \h </w:instrText>
        </w:r>
        <w:r w:rsidRPr="00403A60">
          <w:rPr>
            <w:noProof/>
            <w:webHidden/>
            <w:color w:val="BFBFBF" w:themeColor="background1" w:themeShade="BF"/>
          </w:rPr>
        </w:r>
        <w:r w:rsidRPr="00403A60">
          <w:rPr>
            <w:noProof/>
            <w:webHidden/>
            <w:color w:val="BFBFBF" w:themeColor="background1" w:themeShade="BF"/>
          </w:rPr>
          <w:fldChar w:fldCharType="separate"/>
        </w:r>
        <w:r w:rsidR="00403A60">
          <w:rPr>
            <w:noProof/>
            <w:webHidden/>
            <w:color w:val="BFBFBF" w:themeColor="background1" w:themeShade="BF"/>
          </w:rPr>
          <w:t>5</w:t>
        </w:r>
        <w:r w:rsidRPr="00403A60">
          <w:rPr>
            <w:noProof/>
            <w:webHidden/>
            <w:color w:val="BFBFBF" w:themeColor="background1" w:themeShade="BF"/>
          </w:rPr>
          <w:fldChar w:fldCharType="end"/>
        </w:r>
      </w:hyperlink>
    </w:p>
    <w:p w:rsidR="00CE366C" w:rsidRPr="00403A60" w:rsidRDefault="000C6DAF">
      <w:pPr>
        <w:pStyle w:val="Obsah3"/>
        <w:tabs>
          <w:tab w:val="right" w:leader="dot" w:pos="9062"/>
        </w:tabs>
        <w:rPr>
          <w:rFonts w:ascii="Times New Roman" w:eastAsia="Times New Roman" w:hAnsi="Times New Roman"/>
          <w:noProof/>
          <w:color w:val="BFBFBF" w:themeColor="background1" w:themeShade="BF"/>
          <w:sz w:val="24"/>
          <w:szCs w:val="24"/>
          <w:lang w:eastAsia="cs-CZ"/>
        </w:rPr>
      </w:pPr>
      <w:hyperlink w:anchor="_Toc353381127" w:history="1">
        <w:r w:rsidR="00CE366C" w:rsidRPr="00403A60">
          <w:rPr>
            <w:rStyle w:val="Hypertextovodkaz"/>
            <w:noProof/>
            <w:color w:val="BFBFBF" w:themeColor="background1" w:themeShade="BF"/>
          </w:rPr>
          <w:t>IV.F.1.4.  Technika prostředí staveb</w:t>
        </w:r>
        <w:r w:rsidR="00CE366C" w:rsidRPr="00403A60">
          <w:rPr>
            <w:noProof/>
            <w:webHidden/>
            <w:color w:val="BFBFBF" w:themeColor="background1" w:themeShade="BF"/>
          </w:rPr>
          <w:tab/>
        </w:r>
        <w:r w:rsidRPr="00403A60">
          <w:rPr>
            <w:noProof/>
            <w:webHidden/>
            <w:color w:val="BFBFBF" w:themeColor="background1" w:themeShade="BF"/>
          </w:rPr>
          <w:fldChar w:fldCharType="begin"/>
        </w:r>
        <w:r w:rsidR="00CE366C" w:rsidRPr="00403A60">
          <w:rPr>
            <w:noProof/>
            <w:webHidden/>
            <w:color w:val="BFBFBF" w:themeColor="background1" w:themeShade="BF"/>
          </w:rPr>
          <w:instrText xml:space="preserve"> PAGEREF _Toc353381127 \h </w:instrText>
        </w:r>
        <w:r w:rsidRPr="00403A60">
          <w:rPr>
            <w:noProof/>
            <w:webHidden/>
            <w:color w:val="BFBFBF" w:themeColor="background1" w:themeShade="BF"/>
          </w:rPr>
        </w:r>
        <w:r w:rsidRPr="00403A60">
          <w:rPr>
            <w:noProof/>
            <w:webHidden/>
            <w:color w:val="BFBFBF" w:themeColor="background1" w:themeShade="BF"/>
          </w:rPr>
          <w:fldChar w:fldCharType="separate"/>
        </w:r>
        <w:r w:rsidR="00403A60">
          <w:rPr>
            <w:noProof/>
            <w:webHidden/>
            <w:color w:val="BFBFBF" w:themeColor="background1" w:themeShade="BF"/>
          </w:rPr>
          <w:t>5</w:t>
        </w:r>
        <w:r w:rsidRPr="00403A60">
          <w:rPr>
            <w:noProof/>
            <w:webHidden/>
            <w:color w:val="BFBFBF" w:themeColor="background1" w:themeShade="BF"/>
          </w:rPr>
          <w:fldChar w:fldCharType="end"/>
        </w:r>
      </w:hyperlink>
    </w:p>
    <w:p w:rsidR="00CE366C" w:rsidRPr="00403A60" w:rsidRDefault="000C6DAF">
      <w:pPr>
        <w:pStyle w:val="Obsah4"/>
        <w:tabs>
          <w:tab w:val="right" w:leader="dot" w:pos="9062"/>
        </w:tabs>
        <w:rPr>
          <w:rFonts w:ascii="Times New Roman" w:eastAsia="Times New Roman" w:hAnsi="Times New Roman"/>
          <w:noProof/>
          <w:color w:val="BFBFBF" w:themeColor="background1" w:themeShade="BF"/>
          <w:sz w:val="24"/>
          <w:szCs w:val="24"/>
          <w:lang w:eastAsia="cs-CZ"/>
        </w:rPr>
      </w:pPr>
      <w:hyperlink w:anchor="_Toc353381128" w:history="1">
        <w:r w:rsidR="00CE366C" w:rsidRPr="00403A60">
          <w:rPr>
            <w:rStyle w:val="Hypertextovodkaz"/>
            <w:noProof/>
            <w:color w:val="BFBFBF" w:themeColor="background1" w:themeShade="BF"/>
          </w:rPr>
          <w:t>IV.F.1.4.b)04.  Zařízení pro ochlazování staveb - SO 04 HZSp</w:t>
        </w:r>
        <w:r w:rsidR="00CE366C" w:rsidRPr="00403A60">
          <w:rPr>
            <w:noProof/>
            <w:webHidden/>
            <w:color w:val="BFBFBF" w:themeColor="background1" w:themeShade="BF"/>
          </w:rPr>
          <w:tab/>
        </w:r>
        <w:r w:rsidRPr="00403A60">
          <w:rPr>
            <w:noProof/>
            <w:webHidden/>
            <w:color w:val="BFBFBF" w:themeColor="background1" w:themeShade="BF"/>
          </w:rPr>
          <w:fldChar w:fldCharType="begin"/>
        </w:r>
        <w:r w:rsidR="00CE366C" w:rsidRPr="00403A60">
          <w:rPr>
            <w:noProof/>
            <w:webHidden/>
            <w:color w:val="BFBFBF" w:themeColor="background1" w:themeShade="BF"/>
          </w:rPr>
          <w:instrText xml:space="preserve"> PAGEREF _Toc353381128 \h </w:instrText>
        </w:r>
        <w:r w:rsidRPr="00403A60">
          <w:rPr>
            <w:noProof/>
            <w:webHidden/>
            <w:color w:val="BFBFBF" w:themeColor="background1" w:themeShade="BF"/>
          </w:rPr>
        </w:r>
        <w:r w:rsidRPr="00403A60">
          <w:rPr>
            <w:noProof/>
            <w:webHidden/>
            <w:color w:val="BFBFBF" w:themeColor="background1" w:themeShade="BF"/>
          </w:rPr>
          <w:fldChar w:fldCharType="separate"/>
        </w:r>
        <w:r w:rsidR="00403A60">
          <w:rPr>
            <w:noProof/>
            <w:webHidden/>
            <w:color w:val="BFBFBF" w:themeColor="background1" w:themeShade="BF"/>
          </w:rPr>
          <w:t>5</w:t>
        </w:r>
        <w:r w:rsidRPr="00403A60">
          <w:rPr>
            <w:noProof/>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29" w:history="1">
        <w:r w:rsidR="00CE366C" w:rsidRPr="00403A60">
          <w:rPr>
            <w:rStyle w:val="Hypertextovodkaz"/>
            <w:color w:val="BFBFBF" w:themeColor="background1" w:themeShade="BF"/>
          </w:rPr>
          <w:t>IV.F.1.4.b)04.1.1.  Základní orientační informace o  jednotlivých vnitřních rozvodech a zařízení, jejich základní dimenze a vedení</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_Toc353381129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5</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30" w:history="1">
        <w:r w:rsidR="00CE366C" w:rsidRPr="00403A60">
          <w:rPr>
            <w:rStyle w:val="Hypertextovodkaz"/>
            <w:color w:val="BFBFBF" w:themeColor="background1" w:themeShade="BF"/>
          </w:rPr>
          <w:t>IV.F.1.4.b)04.1.2.  Popis umístění spotřebičů chladu a koncových elementů</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_Toc353381130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5</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31" w:history="1">
        <w:r w:rsidR="00CE366C" w:rsidRPr="00403A60">
          <w:rPr>
            <w:rStyle w:val="Hypertextovodkaz"/>
            <w:color w:val="BFBFBF" w:themeColor="background1" w:themeShade="BF"/>
          </w:rPr>
          <w:t>IV.F.1.4.b)04.1.3.  Požadavky na stavební úpravy a řešení některých speciálních prostorů jako strojoven chlazení</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_Toc353381131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5</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32" w:history="1">
        <w:r w:rsidR="00CE366C" w:rsidRPr="00403A60">
          <w:rPr>
            <w:rStyle w:val="Hypertextovodkaz"/>
            <w:color w:val="BFBFBF" w:themeColor="background1" w:themeShade="BF"/>
          </w:rPr>
          <w:t>IV.F.1.4.b)04.1.4.  Alokace venkovních zařízení chladicích systémů, předávacích stanic tepla, strojoven rozvodu chladu, rozvoden a  regulačních stanic</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_Toc353381132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6</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33" w:history="1">
        <w:r w:rsidR="00CE366C" w:rsidRPr="00403A60">
          <w:rPr>
            <w:rStyle w:val="Hypertextovodkaz"/>
            <w:color w:val="BFBFBF" w:themeColor="background1" w:themeShade="BF"/>
          </w:rPr>
          <w:t>V.F.1.4.b)04.1.a)  Soupis výchozích podkladů</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_Toc353381133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6</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34" w:history="1">
        <w:r w:rsidR="00CE366C" w:rsidRPr="00403A60">
          <w:rPr>
            <w:rStyle w:val="Hypertextovodkaz"/>
            <w:color w:val="BFBFBF" w:themeColor="background1" w:themeShade="BF"/>
          </w:rPr>
          <w:t>V.F.1.4.b)04.1.b)  Klimatické podmínky místa stavby a provozní podmínky</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_Toc353381134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7</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35" w:history="1">
        <w:r w:rsidR="00CE366C" w:rsidRPr="00403A60">
          <w:rPr>
            <w:rStyle w:val="Hypertextovodkaz"/>
            <w:color w:val="BFBFBF" w:themeColor="background1" w:themeShade="BF"/>
          </w:rPr>
          <w:t>V.F.1.4.b)04.1.c)  Popis základní koncepce chladÍcího zařízení</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_Toc353381135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7</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36" w:history="1">
        <w:r w:rsidR="00CE366C" w:rsidRPr="00403A60">
          <w:rPr>
            <w:rStyle w:val="Hypertextovodkaz"/>
            <w:color w:val="BFBFBF" w:themeColor="background1" w:themeShade="BF"/>
          </w:rPr>
          <w:t>V.F.1.4.b)04.1.d)  Výčet typů chlazených prostorů</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_Toc353381136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7</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37" w:history="1">
        <w:r w:rsidR="00CE366C" w:rsidRPr="00403A60">
          <w:rPr>
            <w:rStyle w:val="Hypertextovodkaz"/>
            <w:color w:val="BFBFBF" w:themeColor="background1" w:themeShade="BF"/>
          </w:rPr>
          <w:t>V.F.1.4.b)04.1.e)  Umístění nasávání venkovního vzduchu pro zařízení, odvod odpadního vzduchu, počet a umístění centrál úpravy vzduchu</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_Toc353381137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7</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38" w:history="1">
        <w:r w:rsidR="00CE366C" w:rsidRPr="00403A60">
          <w:rPr>
            <w:rStyle w:val="Hypertextovodkaz"/>
            <w:color w:val="BFBFBF" w:themeColor="background1" w:themeShade="BF"/>
          </w:rPr>
          <w:t>V.F.1.4.b)04.1.f)  Zadání tepelných zátěží klimatizovaných prostorů, požadované parametry letní/zimní v klimatizovaných prostorech</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_Toc353381138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7</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39" w:history="1">
        <w:r w:rsidR="00CE366C" w:rsidRPr="00403A60">
          <w:rPr>
            <w:rStyle w:val="Hypertextovodkaz"/>
            <w:color w:val="BFBFBF" w:themeColor="background1" w:themeShade="BF"/>
          </w:rPr>
          <w:t>V.F.1.4.b)04.1.g)  Potřeba chladu</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_Toc353381139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7</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40" w:history="1">
        <w:r w:rsidR="00CE366C" w:rsidRPr="00403A60">
          <w:rPr>
            <w:rStyle w:val="Hypertextovodkaz"/>
            <w:color w:val="BFBFBF" w:themeColor="background1" w:themeShade="BF"/>
          </w:rPr>
          <w:t>V.F.1.4.b)04.1.h)  Hlukové parametry ve vnitřním a venkovním prostředí</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_Toc353381140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8</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41" w:history="1">
        <w:r w:rsidR="00CE366C" w:rsidRPr="00403A60">
          <w:rPr>
            <w:rStyle w:val="Hypertextovodkaz"/>
            <w:color w:val="BFBFBF" w:themeColor="background1" w:themeShade="BF"/>
          </w:rPr>
          <w:t>V.F.1.4.b)04.1.i)  Údaje o chladivech a jejich eventuální škodlivosti</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_Toc353381141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8</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42" w:history="1">
        <w:r w:rsidR="00CE366C" w:rsidRPr="00403A60">
          <w:rPr>
            <w:rStyle w:val="Hypertextovodkaz"/>
            <w:color w:val="BFBFBF" w:themeColor="background1" w:themeShade="BF"/>
          </w:rPr>
          <w:t>V.F.1.4.b)04.1.j)  Popis způsobu větrání a klimatizace jednotlivých prostorů a provozů, seznam zařízení</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_Toc353381142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8</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43" w:history="1">
        <w:r w:rsidR="00CE366C" w:rsidRPr="00403A60">
          <w:rPr>
            <w:rStyle w:val="Hypertextovodkaz"/>
            <w:color w:val="BFBFBF" w:themeColor="background1" w:themeShade="BF"/>
          </w:rPr>
          <w:t>V.F.1.4.b)04.1.k)  Popis jednotlivých zařízení zdrojů chladu</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_Toc353381143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8</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44" w:history="1">
        <w:r w:rsidR="00CE366C" w:rsidRPr="00403A60">
          <w:rPr>
            <w:rStyle w:val="Hypertextovodkaz"/>
            <w:color w:val="BFBFBF" w:themeColor="background1" w:themeShade="BF"/>
          </w:rPr>
          <w:t>V.F.1.4.b)04.1.l)  Popisy jednotlivých koncových spotřebičů chladu</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_Toc353381144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9</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45" w:history="1">
        <w:r w:rsidR="00CE366C" w:rsidRPr="00403A60">
          <w:rPr>
            <w:rStyle w:val="Hypertextovodkaz"/>
            <w:color w:val="BFBFBF" w:themeColor="background1" w:themeShade="BF"/>
          </w:rPr>
          <w:t>V.F.1.4.b)04.1.m)  Umístění strojoven zdrojů chladu a jednotkových zařízení zdrojů chladu</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_Toc353381145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10</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46" w:history="1">
        <w:r w:rsidR="00CE366C" w:rsidRPr="00403A60">
          <w:rPr>
            <w:rStyle w:val="Hypertextovodkaz"/>
            <w:color w:val="BFBFBF" w:themeColor="background1" w:themeShade="BF"/>
          </w:rPr>
          <w:t>V.F.1.4.b)04.1.n)  Popis rozvodů chladu se strojovnami rozvodu chladu</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_Toc353381146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10</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47" w:history="1">
        <w:r w:rsidR="00CE366C" w:rsidRPr="00403A60">
          <w:rPr>
            <w:rStyle w:val="Hypertextovodkaz"/>
            <w:color w:val="BFBFBF" w:themeColor="background1" w:themeShade="BF"/>
          </w:rPr>
          <w:t>V.F.1.4.b)04.1.o)  Popis příslušenství rozvodu chladu</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_Toc353381147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10</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48" w:history="1">
        <w:r w:rsidR="00CE366C" w:rsidRPr="00403A60">
          <w:rPr>
            <w:rStyle w:val="Hypertextovodkaz"/>
            <w:color w:val="BFBFBF" w:themeColor="background1" w:themeShade="BF"/>
          </w:rPr>
          <w:t>V.F.1.4.b)04.1.p)  Požadavky na chladicí výkony a elektrické příkony</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_Toc353381148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11</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49" w:history="1">
        <w:r w:rsidR="00CE366C" w:rsidRPr="00403A60">
          <w:rPr>
            <w:rStyle w:val="Hypertextovodkaz"/>
            <w:color w:val="BFBFBF" w:themeColor="background1" w:themeShade="BF"/>
          </w:rPr>
          <w:t>V.F.1.4.b)04.1.q)  Stručný popis způsobu provozu a regulace, popis koncepce MaR</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_Toc353381149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11</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50" w:history="1">
        <w:r w:rsidR="00CE366C" w:rsidRPr="00403A60">
          <w:rPr>
            <w:rStyle w:val="Hypertextovodkaz"/>
            <w:color w:val="BFBFBF" w:themeColor="background1" w:themeShade="BF"/>
          </w:rPr>
          <w:t>V.F.1.4.b)04.1.r)  Protihluková a protipožární opatření na nechladicích  zařízeních</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_Toc353381150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13</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51" w:history="1">
        <w:r w:rsidR="00CE366C" w:rsidRPr="00403A60">
          <w:rPr>
            <w:rStyle w:val="Hypertextovodkaz"/>
            <w:color w:val="BFBFBF" w:themeColor="background1" w:themeShade="BF"/>
          </w:rPr>
          <w:t>V.F.1.4.b)04.1.s)  Popis způsobu zavěšení potrubí, uložení</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_Toc353381151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13</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52" w:history="1">
        <w:r w:rsidR="00CE366C" w:rsidRPr="00403A60">
          <w:rPr>
            <w:rStyle w:val="Hypertextovodkaz"/>
            <w:color w:val="BFBFBF" w:themeColor="background1" w:themeShade="BF"/>
          </w:rPr>
          <w:t>V.F.1.4.b)04.1.T)  Pokyny pro montáž</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_Toc353381152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13</w:t>
        </w:r>
        <w:r w:rsidRPr="00403A60">
          <w:rPr>
            <w:webHidden/>
            <w:color w:val="BFBFBF" w:themeColor="background1" w:themeShade="BF"/>
          </w:rPr>
          <w:fldChar w:fldCharType="end"/>
        </w:r>
      </w:hyperlink>
    </w:p>
    <w:p w:rsidR="00CE366C" w:rsidRPr="00403A60" w:rsidRDefault="000C6DAF">
      <w:pPr>
        <w:pStyle w:val="Obsah6"/>
        <w:tabs>
          <w:tab w:val="right" w:leader="dot" w:pos="9062"/>
        </w:tabs>
        <w:rPr>
          <w:rFonts w:ascii="Times New Roman" w:eastAsia="Times New Roman" w:hAnsi="Times New Roman"/>
          <w:noProof/>
          <w:color w:val="BFBFBF" w:themeColor="background1" w:themeShade="BF"/>
          <w:sz w:val="24"/>
          <w:szCs w:val="24"/>
          <w:lang w:eastAsia="cs-CZ"/>
        </w:rPr>
      </w:pPr>
      <w:hyperlink w:anchor="_Toc353381153" w:history="1">
        <w:r w:rsidR="00CE366C" w:rsidRPr="00403A60">
          <w:rPr>
            <w:rStyle w:val="Hypertextovodkaz"/>
            <w:noProof/>
            <w:color w:val="BFBFBF" w:themeColor="background1" w:themeShade="BF"/>
          </w:rPr>
          <w:t>IV.F.1.4.b)04.3.  Výpočty</w:t>
        </w:r>
        <w:r w:rsidR="00CE366C" w:rsidRPr="00403A60">
          <w:rPr>
            <w:noProof/>
            <w:webHidden/>
            <w:color w:val="BFBFBF" w:themeColor="background1" w:themeShade="BF"/>
          </w:rPr>
          <w:tab/>
        </w:r>
        <w:r w:rsidRPr="00403A60">
          <w:rPr>
            <w:noProof/>
            <w:webHidden/>
            <w:color w:val="BFBFBF" w:themeColor="background1" w:themeShade="BF"/>
          </w:rPr>
          <w:fldChar w:fldCharType="begin"/>
        </w:r>
        <w:r w:rsidR="00CE366C" w:rsidRPr="00403A60">
          <w:rPr>
            <w:noProof/>
            <w:webHidden/>
            <w:color w:val="BFBFBF" w:themeColor="background1" w:themeShade="BF"/>
          </w:rPr>
          <w:instrText xml:space="preserve"> PAGEREF _Toc353381153 \h </w:instrText>
        </w:r>
        <w:r w:rsidRPr="00403A60">
          <w:rPr>
            <w:noProof/>
            <w:webHidden/>
            <w:color w:val="BFBFBF" w:themeColor="background1" w:themeShade="BF"/>
          </w:rPr>
        </w:r>
        <w:r w:rsidRPr="00403A60">
          <w:rPr>
            <w:noProof/>
            <w:webHidden/>
            <w:color w:val="BFBFBF" w:themeColor="background1" w:themeShade="BF"/>
          </w:rPr>
          <w:fldChar w:fldCharType="separate"/>
        </w:r>
        <w:r w:rsidR="00403A60">
          <w:rPr>
            <w:noProof/>
            <w:webHidden/>
            <w:color w:val="BFBFBF" w:themeColor="background1" w:themeShade="BF"/>
          </w:rPr>
          <w:t>15</w:t>
        </w:r>
        <w:r w:rsidRPr="00403A60">
          <w:rPr>
            <w:noProof/>
            <w:webHidden/>
            <w:color w:val="BFBFBF" w:themeColor="background1" w:themeShade="BF"/>
          </w:rPr>
          <w:fldChar w:fldCharType="end"/>
        </w:r>
      </w:hyperlink>
    </w:p>
    <w:p w:rsidR="00CE366C" w:rsidRPr="00403A60" w:rsidRDefault="000C6DAF">
      <w:pPr>
        <w:pStyle w:val="Obsah4"/>
        <w:tabs>
          <w:tab w:val="right" w:leader="dot" w:pos="9062"/>
        </w:tabs>
        <w:rPr>
          <w:rFonts w:ascii="Times New Roman" w:eastAsia="Times New Roman" w:hAnsi="Times New Roman"/>
          <w:noProof/>
          <w:color w:val="BFBFBF" w:themeColor="background1" w:themeShade="BF"/>
          <w:sz w:val="24"/>
          <w:szCs w:val="24"/>
          <w:lang w:eastAsia="cs-CZ"/>
        </w:rPr>
      </w:pPr>
      <w:hyperlink w:anchor="_Toc353381154" w:history="1">
        <w:r w:rsidR="00CE366C" w:rsidRPr="00403A60">
          <w:rPr>
            <w:rStyle w:val="Hypertextovodkaz"/>
            <w:noProof/>
            <w:color w:val="BFBFBF" w:themeColor="background1" w:themeShade="BF"/>
          </w:rPr>
          <w:t>IV.F.1.4.c)04.a)  Zařízení vzduchotechniky - SO 04 HZSp</w:t>
        </w:r>
        <w:r w:rsidR="00CE366C" w:rsidRPr="00403A60">
          <w:rPr>
            <w:noProof/>
            <w:webHidden/>
            <w:color w:val="BFBFBF" w:themeColor="background1" w:themeShade="BF"/>
          </w:rPr>
          <w:tab/>
        </w:r>
        <w:r w:rsidRPr="00403A60">
          <w:rPr>
            <w:noProof/>
            <w:webHidden/>
            <w:color w:val="BFBFBF" w:themeColor="background1" w:themeShade="BF"/>
          </w:rPr>
          <w:fldChar w:fldCharType="begin"/>
        </w:r>
        <w:r w:rsidR="00CE366C" w:rsidRPr="00403A60">
          <w:rPr>
            <w:noProof/>
            <w:webHidden/>
            <w:color w:val="BFBFBF" w:themeColor="background1" w:themeShade="BF"/>
          </w:rPr>
          <w:instrText xml:space="preserve"> PAGEREF _Toc353381154 \h </w:instrText>
        </w:r>
        <w:r w:rsidRPr="00403A60">
          <w:rPr>
            <w:noProof/>
            <w:webHidden/>
            <w:color w:val="BFBFBF" w:themeColor="background1" w:themeShade="BF"/>
          </w:rPr>
        </w:r>
        <w:r w:rsidRPr="00403A60">
          <w:rPr>
            <w:noProof/>
            <w:webHidden/>
            <w:color w:val="BFBFBF" w:themeColor="background1" w:themeShade="BF"/>
          </w:rPr>
          <w:fldChar w:fldCharType="separate"/>
        </w:r>
        <w:r w:rsidR="00403A60">
          <w:rPr>
            <w:noProof/>
            <w:webHidden/>
            <w:color w:val="BFBFBF" w:themeColor="background1" w:themeShade="BF"/>
          </w:rPr>
          <w:t>16</w:t>
        </w:r>
        <w:r w:rsidRPr="00403A60">
          <w:rPr>
            <w:noProof/>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55" w:history="1">
        <w:r w:rsidR="00CE366C" w:rsidRPr="00403A60">
          <w:rPr>
            <w:rStyle w:val="Hypertextovodkaz"/>
            <w:color w:val="BFBFBF" w:themeColor="background1" w:themeShade="BF"/>
          </w:rPr>
          <w:t>IV.F.1.4.c)04.1.1.  Základní údaje</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_Toc353381155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16</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56" w:history="1">
        <w:r w:rsidR="00CE366C" w:rsidRPr="00403A60">
          <w:rPr>
            <w:rStyle w:val="Hypertextovodkaz"/>
            <w:color w:val="BFBFBF" w:themeColor="background1" w:themeShade="BF"/>
          </w:rPr>
          <w:t>IV.F.1.4.c)04.1.2.  Popis a funkce vzduchotechnických zařízení a jejich provoz</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_Toc353381156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16</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57" w:history="1">
        <w:r w:rsidR="00CE366C" w:rsidRPr="00403A60">
          <w:rPr>
            <w:rStyle w:val="Hypertextovodkaz"/>
            <w:color w:val="BFBFBF" w:themeColor="background1" w:themeShade="BF"/>
          </w:rPr>
          <w:t>IV.F.1.4.c)04.1.3.  Požadavky na energie a média</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_Toc353381157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21</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58" w:history="1">
        <w:r w:rsidR="00CE366C" w:rsidRPr="00403A60">
          <w:rPr>
            <w:rStyle w:val="Hypertextovodkaz"/>
            <w:color w:val="BFBFBF" w:themeColor="background1" w:themeShade="BF"/>
          </w:rPr>
          <w:t>IV.F.1.4.c)04.1.4.  Přehled navržených výkonů a bilance spotřeby energií</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_Toc353381158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21</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59" w:history="1">
        <w:r w:rsidR="00CE366C" w:rsidRPr="00403A60">
          <w:rPr>
            <w:rStyle w:val="Hypertextovodkaz"/>
            <w:color w:val="BFBFBF" w:themeColor="background1" w:themeShade="BF"/>
          </w:rPr>
          <w:t>IV.F.1.4.c)04.1.5.  Návrh ochrany zdraví, ochrany proti hluku a vibracím</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_Toc353381159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21</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60" w:history="1">
        <w:r w:rsidR="00CE366C" w:rsidRPr="00403A60">
          <w:rPr>
            <w:rStyle w:val="Hypertextovodkaz"/>
            <w:color w:val="BFBFBF" w:themeColor="background1" w:themeShade="BF"/>
          </w:rPr>
          <w:t>IV.F.1.4.c)04.1.7.  Způsob ochrany životního prostředí</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_Toc353381160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22</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61" w:history="1">
        <w:r w:rsidR="00CE366C" w:rsidRPr="00403A60">
          <w:rPr>
            <w:rStyle w:val="Hypertextovodkaz"/>
            <w:color w:val="BFBFBF" w:themeColor="background1" w:themeShade="BF"/>
          </w:rPr>
          <w:t>IV.F.1.4.c)04.1.8.  Zajištění bezpečnosti při realizaci a následném provozu zařízení</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_Toc353381161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22</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62" w:history="1">
        <w:r w:rsidR="00CE366C" w:rsidRPr="00403A60">
          <w:rPr>
            <w:rStyle w:val="Hypertextovodkaz"/>
            <w:color w:val="BFBFBF" w:themeColor="background1" w:themeShade="BF"/>
          </w:rPr>
          <w:t>V.F.1.4.c)04.1.a)  Soupis výchozích podkladů</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_Toc353381162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23</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63" w:history="1">
        <w:r w:rsidR="00CE366C" w:rsidRPr="00403A60">
          <w:rPr>
            <w:rStyle w:val="Hypertextovodkaz"/>
            <w:color w:val="BFBFBF" w:themeColor="background1" w:themeShade="BF"/>
          </w:rPr>
          <w:t>V.F.1.4.c)04.1.b)  Klimatické podmínky místa stavby a provozní podmínky</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_Toc353381163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23</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64" w:history="1">
        <w:r w:rsidR="00CE366C" w:rsidRPr="00403A60">
          <w:rPr>
            <w:rStyle w:val="Hypertextovodkaz"/>
            <w:color w:val="BFBFBF" w:themeColor="background1" w:themeShade="BF"/>
          </w:rPr>
          <w:t>V.F.1.4.c)04.1.c)  Požadované parametry vnitřního mikroklimatu</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_Toc353381164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24</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65" w:history="1">
        <w:r w:rsidR="00CE366C" w:rsidRPr="00403A60">
          <w:rPr>
            <w:rStyle w:val="Hypertextovodkaz"/>
            <w:color w:val="BFBFBF" w:themeColor="background1" w:themeShade="BF"/>
          </w:rPr>
          <w:t>V.F.1.4.c)04.1.d)  Popis základní koncepce vzduchotechnického zařízení</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_Toc353381165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24</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66" w:history="1">
        <w:r w:rsidR="00CE366C" w:rsidRPr="00403A60">
          <w:rPr>
            <w:rStyle w:val="Hypertextovodkaz"/>
            <w:color w:val="BFBFBF" w:themeColor="background1" w:themeShade="BF"/>
          </w:rPr>
          <w:t>V.F.1.4.c)04.1.E)  Minimální dávky čerstvého vzduchu, podíl vzduchu cirkulačního</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_Toc353381166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24</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67" w:history="1">
        <w:r w:rsidR="00CE366C" w:rsidRPr="00403A60">
          <w:rPr>
            <w:rStyle w:val="Hypertextovodkaz"/>
            <w:color w:val="BFBFBF" w:themeColor="background1" w:themeShade="BF"/>
          </w:rPr>
          <w:t>V.F.1.4.c)04.1.F)  Umístění nasávání venkovního vzduchu pro zařízení, odvod vzduchu odpadního</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_Toc353381167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25</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68" w:history="1">
        <w:r w:rsidR="00CE366C" w:rsidRPr="00403A60">
          <w:rPr>
            <w:rStyle w:val="Hypertextovodkaz"/>
            <w:color w:val="BFBFBF" w:themeColor="background1" w:themeShade="BF"/>
          </w:rPr>
          <w:t>V.F.1.4.c)04.1.G)  Počet a umístění centrál úpravy vzduchu</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_Toc353381168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25</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69" w:history="1">
        <w:r w:rsidR="00CE366C" w:rsidRPr="00403A60">
          <w:rPr>
            <w:rStyle w:val="Hypertextovodkaz"/>
            <w:color w:val="BFBFBF" w:themeColor="background1" w:themeShade="BF"/>
          </w:rPr>
          <w:t>V.F.1.4.c)04.1.H)  Hlukové parametry ve vnitřním a venkovním prostředí</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_Toc353381169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25</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70" w:history="1">
        <w:r w:rsidR="00CE366C" w:rsidRPr="00403A60">
          <w:rPr>
            <w:rStyle w:val="Hypertextovodkaz"/>
            <w:color w:val="BFBFBF" w:themeColor="background1" w:themeShade="BF"/>
          </w:rPr>
          <w:t>V.F.1.4.c)04.1.I)  Údaje o škodlivinách se stanovením emisí a jejich koncentrace</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_Toc353381170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25</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71" w:history="1">
        <w:r w:rsidR="00CE366C" w:rsidRPr="00403A60">
          <w:rPr>
            <w:rStyle w:val="Hypertextovodkaz"/>
            <w:color w:val="BFBFBF" w:themeColor="background1" w:themeShade="BF"/>
          </w:rPr>
          <w:t>V.F.1.4.c)04.1.J)  Seznam zařízení s uvedením výkonových parametrů</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_Toc353381171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25</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72" w:history="1">
        <w:r w:rsidR="00CE366C" w:rsidRPr="00403A60">
          <w:rPr>
            <w:rStyle w:val="Hypertextovodkaz"/>
            <w:color w:val="BFBFBF" w:themeColor="background1" w:themeShade="BF"/>
          </w:rPr>
          <w:t>V.F.1.4.c)04.1.K)  Požadavky zařízení na tepelné a chladicí příkony a elektrické příkony</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_Toc353381172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25</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73" w:history="1">
        <w:r w:rsidR="00CE366C" w:rsidRPr="00403A60">
          <w:rPr>
            <w:rStyle w:val="Hypertextovodkaz"/>
            <w:color w:val="BFBFBF" w:themeColor="background1" w:themeShade="BF"/>
          </w:rPr>
          <w:t>V.F.1.4.c)04.1.L)  protihluková a protipožární opatření na vzduchotechnických zařízeních</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_Toc353381173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25</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74" w:history="1">
        <w:r w:rsidR="00CE366C" w:rsidRPr="00403A60">
          <w:rPr>
            <w:rStyle w:val="Hypertextovodkaz"/>
            <w:color w:val="BFBFBF" w:themeColor="background1" w:themeShade="BF"/>
          </w:rPr>
          <w:t>V.F.1.4.c)04.1.M)  Rozsahy příslušenství potrubních sítí rozvodů VZT</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_Toc353381174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26</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75" w:history="1">
        <w:r w:rsidR="00CE366C" w:rsidRPr="00403A60">
          <w:rPr>
            <w:rStyle w:val="Hypertextovodkaz"/>
            <w:color w:val="BFBFBF" w:themeColor="background1" w:themeShade="BF"/>
          </w:rPr>
          <w:t>V.F.1.4.c)04.1.N)  Pokyny pro montáž</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_Toc353381175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26</w:t>
        </w:r>
        <w:r w:rsidRPr="00403A60">
          <w:rPr>
            <w:webHidden/>
            <w:color w:val="BFBFBF" w:themeColor="background1" w:themeShade="BF"/>
          </w:rPr>
          <w:fldChar w:fldCharType="end"/>
        </w:r>
      </w:hyperlink>
    </w:p>
    <w:p w:rsidR="00CE366C" w:rsidRPr="00403A60" w:rsidRDefault="000C6DAF">
      <w:pPr>
        <w:pStyle w:val="Obsah7"/>
        <w:rPr>
          <w:rFonts w:ascii="Times New Roman" w:eastAsia="Times New Roman" w:hAnsi="Times New Roman"/>
          <w:bCs w:val="0"/>
          <w:color w:val="BFBFBF" w:themeColor="background1" w:themeShade="BF"/>
          <w:sz w:val="24"/>
          <w:szCs w:val="24"/>
          <w:lang w:eastAsia="cs-CZ"/>
        </w:rPr>
      </w:pPr>
      <w:hyperlink w:anchor="_Toc353381176" w:history="1">
        <w:r w:rsidR="00CE366C" w:rsidRPr="00403A60">
          <w:rPr>
            <w:rStyle w:val="Hypertextovodkaz"/>
            <w:color w:val="BFBFBF" w:themeColor="background1" w:themeShade="BF"/>
          </w:rPr>
          <w:t>V.F.1.4.c)04.1.O)  Požadavky na uvádění do provozu</w:t>
        </w:r>
        <w:r w:rsidR="00CE366C" w:rsidRPr="00403A60">
          <w:rPr>
            <w:webHidden/>
            <w:color w:val="BFBFBF" w:themeColor="background1" w:themeShade="BF"/>
          </w:rPr>
          <w:tab/>
        </w:r>
        <w:r w:rsidRPr="00403A60">
          <w:rPr>
            <w:webHidden/>
            <w:color w:val="BFBFBF" w:themeColor="background1" w:themeShade="BF"/>
          </w:rPr>
          <w:fldChar w:fldCharType="begin"/>
        </w:r>
        <w:r w:rsidR="00CE366C" w:rsidRPr="00403A60">
          <w:rPr>
            <w:webHidden/>
            <w:color w:val="BFBFBF" w:themeColor="background1" w:themeShade="BF"/>
          </w:rPr>
          <w:instrText xml:space="preserve"> PAGEREF _Toc353381176 \h </w:instrText>
        </w:r>
        <w:r w:rsidRPr="00403A60">
          <w:rPr>
            <w:webHidden/>
            <w:color w:val="BFBFBF" w:themeColor="background1" w:themeShade="BF"/>
          </w:rPr>
        </w:r>
        <w:r w:rsidRPr="00403A60">
          <w:rPr>
            <w:webHidden/>
            <w:color w:val="BFBFBF" w:themeColor="background1" w:themeShade="BF"/>
          </w:rPr>
          <w:fldChar w:fldCharType="separate"/>
        </w:r>
        <w:r w:rsidR="00403A60">
          <w:rPr>
            <w:webHidden/>
            <w:color w:val="BFBFBF" w:themeColor="background1" w:themeShade="BF"/>
          </w:rPr>
          <w:t>27</w:t>
        </w:r>
        <w:r w:rsidRPr="00403A60">
          <w:rPr>
            <w:webHidden/>
            <w:color w:val="BFBFBF" w:themeColor="background1" w:themeShade="BF"/>
          </w:rPr>
          <w:fldChar w:fldCharType="end"/>
        </w:r>
      </w:hyperlink>
    </w:p>
    <w:p w:rsidR="00CE366C" w:rsidRPr="00403A60" w:rsidRDefault="000C6DAF">
      <w:pPr>
        <w:pStyle w:val="Obsah6"/>
        <w:tabs>
          <w:tab w:val="right" w:leader="dot" w:pos="9062"/>
        </w:tabs>
        <w:rPr>
          <w:rFonts w:ascii="Times New Roman" w:eastAsia="Times New Roman" w:hAnsi="Times New Roman"/>
          <w:noProof/>
          <w:color w:val="BFBFBF" w:themeColor="background1" w:themeShade="BF"/>
          <w:sz w:val="24"/>
          <w:szCs w:val="24"/>
          <w:lang w:eastAsia="cs-CZ"/>
        </w:rPr>
      </w:pPr>
      <w:hyperlink w:anchor="_Toc353381177" w:history="1">
        <w:r w:rsidR="00CE366C" w:rsidRPr="00403A60">
          <w:rPr>
            <w:rStyle w:val="Hypertextovodkaz"/>
            <w:noProof/>
            <w:color w:val="BFBFBF" w:themeColor="background1" w:themeShade="BF"/>
          </w:rPr>
          <w:t>V.F.1.7.04.  Požadavky na součinnost ostatních profesí</w:t>
        </w:r>
        <w:r w:rsidR="00CE366C" w:rsidRPr="00403A60">
          <w:rPr>
            <w:noProof/>
            <w:webHidden/>
            <w:color w:val="BFBFBF" w:themeColor="background1" w:themeShade="BF"/>
          </w:rPr>
          <w:tab/>
        </w:r>
        <w:r w:rsidRPr="00403A60">
          <w:rPr>
            <w:noProof/>
            <w:webHidden/>
            <w:color w:val="BFBFBF" w:themeColor="background1" w:themeShade="BF"/>
          </w:rPr>
          <w:fldChar w:fldCharType="begin"/>
        </w:r>
        <w:r w:rsidR="00CE366C" w:rsidRPr="00403A60">
          <w:rPr>
            <w:noProof/>
            <w:webHidden/>
            <w:color w:val="BFBFBF" w:themeColor="background1" w:themeShade="BF"/>
          </w:rPr>
          <w:instrText xml:space="preserve"> PAGEREF _Toc353381177 \h </w:instrText>
        </w:r>
        <w:r w:rsidRPr="00403A60">
          <w:rPr>
            <w:noProof/>
            <w:webHidden/>
            <w:color w:val="BFBFBF" w:themeColor="background1" w:themeShade="BF"/>
          </w:rPr>
        </w:r>
        <w:r w:rsidRPr="00403A60">
          <w:rPr>
            <w:noProof/>
            <w:webHidden/>
            <w:color w:val="BFBFBF" w:themeColor="background1" w:themeShade="BF"/>
          </w:rPr>
          <w:fldChar w:fldCharType="separate"/>
        </w:r>
        <w:r w:rsidR="00403A60">
          <w:rPr>
            <w:noProof/>
            <w:webHidden/>
            <w:color w:val="BFBFBF" w:themeColor="background1" w:themeShade="BF"/>
          </w:rPr>
          <w:t>27</w:t>
        </w:r>
        <w:r w:rsidRPr="00403A60">
          <w:rPr>
            <w:noProof/>
            <w:webHidden/>
            <w:color w:val="BFBFBF" w:themeColor="background1" w:themeShade="BF"/>
          </w:rPr>
          <w:fldChar w:fldCharType="end"/>
        </w:r>
      </w:hyperlink>
    </w:p>
    <w:p w:rsidR="00DA083D" w:rsidRPr="00403A60" w:rsidRDefault="000C6DAF" w:rsidP="00B312BE">
      <w:pPr>
        <w:rPr>
          <w:color w:val="BFBFBF" w:themeColor="background1" w:themeShade="BF"/>
        </w:rPr>
      </w:pPr>
      <w:r w:rsidRPr="00403A60">
        <w:rPr>
          <w:color w:val="BFBFBF" w:themeColor="background1" w:themeShade="BF"/>
        </w:rPr>
        <w:lastRenderedPageBreak/>
        <w:fldChar w:fldCharType="end"/>
      </w:r>
    </w:p>
    <w:p w:rsidR="00DA083D" w:rsidRPr="00403A60" w:rsidRDefault="00DA083D" w:rsidP="00B312BE">
      <w:pPr>
        <w:rPr>
          <w:color w:val="BFBFBF" w:themeColor="background1" w:themeShade="BF"/>
        </w:rPr>
      </w:pPr>
    </w:p>
    <w:p w:rsidR="00563181" w:rsidRPr="00403A60" w:rsidRDefault="00563181" w:rsidP="00563181">
      <w:pPr>
        <w:pStyle w:val="AZKtext"/>
        <w:rPr>
          <w:color w:val="BFBFBF" w:themeColor="background1" w:themeShade="BF"/>
          <w:sz w:val="20"/>
          <w:szCs w:val="20"/>
        </w:rPr>
      </w:pPr>
      <w:r w:rsidRPr="00403A60">
        <w:rPr>
          <w:color w:val="BFBFBF" w:themeColor="background1" w:themeShade="BF"/>
          <w:sz w:val="20"/>
          <w:szCs w:val="20"/>
        </w:rPr>
        <w:t>Přílohy:</w:t>
      </w:r>
    </w:p>
    <w:p w:rsidR="00563181" w:rsidRPr="00403A60" w:rsidRDefault="00563181" w:rsidP="00563181">
      <w:pPr>
        <w:pStyle w:val="AZKtext"/>
        <w:rPr>
          <w:color w:val="BFBFBF" w:themeColor="background1" w:themeShade="BF"/>
          <w:sz w:val="20"/>
          <w:szCs w:val="20"/>
        </w:rPr>
      </w:pPr>
      <w:r w:rsidRPr="00403A60">
        <w:rPr>
          <w:color w:val="BFBFBF" w:themeColor="background1" w:themeShade="BF"/>
          <w:sz w:val="20"/>
          <w:szCs w:val="20"/>
        </w:rPr>
        <w:t>Č.1</w:t>
      </w:r>
      <w:r w:rsidRPr="00403A60">
        <w:rPr>
          <w:color w:val="BFBFBF" w:themeColor="background1" w:themeShade="BF"/>
          <w:sz w:val="20"/>
          <w:szCs w:val="20"/>
        </w:rPr>
        <w:tab/>
        <w:t>Tabulka zařízení</w:t>
      </w:r>
      <w:r w:rsidRPr="00403A60">
        <w:rPr>
          <w:color w:val="BFBFBF" w:themeColor="background1" w:themeShade="BF"/>
          <w:sz w:val="20"/>
          <w:szCs w:val="20"/>
        </w:rPr>
        <w:tab/>
        <w:t xml:space="preserve">  </w:t>
      </w:r>
      <w:r w:rsidRPr="00403A60">
        <w:rPr>
          <w:color w:val="BFBFBF" w:themeColor="background1" w:themeShade="BF"/>
          <w:sz w:val="20"/>
          <w:szCs w:val="20"/>
        </w:rPr>
        <w:tab/>
        <w:t xml:space="preserve">   </w:t>
      </w:r>
      <w:r w:rsidRPr="00403A60">
        <w:rPr>
          <w:color w:val="BFBFBF" w:themeColor="background1" w:themeShade="BF"/>
          <w:sz w:val="20"/>
          <w:szCs w:val="20"/>
        </w:rPr>
        <w:tab/>
      </w:r>
      <w:r w:rsidRPr="00403A60">
        <w:rPr>
          <w:color w:val="BFBFBF" w:themeColor="background1" w:themeShade="BF"/>
          <w:sz w:val="20"/>
          <w:szCs w:val="20"/>
        </w:rPr>
        <w:tab/>
      </w:r>
      <w:r w:rsidRPr="00403A60">
        <w:rPr>
          <w:color w:val="BFBFBF" w:themeColor="background1" w:themeShade="BF"/>
          <w:sz w:val="20"/>
          <w:szCs w:val="20"/>
        </w:rPr>
        <w:tab/>
      </w:r>
      <w:r w:rsidR="00CE366C" w:rsidRPr="00403A60">
        <w:rPr>
          <w:color w:val="BFBFBF" w:themeColor="background1" w:themeShade="BF"/>
          <w:sz w:val="20"/>
          <w:szCs w:val="20"/>
        </w:rPr>
        <w:t>2</w:t>
      </w:r>
      <w:r w:rsidRPr="00403A60">
        <w:rPr>
          <w:color w:val="BFBFBF" w:themeColor="background1" w:themeShade="BF"/>
          <w:sz w:val="20"/>
          <w:szCs w:val="20"/>
        </w:rPr>
        <w:t xml:space="preserve">   A3</w:t>
      </w:r>
    </w:p>
    <w:p w:rsidR="00563181" w:rsidRPr="00403A60" w:rsidRDefault="00563181" w:rsidP="00563181">
      <w:pPr>
        <w:pStyle w:val="AZKtext"/>
        <w:rPr>
          <w:color w:val="BFBFBF" w:themeColor="background1" w:themeShade="BF"/>
          <w:sz w:val="20"/>
          <w:szCs w:val="20"/>
        </w:rPr>
      </w:pPr>
      <w:r w:rsidRPr="00403A60">
        <w:rPr>
          <w:color w:val="BFBFBF" w:themeColor="background1" w:themeShade="BF"/>
          <w:sz w:val="20"/>
          <w:szCs w:val="20"/>
        </w:rPr>
        <w:t>Č.2</w:t>
      </w:r>
      <w:r w:rsidRPr="00403A60">
        <w:rPr>
          <w:color w:val="BFBFBF" w:themeColor="background1" w:themeShade="BF"/>
          <w:sz w:val="20"/>
          <w:szCs w:val="20"/>
        </w:rPr>
        <w:tab/>
        <w:t>Seznam požárních elementů</w:t>
      </w:r>
      <w:r w:rsidRPr="00403A60">
        <w:rPr>
          <w:color w:val="BFBFBF" w:themeColor="background1" w:themeShade="BF"/>
          <w:sz w:val="20"/>
          <w:szCs w:val="20"/>
        </w:rPr>
        <w:tab/>
        <w:t xml:space="preserve">   </w:t>
      </w:r>
      <w:r w:rsidRPr="00403A60">
        <w:rPr>
          <w:color w:val="BFBFBF" w:themeColor="background1" w:themeShade="BF"/>
          <w:sz w:val="20"/>
          <w:szCs w:val="20"/>
        </w:rPr>
        <w:tab/>
      </w:r>
      <w:r w:rsidRPr="00403A60">
        <w:rPr>
          <w:color w:val="BFBFBF" w:themeColor="background1" w:themeShade="BF"/>
          <w:sz w:val="20"/>
          <w:szCs w:val="20"/>
        </w:rPr>
        <w:tab/>
      </w:r>
      <w:r w:rsidRPr="00403A60">
        <w:rPr>
          <w:color w:val="BFBFBF" w:themeColor="background1" w:themeShade="BF"/>
          <w:sz w:val="20"/>
          <w:szCs w:val="20"/>
        </w:rPr>
        <w:tab/>
        <w:t>1   A4</w:t>
      </w:r>
    </w:p>
    <w:p w:rsidR="00953580" w:rsidRPr="00403A60" w:rsidRDefault="00953580" w:rsidP="004D76A5">
      <w:pPr>
        <w:rPr>
          <w:color w:val="BFBFBF" w:themeColor="background1" w:themeShade="BF"/>
          <w:sz w:val="28"/>
          <w:szCs w:val="28"/>
        </w:rPr>
      </w:pPr>
    </w:p>
    <w:p w:rsidR="00953580" w:rsidRPr="00403A60" w:rsidRDefault="00953580" w:rsidP="004D76A5">
      <w:pPr>
        <w:rPr>
          <w:color w:val="BFBFBF" w:themeColor="background1" w:themeShade="BF"/>
          <w:sz w:val="28"/>
          <w:szCs w:val="28"/>
        </w:rPr>
      </w:pPr>
    </w:p>
    <w:p w:rsidR="00953580" w:rsidRPr="00403A60" w:rsidRDefault="00953580" w:rsidP="004D76A5">
      <w:pPr>
        <w:rPr>
          <w:color w:val="BFBFBF" w:themeColor="background1" w:themeShade="BF"/>
          <w:sz w:val="28"/>
          <w:szCs w:val="28"/>
        </w:rPr>
      </w:pPr>
    </w:p>
    <w:p w:rsidR="00953580" w:rsidRPr="00403A60" w:rsidRDefault="00953580" w:rsidP="004D76A5">
      <w:pPr>
        <w:rPr>
          <w:color w:val="BFBFBF" w:themeColor="background1" w:themeShade="BF"/>
          <w:sz w:val="28"/>
          <w:szCs w:val="28"/>
        </w:rPr>
      </w:pPr>
    </w:p>
    <w:p w:rsidR="00953580" w:rsidRPr="00403A60" w:rsidRDefault="00953580" w:rsidP="004D76A5">
      <w:pPr>
        <w:rPr>
          <w:color w:val="BFBFBF" w:themeColor="background1" w:themeShade="BF"/>
          <w:sz w:val="28"/>
          <w:szCs w:val="28"/>
        </w:rPr>
      </w:pPr>
    </w:p>
    <w:p w:rsidR="00606D46" w:rsidRPr="00403A60" w:rsidRDefault="00606D46" w:rsidP="004D76A5">
      <w:pPr>
        <w:rPr>
          <w:color w:val="BFBFBF" w:themeColor="background1" w:themeShade="BF"/>
          <w:sz w:val="28"/>
          <w:szCs w:val="28"/>
        </w:rPr>
      </w:pPr>
    </w:p>
    <w:p w:rsidR="00606D46" w:rsidRPr="00403A60" w:rsidRDefault="00606D46" w:rsidP="004D76A5">
      <w:pPr>
        <w:rPr>
          <w:color w:val="BFBFBF" w:themeColor="background1" w:themeShade="BF"/>
          <w:sz w:val="28"/>
          <w:szCs w:val="28"/>
        </w:rPr>
      </w:pPr>
    </w:p>
    <w:p w:rsidR="00606D46" w:rsidRPr="00403A60" w:rsidRDefault="00606D46" w:rsidP="004D76A5">
      <w:pPr>
        <w:rPr>
          <w:color w:val="BFBFBF" w:themeColor="background1" w:themeShade="BF"/>
          <w:sz w:val="28"/>
          <w:szCs w:val="28"/>
        </w:rPr>
      </w:pPr>
    </w:p>
    <w:p w:rsidR="00606D46" w:rsidRPr="00403A60" w:rsidRDefault="00606D46" w:rsidP="004D76A5">
      <w:pPr>
        <w:rPr>
          <w:color w:val="BFBFBF" w:themeColor="background1" w:themeShade="BF"/>
          <w:sz w:val="28"/>
          <w:szCs w:val="28"/>
        </w:rPr>
      </w:pPr>
    </w:p>
    <w:p w:rsidR="00606D46" w:rsidRPr="00403A60" w:rsidRDefault="00606D46" w:rsidP="004D76A5">
      <w:pPr>
        <w:rPr>
          <w:color w:val="BFBFBF" w:themeColor="background1" w:themeShade="BF"/>
          <w:sz w:val="28"/>
          <w:szCs w:val="28"/>
        </w:rPr>
      </w:pPr>
    </w:p>
    <w:p w:rsidR="00606D46" w:rsidRPr="00403A60" w:rsidRDefault="00606D46" w:rsidP="004D76A5">
      <w:pPr>
        <w:rPr>
          <w:color w:val="BFBFBF" w:themeColor="background1" w:themeShade="BF"/>
          <w:sz w:val="28"/>
          <w:szCs w:val="28"/>
        </w:rPr>
      </w:pPr>
    </w:p>
    <w:p w:rsidR="00606D46" w:rsidRPr="00403A60" w:rsidRDefault="00606D46" w:rsidP="004D76A5">
      <w:pPr>
        <w:rPr>
          <w:color w:val="BFBFBF" w:themeColor="background1" w:themeShade="BF"/>
          <w:sz w:val="28"/>
          <w:szCs w:val="28"/>
        </w:rPr>
      </w:pPr>
    </w:p>
    <w:p w:rsidR="00606D46" w:rsidRPr="00403A60" w:rsidRDefault="00606D46" w:rsidP="004D76A5">
      <w:pPr>
        <w:rPr>
          <w:color w:val="BFBFBF" w:themeColor="background1" w:themeShade="BF"/>
          <w:sz w:val="28"/>
          <w:szCs w:val="28"/>
        </w:rPr>
      </w:pPr>
    </w:p>
    <w:p w:rsidR="00606D46" w:rsidRPr="00403A60" w:rsidRDefault="00606D46" w:rsidP="004D76A5">
      <w:pPr>
        <w:rPr>
          <w:color w:val="BFBFBF" w:themeColor="background1" w:themeShade="BF"/>
          <w:sz w:val="28"/>
          <w:szCs w:val="28"/>
        </w:rPr>
      </w:pPr>
    </w:p>
    <w:p w:rsidR="00606D46" w:rsidRPr="00403A60" w:rsidRDefault="00606D46" w:rsidP="004D76A5">
      <w:pPr>
        <w:rPr>
          <w:color w:val="BFBFBF" w:themeColor="background1" w:themeShade="BF"/>
          <w:sz w:val="28"/>
          <w:szCs w:val="28"/>
        </w:rPr>
      </w:pPr>
    </w:p>
    <w:p w:rsidR="00606D46" w:rsidRPr="00403A60" w:rsidRDefault="00606D46" w:rsidP="004D76A5">
      <w:pPr>
        <w:rPr>
          <w:color w:val="BFBFBF" w:themeColor="background1" w:themeShade="BF"/>
          <w:sz w:val="28"/>
          <w:szCs w:val="28"/>
        </w:rPr>
      </w:pPr>
    </w:p>
    <w:p w:rsidR="00606D46" w:rsidRPr="00403A60" w:rsidRDefault="00606D46" w:rsidP="004D76A5">
      <w:pPr>
        <w:rPr>
          <w:color w:val="BFBFBF" w:themeColor="background1" w:themeShade="BF"/>
          <w:sz w:val="28"/>
          <w:szCs w:val="28"/>
        </w:rPr>
      </w:pPr>
    </w:p>
    <w:p w:rsidR="00906DC8" w:rsidRPr="00403A60" w:rsidRDefault="00906DC8" w:rsidP="004D76A5">
      <w:pPr>
        <w:rPr>
          <w:color w:val="BFBFBF" w:themeColor="background1" w:themeShade="BF"/>
          <w:sz w:val="28"/>
          <w:szCs w:val="28"/>
        </w:rPr>
      </w:pPr>
    </w:p>
    <w:p w:rsidR="00906DC8" w:rsidRPr="00403A60" w:rsidRDefault="00906DC8" w:rsidP="004D76A5">
      <w:pPr>
        <w:rPr>
          <w:color w:val="BFBFBF" w:themeColor="background1" w:themeShade="BF"/>
          <w:sz w:val="28"/>
          <w:szCs w:val="28"/>
        </w:rPr>
      </w:pPr>
    </w:p>
    <w:p w:rsidR="00906DC8" w:rsidRPr="00403A60" w:rsidRDefault="00906DC8" w:rsidP="004D76A5">
      <w:pPr>
        <w:rPr>
          <w:color w:val="BFBFBF" w:themeColor="background1" w:themeShade="BF"/>
          <w:sz w:val="28"/>
          <w:szCs w:val="28"/>
        </w:rPr>
      </w:pPr>
    </w:p>
    <w:p w:rsidR="00906DC8" w:rsidRPr="00403A60" w:rsidRDefault="00906DC8" w:rsidP="004D76A5">
      <w:pPr>
        <w:rPr>
          <w:color w:val="BFBFBF" w:themeColor="background1" w:themeShade="BF"/>
          <w:sz w:val="28"/>
          <w:szCs w:val="28"/>
        </w:rPr>
      </w:pPr>
    </w:p>
    <w:p w:rsidR="00906DC8" w:rsidRPr="00403A60" w:rsidRDefault="00906DC8" w:rsidP="004D76A5">
      <w:pPr>
        <w:rPr>
          <w:color w:val="BFBFBF" w:themeColor="background1" w:themeShade="BF"/>
          <w:sz w:val="28"/>
          <w:szCs w:val="28"/>
        </w:rPr>
      </w:pPr>
    </w:p>
    <w:p w:rsidR="00953580" w:rsidRPr="00403A60" w:rsidRDefault="00953580" w:rsidP="004D76A5">
      <w:pPr>
        <w:rPr>
          <w:color w:val="BFBFBF" w:themeColor="background1" w:themeShade="BF"/>
          <w:sz w:val="28"/>
          <w:szCs w:val="28"/>
        </w:rPr>
      </w:pPr>
    </w:p>
    <w:p w:rsidR="00953580" w:rsidRPr="00403A60" w:rsidRDefault="00953580" w:rsidP="004D76A5">
      <w:pPr>
        <w:rPr>
          <w:color w:val="BFBFBF" w:themeColor="background1" w:themeShade="BF"/>
          <w:sz w:val="28"/>
          <w:szCs w:val="28"/>
        </w:rPr>
      </w:pPr>
    </w:p>
    <w:p w:rsidR="00953580" w:rsidRPr="00403A60" w:rsidRDefault="00953580" w:rsidP="004D76A5">
      <w:pPr>
        <w:rPr>
          <w:color w:val="BFBFBF" w:themeColor="background1" w:themeShade="BF"/>
          <w:sz w:val="28"/>
          <w:szCs w:val="28"/>
        </w:rPr>
      </w:pPr>
    </w:p>
    <w:p w:rsidR="00953580" w:rsidRPr="00403A60" w:rsidRDefault="00953580" w:rsidP="004D76A5">
      <w:pPr>
        <w:rPr>
          <w:color w:val="BFBFBF" w:themeColor="background1" w:themeShade="BF"/>
          <w:sz w:val="28"/>
          <w:szCs w:val="28"/>
        </w:rPr>
      </w:pPr>
    </w:p>
    <w:p w:rsidR="00FF58BF" w:rsidRPr="00403A60" w:rsidRDefault="00FF58BF" w:rsidP="004D76A5">
      <w:pPr>
        <w:rPr>
          <w:color w:val="BFBFBF" w:themeColor="background1" w:themeShade="BF"/>
          <w:sz w:val="28"/>
          <w:szCs w:val="28"/>
        </w:rPr>
      </w:pPr>
    </w:p>
    <w:p w:rsidR="00953580" w:rsidRPr="00403A60" w:rsidRDefault="00953580" w:rsidP="004D76A5">
      <w:pPr>
        <w:rPr>
          <w:color w:val="BFBFBF" w:themeColor="background1" w:themeShade="BF"/>
          <w:sz w:val="28"/>
          <w:szCs w:val="28"/>
        </w:rPr>
      </w:pPr>
    </w:p>
    <w:p w:rsidR="008C035F" w:rsidRPr="00403A60" w:rsidRDefault="008C035F" w:rsidP="00FB4321">
      <w:pPr>
        <w:pStyle w:val="Nadpis7"/>
        <w:rPr>
          <w:color w:val="BFBFBF" w:themeColor="background1" w:themeShade="BF"/>
        </w:rPr>
      </w:pPr>
      <w:bookmarkStart w:id="7" w:name="_Toc298778358"/>
      <w:bookmarkStart w:id="8" w:name="_Toc298843676"/>
      <w:bookmarkEnd w:id="0"/>
      <w:bookmarkEnd w:id="1"/>
      <w:bookmarkEnd w:id="2"/>
      <w:bookmarkEnd w:id="3"/>
      <w:bookmarkEnd w:id="4"/>
      <w:bookmarkEnd w:id="5"/>
      <w:bookmarkEnd w:id="6"/>
    </w:p>
    <w:p w:rsidR="008C035F" w:rsidRPr="00403A60" w:rsidRDefault="008C035F" w:rsidP="00FB4321">
      <w:pPr>
        <w:pStyle w:val="Nadpis7"/>
        <w:rPr>
          <w:color w:val="BFBFBF" w:themeColor="background1" w:themeShade="BF"/>
        </w:rPr>
      </w:pPr>
    </w:p>
    <w:p w:rsidR="008C035F" w:rsidRPr="00403A60" w:rsidRDefault="008C035F" w:rsidP="00FB4321">
      <w:pPr>
        <w:pStyle w:val="Nadpis7"/>
        <w:rPr>
          <w:color w:val="BFBFBF" w:themeColor="background1" w:themeShade="BF"/>
        </w:rPr>
      </w:pPr>
    </w:p>
    <w:p w:rsidR="008C035F" w:rsidRPr="00403A60" w:rsidRDefault="008C035F" w:rsidP="00FB4321">
      <w:pPr>
        <w:pStyle w:val="Nadpis7"/>
        <w:rPr>
          <w:color w:val="BFBFBF" w:themeColor="background1" w:themeShade="BF"/>
        </w:rPr>
      </w:pPr>
    </w:p>
    <w:p w:rsidR="008C035F" w:rsidRPr="00403A60" w:rsidRDefault="008C035F" w:rsidP="00FB4321">
      <w:pPr>
        <w:pStyle w:val="Nadpis7"/>
        <w:rPr>
          <w:color w:val="BFBFBF" w:themeColor="background1" w:themeShade="BF"/>
        </w:rPr>
      </w:pPr>
    </w:p>
    <w:p w:rsidR="00FB4321" w:rsidRPr="00403A60" w:rsidRDefault="008C035F" w:rsidP="00FB4321">
      <w:pPr>
        <w:pStyle w:val="Nadpis7"/>
        <w:rPr>
          <w:color w:val="BFBFBF" w:themeColor="background1" w:themeShade="BF"/>
        </w:rPr>
      </w:pPr>
      <w:r w:rsidRPr="00403A60">
        <w:rPr>
          <w:color w:val="BFBFBF" w:themeColor="background1" w:themeShade="BF"/>
        </w:rPr>
        <w:br w:type="page"/>
      </w:r>
      <w:bookmarkStart w:id="9" w:name="_Toc353381124"/>
      <w:r w:rsidR="00FB4321" w:rsidRPr="00403A60">
        <w:rPr>
          <w:color w:val="BFBFBF" w:themeColor="background1" w:themeShade="BF"/>
        </w:rPr>
        <w:lastRenderedPageBreak/>
        <w:t>IV.A.04.a)  Identifika</w:t>
      </w:r>
      <w:r w:rsidR="008F636A" w:rsidRPr="00403A60">
        <w:rPr>
          <w:color w:val="BFBFBF" w:themeColor="background1" w:themeShade="BF"/>
        </w:rPr>
        <w:t>ce</w:t>
      </w:r>
      <w:r w:rsidR="00FB4321" w:rsidRPr="00403A60">
        <w:rPr>
          <w:color w:val="BFBFBF" w:themeColor="background1" w:themeShade="BF"/>
        </w:rPr>
        <w:t xml:space="preserve"> </w:t>
      </w:r>
      <w:bookmarkEnd w:id="7"/>
      <w:bookmarkEnd w:id="8"/>
      <w:r w:rsidR="008F636A" w:rsidRPr="00403A60">
        <w:rPr>
          <w:color w:val="BFBFBF" w:themeColor="background1" w:themeShade="BF"/>
        </w:rPr>
        <w:t>stavby</w:t>
      </w:r>
      <w:bookmarkEnd w:id="9"/>
    </w:p>
    <w:p w:rsidR="00FB4321" w:rsidRPr="00403A60" w:rsidRDefault="002443C0" w:rsidP="00FB4321">
      <w:pPr>
        <w:rPr>
          <w:color w:val="BFBFBF" w:themeColor="background1" w:themeShade="BF"/>
        </w:rPr>
      </w:pPr>
      <w:r w:rsidRPr="00403A60">
        <w:rPr>
          <w:b/>
          <w:color w:val="BFBFBF" w:themeColor="background1" w:themeShade="BF"/>
        </w:rPr>
        <w:t>Stavebník</w:t>
      </w:r>
      <w:r w:rsidR="00FB4321" w:rsidRPr="00403A60">
        <w:rPr>
          <w:b/>
          <w:color w:val="BFBFBF" w:themeColor="background1" w:themeShade="BF"/>
        </w:rPr>
        <w:t>:</w:t>
      </w:r>
      <w:r w:rsidR="00FB4321" w:rsidRPr="00403A60">
        <w:rPr>
          <w:b/>
          <w:color w:val="BFBFBF" w:themeColor="background1" w:themeShade="BF"/>
        </w:rPr>
        <w:tab/>
      </w:r>
      <w:r w:rsidR="00FB4321" w:rsidRPr="00403A60">
        <w:rPr>
          <w:color w:val="BFBFBF" w:themeColor="background1" w:themeShade="BF"/>
        </w:rPr>
        <w:tab/>
        <w:t>Jihomoravský kraj</w:t>
      </w:r>
    </w:p>
    <w:p w:rsidR="008F636A" w:rsidRPr="00403A60" w:rsidRDefault="008F636A" w:rsidP="00FB4321">
      <w:pPr>
        <w:rPr>
          <w:color w:val="BFBFBF" w:themeColor="background1" w:themeShade="BF"/>
        </w:rPr>
      </w:pPr>
      <w:r w:rsidRPr="00403A60">
        <w:rPr>
          <w:color w:val="BFBFBF" w:themeColor="background1" w:themeShade="BF"/>
        </w:rPr>
        <w:tab/>
      </w:r>
      <w:r w:rsidRPr="00403A60">
        <w:rPr>
          <w:color w:val="BFBFBF" w:themeColor="background1" w:themeShade="BF"/>
        </w:rPr>
        <w:tab/>
      </w:r>
      <w:r w:rsidRPr="00403A60">
        <w:rPr>
          <w:color w:val="BFBFBF" w:themeColor="background1" w:themeShade="BF"/>
        </w:rPr>
        <w:tab/>
        <w:t>IČ:</w:t>
      </w:r>
      <w:r w:rsidR="002443C0" w:rsidRPr="00403A60">
        <w:rPr>
          <w:color w:val="BFBFBF" w:themeColor="background1" w:themeShade="BF"/>
        </w:rPr>
        <w:tab/>
        <w:t>70888337</w:t>
      </w:r>
    </w:p>
    <w:p w:rsidR="002443C0" w:rsidRPr="00403A60" w:rsidRDefault="002443C0" w:rsidP="00FB4321">
      <w:pPr>
        <w:rPr>
          <w:color w:val="BFBFBF" w:themeColor="background1" w:themeShade="BF"/>
        </w:rPr>
      </w:pPr>
      <w:r w:rsidRPr="00403A60">
        <w:rPr>
          <w:color w:val="BFBFBF" w:themeColor="background1" w:themeShade="BF"/>
        </w:rPr>
        <w:tab/>
      </w:r>
      <w:r w:rsidRPr="00403A60">
        <w:rPr>
          <w:color w:val="BFBFBF" w:themeColor="background1" w:themeShade="BF"/>
        </w:rPr>
        <w:tab/>
      </w:r>
      <w:r w:rsidRPr="00403A60">
        <w:rPr>
          <w:color w:val="BFBFBF" w:themeColor="background1" w:themeShade="BF"/>
        </w:rPr>
        <w:tab/>
        <w:t>sídlo:</w:t>
      </w:r>
      <w:r w:rsidRPr="00403A60">
        <w:rPr>
          <w:color w:val="BFBFBF" w:themeColor="background1" w:themeShade="BF"/>
        </w:rPr>
        <w:tab/>
        <w:t>Žerotínovo náměstí 3/5, Brno, 601 82</w:t>
      </w:r>
    </w:p>
    <w:p w:rsidR="00FB4321" w:rsidRPr="00403A60" w:rsidRDefault="00FB4321" w:rsidP="00FB4321">
      <w:pPr>
        <w:rPr>
          <w:color w:val="BFBFBF" w:themeColor="background1" w:themeShade="BF"/>
        </w:rPr>
      </w:pPr>
      <w:r w:rsidRPr="00403A60">
        <w:rPr>
          <w:b/>
          <w:color w:val="BFBFBF" w:themeColor="background1" w:themeShade="BF"/>
        </w:rPr>
        <w:t>Generální projektant:</w:t>
      </w:r>
      <w:r w:rsidRPr="00403A60">
        <w:rPr>
          <w:color w:val="BFBFBF" w:themeColor="background1" w:themeShade="BF"/>
        </w:rPr>
        <w:tab/>
        <w:t>ATS-TELCOM PRAHA, a. s.</w:t>
      </w:r>
    </w:p>
    <w:p w:rsidR="00FB4321" w:rsidRPr="00403A60" w:rsidRDefault="00FB4321" w:rsidP="00FB4321">
      <w:pPr>
        <w:rPr>
          <w:color w:val="BFBFBF" w:themeColor="background1" w:themeShade="BF"/>
        </w:rPr>
      </w:pPr>
      <w:r w:rsidRPr="00403A60">
        <w:rPr>
          <w:b/>
          <w:color w:val="BFBFBF" w:themeColor="background1" w:themeShade="BF"/>
        </w:rPr>
        <w:tab/>
      </w:r>
      <w:r w:rsidRPr="00403A60">
        <w:rPr>
          <w:b/>
          <w:color w:val="BFBFBF" w:themeColor="background1" w:themeShade="BF"/>
        </w:rPr>
        <w:tab/>
      </w:r>
      <w:r w:rsidRPr="00403A60">
        <w:rPr>
          <w:b/>
          <w:color w:val="BFBFBF" w:themeColor="background1" w:themeShade="BF"/>
        </w:rPr>
        <w:tab/>
      </w:r>
      <w:r w:rsidRPr="00403A60">
        <w:rPr>
          <w:color w:val="BFBFBF" w:themeColor="background1" w:themeShade="BF"/>
        </w:rPr>
        <w:t>Trojská 195/88</w:t>
      </w:r>
    </w:p>
    <w:p w:rsidR="00FB4321" w:rsidRPr="00403A60" w:rsidRDefault="00FB4321" w:rsidP="00FB4321">
      <w:pPr>
        <w:rPr>
          <w:b/>
          <w:color w:val="BFBFBF" w:themeColor="background1" w:themeShade="BF"/>
        </w:rPr>
      </w:pPr>
      <w:r w:rsidRPr="00403A60">
        <w:rPr>
          <w:color w:val="BFBFBF" w:themeColor="background1" w:themeShade="BF"/>
        </w:rPr>
        <w:tab/>
      </w:r>
      <w:r w:rsidRPr="00403A60">
        <w:rPr>
          <w:color w:val="BFBFBF" w:themeColor="background1" w:themeShade="BF"/>
        </w:rPr>
        <w:tab/>
      </w:r>
      <w:r w:rsidRPr="00403A60">
        <w:rPr>
          <w:color w:val="BFBFBF" w:themeColor="background1" w:themeShade="BF"/>
        </w:rPr>
        <w:tab/>
        <w:t>171 00 Praha 7</w:t>
      </w:r>
    </w:p>
    <w:p w:rsidR="00FB4321" w:rsidRPr="00403A60" w:rsidRDefault="00FB4321" w:rsidP="00FB4321">
      <w:pPr>
        <w:rPr>
          <w:color w:val="BFBFBF" w:themeColor="background1" w:themeShade="BF"/>
        </w:rPr>
      </w:pPr>
      <w:r w:rsidRPr="00403A60">
        <w:rPr>
          <w:color w:val="BFBFBF" w:themeColor="background1" w:themeShade="BF"/>
        </w:rPr>
        <w:t>Zastoupen:</w:t>
      </w:r>
      <w:r w:rsidRPr="00403A60">
        <w:rPr>
          <w:color w:val="BFBFBF" w:themeColor="background1" w:themeShade="BF"/>
        </w:rPr>
        <w:tab/>
      </w:r>
      <w:r w:rsidRPr="00403A60">
        <w:rPr>
          <w:color w:val="BFBFBF" w:themeColor="background1" w:themeShade="BF"/>
        </w:rPr>
        <w:tab/>
        <w:t>Ing. Gejdoš</w:t>
      </w:r>
    </w:p>
    <w:p w:rsidR="002443C0" w:rsidRPr="00403A60" w:rsidRDefault="002443C0" w:rsidP="00FB4321">
      <w:pPr>
        <w:rPr>
          <w:color w:val="BFBFBF" w:themeColor="background1" w:themeShade="BF"/>
        </w:rPr>
      </w:pPr>
    </w:p>
    <w:p w:rsidR="002443C0" w:rsidRPr="00403A60" w:rsidRDefault="002443C0" w:rsidP="002443C0">
      <w:pPr>
        <w:rPr>
          <w:color w:val="BFBFBF" w:themeColor="background1" w:themeShade="BF"/>
        </w:rPr>
      </w:pPr>
      <w:r w:rsidRPr="00403A60">
        <w:rPr>
          <w:b/>
          <w:color w:val="BFBFBF" w:themeColor="background1" w:themeShade="BF"/>
        </w:rPr>
        <w:t>Odpovědný projektant:</w:t>
      </w:r>
      <w:r w:rsidRPr="00403A60">
        <w:rPr>
          <w:b/>
          <w:color w:val="BFBFBF" w:themeColor="background1" w:themeShade="BF"/>
        </w:rPr>
        <w:tab/>
      </w:r>
      <w:r w:rsidRPr="00403A60">
        <w:rPr>
          <w:color w:val="BFBFBF" w:themeColor="background1" w:themeShade="BF"/>
        </w:rPr>
        <w:t>Ing. Miroslav Schich</w:t>
      </w:r>
    </w:p>
    <w:p w:rsidR="002443C0" w:rsidRPr="00403A60" w:rsidRDefault="002443C0" w:rsidP="002443C0">
      <w:pPr>
        <w:rPr>
          <w:color w:val="BFBFBF" w:themeColor="background1" w:themeShade="BF"/>
        </w:rPr>
      </w:pPr>
      <w:r w:rsidRPr="00403A60">
        <w:rPr>
          <w:color w:val="BFBFBF" w:themeColor="background1" w:themeShade="BF"/>
        </w:rPr>
        <w:t>Číslo, pod kterým je zapsán v evidenci autorizovaných osob:</w:t>
      </w:r>
      <w:r w:rsidRPr="00403A60">
        <w:rPr>
          <w:color w:val="BFBFBF" w:themeColor="background1" w:themeShade="BF"/>
        </w:rPr>
        <w:tab/>
        <w:t>ČKAIT</w:t>
      </w:r>
      <w:r w:rsidRPr="00403A60">
        <w:rPr>
          <w:color w:val="BFBFBF" w:themeColor="background1" w:themeShade="BF"/>
        </w:rPr>
        <w:tab/>
        <w:t>0003582</w:t>
      </w:r>
    </w:p>
    <w:p w:rsidR="002443C0" w:rsidRPr="00403A60" w:rsidRDefault="002443C0" w:rsidP="002443C0">
      <w:pPr>
        <w:rPr>
          <w:b/>
          <w:color w:val="BFBFBF" w:themeColor="background1" w:themeShade="BF"/>
        </w:rPr>
      </w:pPr>
      <w:r w:rsidRPr="00403A60">
        <w:rPr>
          <w:color w:val="BFBFBF" w:themeColor="background1" w:themeShade="BF"/>
        </w:rPr>
        <w:t>Obor, popř. specializace:</w:t>
      </w:r>
      <w:r w:rsidRPr="00403A60">
        <w:rPr>
          <w:color w:val="BFBFBF" w:themeColor="background1" w:themeShade="BF"/>
        </w:rPr>
        <w:tab/>
        <w:t>technologická zařízení staveb</w:t>
      </w:r>
    </w:p>
    <w:p w:rsidR="00FB4321" w:rsidRPr="00403A60" w:rsidRDefault="00FB4321" w:rsidP="00FB4321">
      <w:pPr>
        <w:rPr>
          <w:b/>
          <w:color w:val="BFBFBF" w:themeColor="background1" w:themeShade="BF"/>
        </w:rPr>
      </w:pPr>
    </w:p>
    <w:p w:rsidR="00FB4321" w:rsidRPr="00403A60" w:rsidRDefault="00FB4321" w:rsidP="00FB4321">
      <w:pPr>
        <w:pStyle w:val="Podnadpis"/>
        <w:rPr>
          <w:b/>
          <w:caps w:val="0"/>
          <w:color w:val="BFBFBF" w:themeColor="background1" w:themeShade="BF"/>
        </w:rPr>
      </w:pPr>
      <w:r w:rsidRPr="00403A60">
        <w:rPr>
          <w:b/>
          <w:caps w:val="0"/>
          <w:color w:val="BFBFBF" w:themeColor="background1" w:themeShade="BF"/>
        </w:rPr>
        <w:t>Autor architektonického návrhu:</w:t>
      </w:r>
    </w:p>
    <w:p w:rsidR="00FB4321" w:rsidRPr="00403A60" w:rsidRDefault="00FB4321" w:rsidP="00FB4321">
      <w:pPr>
        <w:rPr>
          <w:color w:val="BFBFBF" w:themeColor="background1" w:themeShade="BF"/>
        </w:rPr>
      </w:pPr>
      <w:r w:rsidRPr="00403A60">
        <w:rPr>
          <w:color w:val="BFBFBF" w:themeColor="background1" w:themeShade="BF"/>
        </w:rPr>
        <w:tab/>
      </w:r>
      <w:r w:rsidRPr="00403A60">
        <w:rPr>
          <w:color w:val="BFBFBF" w:themeColor="background1" w:themeShade="BF"/>
        </w:rPr>
        <w:tab/>
      </w:r>
      <w:r w:rsidRPr="00403A60">
        <w:rPr>
          <w:color w:val="BFBFBF" w:themeColor="background1" w:themeShade="BF"/>
        </w:rPr>
        <w:tab/>
        <w:t>Ing. arch. Petr Parolek, Ph.D.</w:t>
      </w:r>
    </w:p>
    <w:p w:rsidR="00FB4321" w:rsidRPr="00403A60" w:rsidRDefault="00FB4321" w:rsidP="00FB4321">
      <w:pPr>
        <w:rPr>
          <w:color w:val="BFBFBF" w:themeColor="background1" w:themeShade="BF"/>
        </w:rPr>
      </w:pPr>
    </w:p>
    <w:p w:rsidR="00FB4321" w:rsidRPr="00403A60" w:rsidRDefault="00FB4321" w:rsidP="00FB4321">
      <w:pPr>
        <w:pStyle w:val="Podnadpistun"/>
        <w:rPr>
          <w:color w:val="BFBFBF" w:themeColor="background1" w:themeShade="BF"/>
        </w:rPr>
      </w:pPr>
      <w:r w:rsidRPr="00403A60">
        <w:rPr>
          <w:color w:val="BFBFBF" w:themeColor="background1" w:themeShade="BF"/>
        </w:rPr>
        <w:t>Část vzduchotechnika a klimatizace, zásobování chladem:</w:t>
      </w:r>
    </w:p>
    <w:p w:rsidR="00FB4321" w:rsidRPr="00403A60" w:rsidRDefault="00FB4321" w:rsidP="00FB4321">
      <w:pPr>
        <w:rPr>
          <w:color w:val="BFBFBF" w:themeColor="background1" w:themeShade="BF"/>
        </w:rPr>
      </w:pPr>
      <w:r w:rsidRPr="00403A60">
        <w:rPr>
          <w:color w:val="BFBFBF" w:themeColor="background1" w:themeShade="BF"/>
        </w:rPr>
        <w:tab/>
      </w:r>
      <w:r w:rsidRPr="00403A60">
        <w:rPr>
          <w:color w:val="BFBFBF" w:themeColor="background1" w:themeShade="BF"/>
        </w:rPr>
        <w:tab/>
      </w:r>
      <w:r w:rsidRPr="00403A60">
        <w:rPr>
          <w:color w:val="BFBFBF" w:themeColor="background1" w:themeShade="BF"/>
        </w:rPr>
        <w:tab/>
        <w:t>AZ KLIMA s.r.o.</w:t>
      </w:r>
    </w:p>
    <w:p w:rsidR="00FB4321" w:rsidRPr="00403A60" w:rsidRDefault="00FB4321" w:rsidP="00FB4321">
      <w:pPr>
        <w:rPr>
          <w:color w:val="BFBFBF" w:themeColor="background1" w:themeShade="BF"/>
        </w:rPr>
      </w:pPr>
      <w:r w:rsidRPr="00403A60">
        <w:rPr>
          <w:color w:val="BFBFBF" w:themeColor="background1" w:themeShade="BF"/>
        </w:rPr>
        <w:tab/>
      </w:r>
      <w:r w:rsidRPr="00403A60">
        <w:rPr>
          <w:color w:val="BFBFBF" w:themeColor="background1" w:themeShade="BF"/>
        </w:rPr>
        <w:tab/>
      </w:r>
      <w:r w:rsidRPr="00403A60">
        <w:rPr>
          <w:color w:val="BFBFBF" w:themeColor="background1" w:themeShade="BF"/>
        </w:rPr>
        <w:tab/>
        <w:t>Ing. Petr Bohušík</w:t>
      </w:r>
    </w:p>
    <w:p w:rsidR="00FB4321" w:rsidRPr="00403A60" w:rsidRDefault="00FB4321" w:rsidP="00FB4321">
      <w:pPr>
        <w:rPr>
          <w:color w:val="BFBFBF" w:themeColor="background1" w:themeShade="BF"/>
        </w:rPr>
      </w:pPr>
      <w:r w:rsidRPr="00403A60">
        <w:rPr>
          <w:color w:val="BFBFBF" w:themeColor="background1" w:themeShade="BF"/>
        </w:rPr>
        <w:tab/>
      </w:r>
      <w:r w:rsidRPr="00403A60">
        <w:rPr>
          <w:color w:val="BFBFBF" w:themeColor="background1" w:themeShade="BF"/>
        </w:rPr>
        <w:tab/>
      </w:r>
      <w:r w:rsidRPr="00403A60">
        <w:rPr>
          <w:color w:val="BFBFBF" w:themeColor="background1" w:themeShade="BF"/>
        </w:rPr>
        <w:tab/>
        <w:t>Ing. Leoš Válka</w:t>
      </w:r>
    </w:p>
    <w:p w:rsidR="00FB4321" w:rsidRPr="00403A60" w:rsidRDefault="00FB4321" w:rsidP="00FB4321">
      <w:pPr>
        <w:rPr>
          <w:color w:val="BFBFBF" w:themeColor="background1" w:themeShade="BF"/>
        </w:rPr>
      </w:pPr>
      <w:r w:rsidRPr="00403A60">
        <w:rPr>
          <w:color w:val="BFBFBF" w:themeColor="background1" w:themeShade="BF"/>
        </w:rPr>
        <w:t>Odpovědný projektant:</w:t>
      </w:r>
      <w:r w:rsidRPr="00403A60">
        <w:rPr>
          <w:color w:val="BFBFBF" w:themeColor="background1" w:themeShade="BF"/>
        </w:rPr>
        <w:tab/>
        <w:t>Ing. Miroslav Čížek</w:t>
      </w:r>
    </w:p>
    <w:p w:rsidR="00FB4321" w:rsidRPr="00403A60" w:rsidRDefault="00FB4321" w:rsidP="00FB4321">
      <w:pPr>
        <w:rPr>
          <w:color w:val="BFBFBF" w:themeColor="background1" w:themeShade="BF"/>
        </w:rPr>
      </w:pPr>
      <w:r w:rsidRPr="00403A60">
        <w:rPr>
          <w:color w:val="BFBFBF" w:themeColor="background1" w:themeShade="BF"/>
        </w:rPr>
        <w:t>Číslo, pod kterým je zapsán v evidenci autorizovaných osob:</w:t>
      </w:r>
      <w:r w:rsidRPr="00403A60">
        <w:rPr>
          <w:color w:val="BFBFBF" w:themeColor="background1" w:themeShade="BF"/>
        </w:rPr>
        <w:tab/>
        <w:t>ČKAIT</w:t>
      </w:r>
      <w:r w:rsidRPr="00403A60">
        <w:rPr>
          <w:color w:val="BFBFBF" w:themeColor="background1" w:themeShade="BF"/>
        </w:rPr>
        <w:tab/>
        <w:t>1000903</w:t>
      </w:r>
    </w:p>
    <w:p w:rsidR="00FB4321" w:rsidRPr="00403A60" w:rsidRDefault="00FB4321" w:rsidP="00FB4321">
      <w:pPr>
        <w:rPr>
          <w:color w:val="BFBFBF" w:themeColor="background1" w:themeShade="BF"/>
        </w:rPr>
      </w:pPr>
      <w:r w:rsidRPr="00403A60">
        <w:rPr>
          <w:color w:val="BFBFBF" w:themeColor="background1" w:themeShade="BF"/>
        </w:rPr>
        <w:t>Obor, popř. specializace:</w:t>
      </w:r>
      <w:r w:rsidRPr="00403A60">
        <w:rPr>
          <w:color w:val="BFBFBF" w:themeColor="background1" w:themeShade="BF"/>
        </w:rPr>
        <w:tab/>
        <w:t>technika prostředí staveb, specializace: technická zařízení</w:t>
      </w:r>
    </w:p>
    <w:p w:rsidR="00FB4321" w:rsidRPr="00403A60" w:rsidRDefault="00FB4321" w:rsidP="00FB4321">
      <w:pPr>
        <w:rPr>
          <w:caps/>
          <w:color w:val="BFBFBF" w:themeColor="background1" w:themeShade="BF"/>
        </w:rPr>
      </w:pPr>
    </w:p>
    <w:p w:rsidR="00FB4321" w:rsidRPr="00403A60" w:rsidRDefault="00FB4321" w:rsidP="00FB4321">
      <w:pPr>
        <w:rPr>
          <w:caps/>
          <w:color w:val="BFBFBF" w:themeColor="background1" w:themeShade="BF"/>
        </w:rPr>
      </w:pPr>
    </w:p>
    <w:p w:rsidR="00FB4321" w:rsidRPr="00403A60" w:rsidRDefault="00FB4321" w:rsidP="00FB4321">
      <w:pPr>
        <w:pStyle w:val="Podnadpistun"/>
        <w:rPr>
          <w:color w:val="BFBFBF" w:themeColor="background1" w:themeShade="BF"/>
        </w:rPr>
      </w:pPr>
      <w:r w:rsidRPr="00403A60">
        <w:rPr>
          <w:color w:val="BFBFBF" w:themeColor="background1" w:themeShade="BF"/>
        </w:rPr>
        <w:t>Údaje a doklady o oprávnění zpracovatele dokumentace / projektu:</w:t>
      </w:r>
    </w:p>
    <w:p w:rsidR="00FB4321" w:rsidRPr="00403A60" w:rsidRDefault="00FB4321" w:rsidP="00FB4321">
      <w:pPr>
        <w:rPr>
          <w:color w:val="BFBFBF" w:themeColor="background1" w:themeShade="BF"/>
        </w:rPr>
      </w:pPr>
      <w:r w:rsidRPr="00403A60">
        <w:rPr>
          <w:color w:val="BFBFBF" w:themeColor="background1" w:themeShade="BF"/>
        </w:rPr>
        <w:t>Kopie výpisu z OR a kopie ŽL, kopie autorizačního oprávnění viz část III.F. Přílohy.</w:t>
      </w:r>
    </w:p>
    <w:p w:rsidR="00FB4321" w:rsidRPr="00403A60" w:rsidRDefault="00FB4321" w:rsidP="00FB4321">
      <w:pPr>
        <w:rPr>
          <w:color w:val="BFBFBF" w:themeColor="background1" w:themeShade="BF"/>
        </w:rPr>
      </w:pPr>
    </w:p>
    <w:p w:rsidR="00F9073C" w:rsidRPr="00403A60" w:rsidRDefault="00F9073C" w:rsidP="00F9073C">
      <w:pPr>
        <w:rPr>
          <w:color w:val="BFBFBF" w:themeColor="background1" w:themeShade="BF"/>
        </w:rPr>
      </w:pPr>
    </w:p>
    <w:p w:rsidR="00953580" w:rsidRPr="00403A60" w:rsidRDefault="00953580" w:rsidP="00F9073C">
      <w:pPr>
        <w:rPr>
          <w:color w:val="BFBFBF" w:themeColor="background1" w:themeShade="BF"/>
        </w:rPr>
      </w:pPr>
    </w:p>
    <w:p w:rsidR="00953580" w:rsidRPr="00403A60" w:rsidRDefault="00953580" w:rsidP="00F9073C">
      <w:pPr>
        <w:rPr>
          <w:color w:val="BFBFBF" w:themeColor="background1" w:themeShade="BF"/>
        </w:rPr>
      </w:pPr>
    </w:p>
    <w:p w:rsidR="00953580" w:rsidRPr="00403A60" w:rsidRDefault="00953580" w:rsidP="00F9073C">
      <w:pPr>
        <w:rPr>
          <w:color w:val="BFBFBF" w:themeColor="background1" w:themeShade="BF"/>
        </w:rPr>
      </w:pPr>
    </w:p>
    <w:p w:rsidR="00953580" w:rsidRPr="00403A60" w:rsidRDefault="00953580" w:rsidP="00F9073C">
      <w:pPr>
        <w:rPr>
          <w:color w:val="BFBFBF" w:themeColor="background1" w:themeShade="BF"/>
        </w:rPr>
      </w:pPr>
    </w:p>
    <w:p w:rsidR="00953580" w:rsidRPr="00403A60" w:rsidRDefault="00953580" w:rsidP="00F9073C">
      <w:pPr>
        <w:rPr>
          <w:color w:val="BFBFBF" w:themeColor="background1" w:themeShade="BF"/>
        </w:rPr>
      </w:pPr>
    </w:p>
    <w:p w:rsidR="00953580" w:rsidRPr="00403A60" w:rsidRDefault="00953580" w:rsidP="00F9073C">
      <w:pPr>
        <w:rPr>
          <w:color w:val="BFBFBF" w:themeColor="background1" w:themeShade="BF"/>
        </w:rPr>
      </w:pPr>
    </w:p>
    <w:p w:rsidR="00953580" w:rsidRPr="00403A60" w:rsidRDefault="00953580" w:rsidP="00F9073C">
      <w:pPr>
        <w:rPr>
          <w:color w:val="BFBFBF" w:themeColor="background1" w:themeShade="BF"/>
        </w:rPr>
      </w:pPr>
    </w:p>
    <w:p w:rsidR="00953580" w:rsidRPr="00403A60" w:rsidRDefault="00953580" w:rsidP="00F9073C">
      <w:pPr>
        <w:rPr>
          <w:color w:val="BFBFBF" w:themeColor="background1" w:themeShade="BF"/>
        </w:rPr>
      </w:pPr>
    </w:p>
    <w:p w:rsidR="00953580" w:rsidRPr="00403A60" w:rsidRDefault="00953580" w:rsidP="00F9073C">
      <w:pPr>
        <w:rPr>
          <w:color w:val="BFBFBF" w:themeColor="background1" w:themeShade="BF"/>
        </w:rPr>
      </w:pPr>
    </w:p>
    <w:p w:rsidR="00953580" w:rsidRPr="00403A60" w:rsidRDefault="00953580" w:rsidP="00F9073C">
      <w:pPr>
        <w:rPr>
          <w:color w:val="BFBFBF" w:themeColor="background1" w:themeShade="BF"/>
        </w:rPr>
      </w:pPr>
    </w:p>
    <w:p w:rsidR="00953580" w:rsidRPr="00403A60" w:rsidRDefault="00953580" w:rsidP="00F9073C">
      <w:pPr>
        <w:rPr>
          <w:color w:val="BFBFBF" w:themeColor="background1" w:themeShade="BF"/>
        </w:rPr>
      </w:pPr>
    </w:p>
    <w:p w:rsidR="00953580" w:rsidRPr="00403A60" w:rsidRDefault="00953580" w:rsidP="00F9073C">
      <w:pPr>
        <w:rPr>
          <w:color w:val="BFBFBF" w:themeColor="background1" w:themeShade="BF"/>
        </w:rPr>
      </w:pPr>
    </w:p>
    <w:p w:rsidR="00E93EC3" w:rsidRPr="00403A60" w:rsidRDefault="008C035F" w:rsidP="00E93EC3">
      <w:pPr>
        <w:pStyle w:val="Nadpis1"/>
        <w:rPr>
          <w:color w:val="BFBFBF" w:themeColor="background1" w:themeShade="BF"/>
        </w:rPr>
      </w:pPr>
      <w:bookmarkStart w:id="10" w:name="_Toc298778508"/>
      <w:bookmarkStart w:id="11" w:name="_Toc298778732"/>
      <w:bookmarkStart w:id="12" w:name="_Toc298778800"/>
      <w:r w:rsidRPr="00403A60">
        <w:rPr>
          <w:color w:val="BFBFBF" w:themeColor="background1" w:themeShade="BF"/>
        </w:rPr>
        <w:br w:type="page"/>
      </w:r>
      <w:bookmarkStart w:id="13" w:name="_Toc353381125"/>
      <w:r w:rsidR="00E93EC3" w:rsidRPr="00403A60">
        <w:rPr>
          <w:color w:val="BFBFBF" w:themeColor="background1" w:themeShade="BF"/>
        </w:rPr>
        <w:lastRenderedPageBreak/>
        <w:t>IV.F.  Dokumentace  stavby (objektů)</w:t>
      </w:r>
      <w:bookmarkEnd w:id="10"/>
      <w:bookmarkEnd w:id="11"/>
      <w:bookmarkEnd w:id="12"/>
      <w:bookmarkEnd w:id="13"/>
      <w:r w:rsidR="00E93EC3" w:rsidRPr="00403A60">
        <w:rPr>
          <w:color w:val="BFBFBF" w:themeColor="background1" w:themeShade="BF"/>
        </w:rPr>
        <w:tab/>
      </w:r>
      <w:r w:rsidR="00E93EC3" w:rsidRPr="00403A60">
        <w:rPr>
          <w:color w:val="BFBFBF" w:themeColor="background1" w:themeShade="BF"/>
        </w:rPr>
        <w:tab/>
      </w:r>
      <w:r w:rsidR="00E93EC3" w:rsidRPr="00403A60">
        <w:rPr>
          <w:color w:val="BFBFBF" w:themeColor="background1" w:themeShade="BF"/>
        </w:rPr>
        <w:tab/>
      </w:r>
      <w:r w:rsidR="00E93EC3" w:rsidRPr="00403A60">
        <w:rPr>
          <w:color w:val="BFBFBF" w:themeColor="background1" w:themeShade="BF"/>
        </w:rPr>
        <w:tab/>
      </w:r>
      <w:r w:rsidR="00E93EC3" w:rsidRPr="00403A60">
        <w:rPr>
          <w:color w:val="BFBFBF" w:themeColor="background1" w:themeShade="BF"/>
        </w:rPr>
        <w:tab/>
      </w:r>
      <w:r w:rsidR="00E93EC3" w:rsidRPr="00403A60">
        <w:rPr>
          <w:color w:val="BFBFBF" w:themeColor="background1" w:themeShade="BF"/>
        </w:rPr>
        <w:tab/>
      </w:r>
    </w:p>
    <w:p w:rsidR="00610020" w:rsidRPr="00403A60" w:rsidRDefault="00E93EC3" w:rsidP="00145CAD">
      <w:pPr>
        <w:pStyle w:val="Nadpis2"/>
        <w:rPr>
          <w:color w:val="BFBFBF" w:themeColor="background1" w:themeShade="BF"/>
        </w:rPr>
      </w:pPr>
      <w:bookmarkStart w:id="14" w:name="_Toc298778509"/>
      <w:bookmarkStart w:id="15" w:name="_Toc298778733"/>
      <w:bookmarkStart w:id="16" w:name="_Toc298778801"/>
      <w:bookmarkStart w:id="17" w:name="_Toc353381126"/>
      <w:r w:rsidRPr="00403A60">
        <w:rPr>
          <w:color w:val="BFBFBF" w:themeColor="background1" w:themeShade="BF"/>
        </w:rPr>
        <w:t>IV.F.1.  Pozemní (stavební) objekty</w:t>
      </w:r>
      <w:bookmarkEnd w:id="14"/>
      <w:bookmarkEnd w:id="15"/>
      <w:bookmarkEnd w:id="16"/>
      <w:bookmarkEnd w:id="17"/>
    </w:p>
    <w:p w:rsidR="0045656F" w:rsidRPr="00403A60" w:rsidRDefault="0045656F" w:rsidP="0045656F">
      <w:pPr>
        <w:pStyle w:val="Nadpis3"/>
        <w:rPr>
          <w:color w:val="BFBFBF" w:themeColor="background1" w:themeShade="BF"/>
        </w:rPr>
      </w:pPr>
      <w:bookmarkStart w:id="18" w:name="_Toc298778634"/>
      <w:bookmarkStart w:id="19" w:name="_Toc298778742"/>
      <w:bookmarkStart w:id="20" w:name="_Toc298778820"/>
      <w:bookmarkStart w:id="21" w:name="_Toc353381127"/>
      <w:r w:rsidRPr="00403A60">
        <w:rPr>
          <w:color w:val="BFBFBF" w:themeColor="background1" w:themeShade="BF"/>
        </w:rPr>
        <w:t>IV.F.1.4.  Technika prostředí staveb</w:t>
      </w:r>
      <w:bookmarkEnd w:id="18"/>
      <w:bookmarkEnd w:id="19"/>
      <w:bookmarkEnd w:id="20"/>
      <w:bookmarkEnd w:id="21"/>
      <w:r w:rsidRPr="00403A60">
        <w:rPr>
          <w:color w:val="BFBFBF" w:themeColor="background1" w:themeShade="BF"/>
        </w:rPr>
        <w:t xml:space="preserve"> </w:t>
      </w:r>
    </w:p>
    <w:p w:rsidR="0045656F" w:rsidRPr="00403A60" w:rsidRDefault="0045656F" w:rsidP="0045656F">
      <w:pPr>
        <w:pStyle w:val="Nadpis4"/>
        <w:rPr>
          <w:color w:val="BFBFBF" w:themeColor="background1" w:themeShade="BF"/>
        </w:rPr>
      </w:pPr>
      <w:bookmarkStart w:id="22" w:name="_Toc298778636"/>
      <w:bookmarkStart w:id="23" w:name="_Toc298778744"/>
      <w:bookmarkStart w:id="24" w:name="_Toc298778822"/>
      <w:bookmarkStart w:id="25" w:name="_Toc353381128"/>
      <w:r w:rsidRPr="00403A60">
        <w:rPr>
          <w:color w:val="BFBFBF" w:themeColor="background1" w:themeShade="BF"/>
        </w:rPr>
        <w:t>IV.F.1.4.b)04.  Zařízení pro ochlazování staveb - SO 04 HZSp</w:t>
      </w:r>
      <w:bookmarkEnd w:id="22"/>
      <w:bookmarkEnd w:id="23"/>
      <w:bookmarkEnd w:id="24"/>
      <w:bookmarkEnd w:id="25"/>
    </w:p>
    <w:p w:rsidR="001A5BB3" w:rsidRPr="00403A60" w:rsidRDefault="001A5BB3" w:rsidP="001A5BB3">
      <w:pPr>
        <w:rPr>
          <w:color w:val="BFBFBF" w:themeColor="background1" w:themeShade="BF"/>
        </w:rPr>
      </w:pPr>
    </w:p>
    <w:p w:rsidR="002D0A48" w:rsidRPr="00403A60" w:rsidRDefault="001A5BB3" w:rsidP="001A5BB3">
      <w:pPr>
        <w:pStyle w:val="Nadpis7"/>
        <w:rPr>
          <w:color w:val="BFBFBF" w:themeColor="background1" w:themeShade="BF"/>
        </w:rPr>
      </w:pPr>
      <w:bookmarkStart w:id="26" w:name="_Toc305424335"/>
      <w:bookmarkStart w:id="27" w:name="_Toc353381129"/>
      <w:r w:rsidRPr="00403A60">
        <w:rPr>
          <w:color w:val="BFBFBF" w:themeColor="background1" w:themeShade="BF"/>
        </w:rPr>
        <w:t>IV.F.1.4.b)04.1.1.  Základní orientační informace o  jednotlivých vnitřních rozvodech a zařízení, jejich základní dimenze a vedení</w:t>
      </w:r>
      <w:bookmarkStart w:id="28" w:name="_Toc305424336"/>
      <w:bookmarkEnd w:id="26"/>
      <w:bookmarkEnd w:id="27"/>
    </w:p>
    <w:p w:rsidR="00091E38" w:rsidRPr="00403A60" w:rsidRDefault="00091E38" w:rsidP="00091E38">
      <w:pPr>
        <w:rPr>
          <w:color w:val="BFBFBF" w:themeColor="background1" w:themeShade="BF"/>
        </w:rPr>
      </w:pPr>
    </w:p>
    <w:p w:rsidR="002D0A48" w:rsidRPr="00403A60" w:rsidRDefault="002D0A48" w:rsidP="00F00C9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Hlavním účelem a funkcí navrženého zařízení je řešení interního mikroklimatu v prostorách objektu HZSp na letišti v Brně. Jedná se o novostavbu se dvěmi nadzemními podlažími. Předmětem řešení projektu chlazení je  výroba a dodávka chladící vody </w:t>
      </w:r>
      <w:r w:rsidR="000854B2" w:rsidRPr="00403A60">
        <w:rPr>
          <w:rFonts w:ascii="Arial" w:hAnsi="Arial"/>
          <w:color w:val="BFBFBF" w:themeColor="background1" w:themeShade="BF"/>
          <w:sz w:val="20"/>
          <w:szCs w:val="20"/>
          <w:lang w:eastAsia="cs-CZ"/>
        </w:rPr>
        <w:t>pro chlaz</w:t>
      </w:r>
      <w:r w:rsidRPr="00403A60">
        <w:rPr>
          <w:rFonts w:ascii="Arial" w:hAnsi="Arial"/>
          <w:color w:val="BFBFBF" w:themeColor="background1" w:themeShade="BF"/>
          <w:sz w:val="20"/>
          <w:szCs w:val="20"/>
          <w:lang w:eastAsia="cs-CZ"/>
        </w:rPr>
        <w:t>ení kanceláří</w:t>
      </w:r>
      <w:r w:rsidR="000854B2" w:rsidRPr="00403A60">
        <w:rPr>
          <w:rFonts w:ascii="Arial" w:hAnsi="Arial"/>
          <w:color w:val="BFBFBF" w:themeColor="background1" w:themeShade="BF"/>
          <w:sz w:val="20"/>
          <w:szCs w:val="20"/>
          <w:lang w:eastAsia="cs-CZ"/>
        </w:rPr>
        <w:t>, a vybraných místností dále dodávka chladu pro potřeby VZT a</w:t>
      </w:r>
      <w:r w:rsidRPr="00403A60">
        <w:rPr>
          <w:rFonts w:ascii="Arial" w:hAnsi="Arial"/>
          <w:color w:val="BFBFBF" w:themeColor="background1" w:themeShade="BF"/>
          <w:sz w:val="20"/>
          <w:szCs w:val="20"/>
          <w:lang w:eastAsia="cs-CZ"/>
        </w:rPr>
        <w:t xml:space="preserve"> </w:t>
      </w:r>
      <w:r w:rsidR="000854B2" w:rsidRPr="00403A60">
        <w:rPr>
          <w:rFonts w:ascii="Arial" w:hAnsi="Arial"/>
          <w:color w:val="BFBFBF" w:themeColor="background1" w:themeShade="BF"/>
          <w:sz w:val="20"/>
          <w:szCs w:val="20"/>
          <w:lang w:eastAsia="cs-CZ"/>
        </w:rPr>
        <w:t>odvod tepelné zátěže systémy přímého chlazení</w:t>
      </w:r>
      <w:r w:rsidRPr="00403A60">
        <w:rPr>
          <w:rFonts w:ascii="Arial" w:hAnsi="Arial"/>
          <w:color w:val="BFBFBF" w:themeColor="background1" w:themeShade="BF"/>
          <w:sz w:val="20"/>
          <w:szCs w:val="20"/>
          <w:lang w:eastAsia="cs-CZ"/>
        </w:rPr>
        <w:t>.</w:t>
      </w:r>
    </w:p>
    <w:p w:rsidR="002D0A48" w:rsidRPr="00403A60" w:rsidRDefault="002D0A48" w:rsidP="00F00C9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Pro potřeby chladu je zvolena soustava centrální výroby chladící vody s rozvody vedenými k jednotlivým VZT jednotkám, chladícím trámům (dále CB) a fan-coilům. Potřebný chladící výkon zařízení vyplývá z výpočtu tepelné zátěže klimatizovaných prostorů řešené v části vzduchotechnika. Zdrojem chladu je bloková chladící jednotka osazená na střeše</w:t>
      </w:r>
      <w:r w:rsidR="000854B2" w:rsidRPr="00403A60">
        <w:rPr>
          <w:rFonts w:ascii="Arial" w:hAnsi="Arial"/>
          <w:color w:val="BFBFBF" w:themeColor="background1" w:themeShade="BF"/>
          <w:sz w:val="20"/>
          <w:szCs w:val="20"/>
          <w:lang w:eastAsia="cs-CZ"/>
        </w:rPr>
        <w:t xml:space="preserve"> s možností reverzního chodu v režimu tepelného čerpadla</w:t>
      </w:r>
      <w:r w:rsidRPr="00403A60">
        <w:rPr>
          <w:rFonts w:ascii="Arial" w:hAnsi="Arial"/>
          <w:color w:val="BFBFBF" w:themeColor="background1" w:themeShade="BF"/>
          <w:sz w:val="20"/>
          <w:szCs w:val="20"/>
          <w:lang w:eastAsia="cs-CZ"/>
        </w:rPr>
        <w:t>.</w:t>
      </w:r>
      <w:r w:rsidR="000854B2" w:rsidRPr="00403A60">
        <w:rPr>
          <w:rFonts w:ascii="Arial" w:hAnsi="Arial"/>
          <w:color w:val="BFBFBF" w:themeColor="background1" w:themeShade="BF"/>
          <w:sz w:val="20"/>
          <w:szCs w:val="20"/>
          <w:lang w:eastAsia="cs-CZ"/>
        </w:rPr>
        <w:t xml:space="preserve"> Dále jsou v objektu navržené systémy přímého chlazení jednotkami typu SPLIT.</w:t>
      </w:r>
      <w:r w:rsidRPr="00403A60">
        <w:rPr>
          <w:rFonts w:ascii="Arial" w:hAnsi="Arial"/>
          <w:color w:val="BFBFBF" w:themeColor="background1" w:themeShade="BF"/>
          <w:sz w:val="20"/>
          <w:szCs w:val="20"/>
          <w:lang w:eastAsia="cs-CZ"/>
        </w:rPr>
        <w:t xml:space="preserve"> </w:t>
      </w:r>
    </w:p>
    <w:p w:rsidR="002D0A48" w:rsidRPr="00403A60" w:rsidRDefault="002D0A48" w:rsidP="00F00C9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Projekt je zpracován</w:t>
      </w:r>
      <w:r w:rsidR="00770000" w:rsidRPr="00403A60">
        <w:rPr>
          <w:rFonts w:ascii="Arial" w:hAnsi="Arial"/>
          <w:color w:val="BFBFBF" w:themeColor="background1" w:themeShade="BF"/>
          <w:sz w:val="20"/>
          <w:szCs w:val="20"/>
          <w:lang w:eastAsia="cs-CZ"/>
        </w:rPr>
        <w:t xml:space="preserve"> v rozsahu pro provedení stavby.</w:t>
      </w:r>
    </w:p>
    <w:p w:rsidR="00091E38" w:rsidRPr="00403A60" w:rsidRDefault="001A5BB3" w:rsidP="00D94946">
      <w:pPr>
        <w:pStyle w:val="Nadpis7"/>
        <w:rPr>
          <w:color w:val="BFBFBF" w:themeColor="background1" w:themeShade="BF"/>
        </w:rPr>
      </w:pPr>
      <w:bookmarkStart w:id="29" w:name="_Toc353381130"/>
      <w:r w:rsidRPr="00403A60">
        <w:rPr>
          <w:color w:val="BFBFBF" w:themeColor="background1" w:themeShade="BF"/>
        </w:rPr>
        <w:t>IV.F.1.4.b)04.1.2.  Popis umístění spotřebičů chladu a koncových elementů</w:t>
      </w:r>
      <w:bookmarkEnd w:id="28"/>
      <w:bookmarkEnd w:id="29"/>
    </w:p>
    <w:p w:rsidR="00D94946" w:rsidRPr="00403A60" w:rsidRDefault="00D94946" w:rsidP="00D94946">
      <w:pPr>
        <w:rPr>
          <w:color w:val="BFBFBF" w:themeColor="background1" w:themeShade="BF"/>
        </w:rPr>
      </w:pPr>
    </w:p>
    <w:p w:rsidR="002D0A48" w:rsidRPr="00403A60" w:rsidRDefault="00283980"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Koncové </w:t>
      </w:r>
      <w:r w:rsidR="003C7452" w:rsidRPr="00403A60">
        <w:rPr>
          <w:rFonts w:ascii="Arial" w:hAnsi="Arial"/>
          <w:color w:val="BFBFBF" w:themeColor="background1" w:themeShade="BF"/>
          <w:sz w:val="20"/>
          <w:szCs w:val="20"/>
          <w:lang w:eastAsia="cs-CZ"/>
        </w:rPr>
        <w:t>spotřebiče chladu</w:t>
      </w:r>
      <w:r w:rsidR="00091E38" w:rsidRPr="00403A60">
        <w:rPr>
          <w:rFonts w:ascii="Arial" w:hAnsi="Arial"/>
          <w:color w:val="BFBFBF" w:themeColor="background1" w:themeShade="BF"/>
          <w:sz w:val="20"/>
          <w:szCs w:val="20"/>
          <w:lang w:eastAsia="cs-CZ"/>
        </w:rPr>
        <w:t>:</w:t>
      </w:r>
    </w:p>
    <w:p w:rsidR="003C7452" w:rsidRPr="00403A60" w:rsidRDefault="00091E38"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Vzduchotechnické jednotky napojené na chlazení </w:t>
      </w:r>
      <w:r w:rsidR="003C7452" w:rsidRPr="00403A60">
        <w:rPr>
          <w:rFonts w:ascii="Arial" w:hAnsi="Arial"/>
          <w:color w:val="BFBFBF" w:themeColor="background1" w:themeShade="BF"/>
          <w:sz w:val="20"/>
          <w:szCs w:val="20"/>
          <w:lang w:eastAsia="cs-CZ"/>
        </w:rPr>
        <w:t>jsou umístěny ve strojovně vzduchotechniky/chlazení.</w:t>
      </w:r>
    </w:p>
    <w:p w:rsidR="003C7452" w:rsidRPr="00403A60" w:rsidRDefault="003C7452"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Chladící trámy</w:t>
      </w:r>
      <w:r w:rsidR="00091E38" w:rsidRPr="00403A60">
        <w:rPr>
          <w:rFonts w:ascii="Arial" w:hAnsi="Arial"/>
          <w:color w:val="BFBFBF" w:themeColor="background1" w:themeShade="BF"/>
          <w:sz w:val="20"/>
          <w:szCs w:val="20"/>
          <w:lang w:eastAsia="cs-CZ"/>
        </w:rPr>
        <w:t>, fancoilové jednotky, vnitřní jednotky systému SPLIT</w:t>
      </w:r>
      <w:r w:rsidRPr="00403A60">
        <w:rPr>
          <w:rFonts w:ascii="Arial" w:hAnsi="Arial"/>
          <w:color w:val="BFBFBF" w:themeColor="background1" w:themeShade="BF"/>
          <w:sz w:val="20"/>
          <w:szCs w:val="20"/>
          <w:lang w:eastAsia="cs-CZ"/>
        </w:rPr>
        <w:t xml:space="preserve"> – </w:t>
      </w:r>
      <w:r w:rsidR="00091E38" w:rsidRPr="00403A60">
        <w:rPr>
          <w:rFonts w:ascii="Arial" w:hAnsi="Arial"/>
          <w:color w:val="BFBFBF" w:themeColor="background1" w:themeShade="BF"/>
          <w:sz w:val="20"/>
          <w:szCs w:val="20"/>
          <w:lang w:eastAsia="cs-CZ"/>
        </w:rPr>
        <w:t>osazeny v chlazených místnostech dle výkresů</w:t>
      </w:r>
      <w:r w:rsidR="00676804" w:rsidRPr="00403A60">
        <w:rPr>
          <w:rFonts w:ascii="Arial" w:hAnsi="Arial"/>
          <w:color w:val="BFBFBF" w:themeColor="background1" w:themeShade="BF"/>
          <w:sz w:val="20"/>
          <w:szCs w:val="20"/>
          <w:lang w:eastAsia="cs-CZ"/>
        </w:rPr>
        <w:t>.</w:t>
      </w:r>
    </w:p>
    <w:p w:rsidR="00094741" w:rsidRPr="00403A60" w:rsidRDefault="001A5BB3" w:rsidP="00094741">
      <w:pPr>
        <w:pStyle w:val="Nadpis7"/>
        <w:rPr>
          <w:color w:val="BFBFBF" w:themeColor="background1" w:themeShade="BF"/>
        </w:rPr>
      </w:pPr>
      <w:bookmarkStart w:id="30" w:name="_Toc305424337"/>
      <w:bookmarkStart w:id="31" w:name="_Toc353381131"/>
      <w:r w:rsidRPr="00403A60">
        <w:rPr>
          <w:color w:val="BFBFBF" w:themeColor="background1" w:themeShade="BF"/>
        </w:rPr>
        <w:t>IV.F.1.4.b)04.1.3.  Požadavky na stavební úpravy a řešení některých speciálních prostorů jako strojoven chlazení</w:t>
      </w:r>
      <w:bookmarkEnd w:id="30"/>
      <w:bookmarkEnd w:id="31"/>
    </w:p>
    <w:p w:rsidR="000D39D2" w:rsidRPr="00403A60" w:rsidRDefault="000D39D2" w:rsidP="000D39D2">
      <w:pPr>
        <w:rPr>
          <w:color w:val="BFBFBF" w:themeColor="background1" w:themeShade="BF"/>
        </w:rPr>
      </w:pPr>
    </w:p>
    <w:p w:rsidR="00BD4C89" w:rsidRPr="00403A60" w:rsidRDefault="00BD4C89"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Požadavky na stavbu:</w:t>
      </w:r>
    </w:p>
    <w:p w:rsidR="00094741" w:rsidRPr="00403A60" w:rsidRDefault="00094741"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Aby v době montáže vzduchotechnického zařízení  nedošlo ke kolizím mezi CHL a stavbou je třeba:</w:t>
      </w:r>
    </w:p>
    <w:p w:rsidR="00094741" w:rsidRPr="00403A60" w:rsidRDefault="00094741"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Při montáži stavba zajistí prostupy nebo průrazy stěnami a stropy pro průchody potrubí (vysekání nebo vyvrtání otvorů). </w:t>
      </w:r>
    </w:p>
    <w:p w:rsidR="00094741" w:rsidRPr="00403A60" w:rsidRDefault="00094741"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provedení střešních prostupů a jejich začištění a zajištění proti zatékání</w:t>
      </w:r>
    </w:p>
    <w:p w:rsidR="00094741" w:rsidRPr="00403A60" w:rsidRDefault="00094741"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do strojovny budou instalovány dveře o min šířce 0,9m.</w:t>
      </w:r>
    </w:p>
    <w:p w:rsidR="00094741" w:rsidRPr="00403A60" w:rsidRDefault="00094741"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Zajištění koordinace postupu montáže, hlavní zařízení strojovny chlazení bude osazeno po montážích vzduchotechnických jednotek.</w:t>
      </w:r>
    </w:p>
    <w:p w:rsidR="00094741" w:rsidRPr="00403A60" w:rsidRDefault="00094741"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dozdění a začištění všech otvorů po montáži vzduchovodů, vzduchovody v prostupech stěnami budou obaleny izolací zabraňující přenášení chvění </w:t>
      </w:r>
    </w:p>
    <w:p w:rsidR="00094741" w:rsidRPr="00403A60" w:rsidRDefault="00BD4C89"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základový rám pod jednotku K1.001 na střeše objektu</w:t>
      </w:r>
    </w:p>
    <w:p w:rsidR="00BD4C89" w:rsidRPr="00403A60" w:rsidRDefault="00BD4C89"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lastRenderedPageBreak/>
        <w:t>- staticky posoudit střechu pod chladícím strojem</w:t>
      </w:r>
    </w:p>
    <w:p w:rsidR="00BD4C89" w:rsidRPr="00403A60" w:rsidRDefault="00BD4C89"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pod akumulační nádrže zajistit roznesení bodového zatížení od nohou akumulační nádrže</w:t>
      </w:r>
    </w:p>
    <w:p w:rsidR="00BD4C89" w:rsidRPr="00403A60" w:rsidRDefault="00BD4C89"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podlahu strojovny vyspádovat k podlahovým vpustím (v dodávce ZTI)</w:t>
      </w:r>
    </w:p>
    <w:p w:rsidR="00BD4C89" w:rsidRPr="00403A60" w:rsidRDefault="00BD4C89"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prostor na střeše s chladícím strojem posoudit z hlediska šíření hluku a případně provést protihluková opatření</w:t>
      </w:r>
    </w:p>
    <w:p w:rsidR="00804A53" w:rsidRPr="00403A60" w:rsidRDefault="00094741"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zajistit přístup ke všem regulačním </w:t>
      </w:r>
      <w:r w:rsidR="00BD4C89" w:rsidRPr="00403A60">
        <w:rPr>
          <w:rFonts w:ascii="Arial" w:hAnsi="Arial"/>
          <w:color w:val="BFBFBF" w:themeColor="background1" w:themeShade="BF"/>
          <w:sz w:val="20"/>
          <w:szCs w:val="20"/>
          <w:lang w:eastAsia="cs-CZ"/>
        </w:rPr>
        <w:t>armaturám</w:t>
      </w:r>
    </w:p>
    <w:p w:rsidR="001A5BB3" w:rsidRPr="00403A60" w:rsidRDefault="001A5BB3" w:rsidP="001A5BB3">
      <w:pPr>
        <w:pStyle w:val="Nadpis7"/>
        <w:rPr>
          <w:color w:val="BFBFBF" w:themeColor="background1" w:themeShade="BF"/>
        </w:rPr>
      </w:pPr>
      <w:bookmarkStart w:id="32" w:name="_Toc305424338"/>
      <w:bookmarkStart w:id="33" w:name="_Toc353381132"/>
      <w:r w:rsidRPr="00403A60">
        <w:rPr>
          <w:color w:val="BFBFBF" w:themeColor="background1" w:themeShade="BF"/>
        </w:rPr>
        <w:t>IV.F.1.4.b)04.1.4.  Alokace venkovních zařízení chladicích systémů, předávacích stanic tepla, strojoven rozvodu chladu, rozvoden a  regulačních stanic</w:t>
      </w:r>
      <w:bookmarkEnd w:id="32"/>
      <w:bookmarkEnd w:id="33"/>
    </w:p>
    <w:p w:rsidR="000D39D2" w:rsidRPr="00403A60" w:rsidRDefault="000D39D2" w:rsidP="000D39D2">
      <w:pPr>
        <w:rPr>
          <w:color w:val="BFBFBF" w:themeColor="background1" w:themeShade="BF"/>
        </w:rPr>
      </w:pPr>
    </w:p>
    <w:p w:rsidR="00091E38" w:rsidRPr="00403A60" w:rsidRDefault="00091E38"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Umístění zdrojů chlazení:    </w:t>
      </w:r>
    </w:p>
    <w:p w:rsidR="000D39D2" w:rsidRPr="00403A60" w:rsidRDefault="00091E38"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Výrobník chlazené vody –K1.001 bude umístěn na ocelovém rámu (dodávka stavby) na střeše objektu. Strojní vybavení rozvodů chladící vody je umístěno ve vnitřním prostoru ve společné strojovně chlazení míst.č.025. Kondenzační jednotky přímého chlazení jsou uloženy na konzolách(součást dodávky CHL) na střeše objektu.</w:t>
      </w:r>
    </w:p>
    <w:p w:rsidR="001A5BB3" w:rsidRPr="00403A60" w:rsidRDefault="001A5BB3" w:rsidP="001A5BB3">
      <w:pPr>
        <w:pStyle w:val="Nadpis7"/>
        <w:rPr>
          <w:color w:val="BFBFBF" w:themeColor="background1" w:themeShade="BF"/>
        </w:rPr>
      </w:pPr>
      <w:bookmarkStart w:id="34" w:name="_Toc305424339"/>
      <w:bookmarkStart w:id="35" w:name="_Toc353381133"/>
      <w:r w:rsidRPr="00403A60">
        <w:rPr>
          <w:color w:val="BFBFBF" w:themeColor="background1" w:themeShade="BF"/>
        </w:rPr>
        <w:t>V.F.1.4.b)04.1.a)  Soupis výchozích podkladů</w:t>
      </w:r>
      <w:bookmarkEnd w:id="34"/>
      <w:bookmarkEnd w:id="35"/>
    </w:p>
    <w:p w:rsidR="00091E38" w:rsidRPr="00403A60" w:rsidRDefault="00091E38" w:rsidP="00091E38">
      <w:pPr>
        <w:rPr>
          <w:color w:val="BFBFBF" w:themeColor="background1" w:themeShade="BF"/>
        </w:rPr>
      </w:pPr>
    </w:p>
    <w:p w:rsidR="009A24B7" w:rsidRPr="00403A60" w:rsidRDefault="009A24B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Výchozími podklady pro zpracování dokumentace byly:</w:t>
      </w:r>
    </w:p>
    <w:p w:rsidR="009A24B7" w:rsidRPr="00403A60" w:rsidRDefault="009A24B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požadavky investora</w:t>
      </w:r>
    </w:p>
    <w:p w:rsidR="009A24B7" w:rsidRPr="00403A60" w:rsidRDefault="009A24B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požadavky a podklady profese Vzduchotechnika</w:t>
      </w:r>
    </w:p>
    <w:p w:rsidR="009A24B7" w:rsidRPr="00403A60" w:rsidRDefault="009A24B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stavební výkresy </w:t>
      </w:r>
    </w:p>
    <w:p w:rsidR="009A24B7" w:rsidRPr="00403A60" w:rsidRDefault="009A24B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hygienické předpisy a obecné technické normy</w:t>
      </w:r>
    </w:p>
    <w:p w:rsidR="009A24B7" w:rsidRPr="00403A60" w:rsidRDefault="009A24B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podklady výrobců chladících a klimatizačních zařízení</w:t>
      </w:r>
    </w:p>
    <w:p w:rsidR="000D39D2" w:rsidRPr="00403A60" w:rsidRDefault="000D39D2" w:rsidP="000D39D2">
      <w:pPr>
        <w:ind w:firstLine="330"/>
        <w:jc w:val="both"/>
        <w:rPr>
          <w:rFonts w:ascii="Arial" w:hAnsi="Arial"/>
          <w:color w:val="BFBFBF" w:themeColor="background1" w:themeShade="BF"/>
          <w:sz w:val="20"/>
          <w:szCs w:val="20"/>
          <w:lang w:eastAsia="cs-CZ"/>
        </w:rPr>
      </w:pPr>
    </w:p>
    <w:p w:rsidR="009A24B7" w:rsidRPr="00403A60" w:rsidRDefault="009A24B7" w:rsidP="000D39D2">
      <w:pPr>
        <w:ind w:firstLine="330"/>
        <w:jc w:val="both"/>
        <w:rPr>
          <w:rFonts w:ascii="Arial" w:hAnsi="Arial"/>
          <w:color w:val="BFBFBF" w:themeColor="background1" w:themeShade="BF"/>
          <w:sz w:val="20"/>
          <w:szCs w:val="20"/>
          <w:lang w:eastAsia="cs-CZ"/>
        </w:rPr>
      </w:pPr>
      <w:bookmarkStart w:id="36" w:name="_Toc137860633"/>
      <w:bookmarkStart w:id="37" w:name="_Toc307941990"/>
      <w:r w:rsidRPr="00403A60">
        <w:rPr>
          <w:rFonts w:ascii="Arial" w:hAnsi="Arial"/>
          <w:color w:val="BFBFBF" w:themeColor="background1" w:themeShade="BF"/>
          <w:sz w:val="20"/>
          <w:szCs w:val="20"/>
          <w:lang w:eastAsia="cs-CZ"/>
        </w:rPr>
        <w:t>Použité předpisy a obecné technické normy</w:t>
      </w:r>
      <w:bookmarkEnd w:id="36"/>
      <w:bookmarkEnd w:id="37"/>
      <w:r w:rsidRPr="00403A60">
        <w:rPr>
          <w:rFonts w:ascii="Arial" w:hAnsi="Arial"/>
          <w:color w:val="BFBFBF" w:themeColor="background1" w:themeShade="BF"/>
          <w:sz w:val="20"/>
          <w:szCs w:val="20"/>
          <w:lang w:eastAsia="cs-CZ"/>
        </w:rPr>
        <w:t>:</w:t>
      </w:r>
    </w:p>
    <w:p w:rsidR="009A24B7" w:rsidRPr="00403A60" w:rsidRDefault="009A24B7"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w:t>
      </w:r>
      <w:r w:rsidR="00F00C92" w:rsidRPr="00403A60">
        <w:rPr>
          <w:rFonts w:ascii="Arial" w:hAnsi="Arial"/>
          <w:color w:val="BFBFBF" w:themeColor="background1" w:themeShade="BF"/>
          <w:sz w:val="20"/>
          <w:szCs w:val="20"/>
          <w:lang w:eastAsia="cs-CZ"/>
        </w:rPr>
        <w:t xml:space="preserve">Nařízení vlády č. 9/2013 </w:t>
      </w:r>
      <w:r w:rsidR="0045583B" w:rsidRPr="00403A60">
        <w:rPr>
          <w:rFonts w:ascii="Arial" w:hAnsi="Arial"/>
          <w:color w:val="BFBFBF" w:themeColor="background1" w:themeShade="BF"/>
          <w:sz w:val="20"/>
          <w:szCs w:val="20"/>
          <w:lang w:eastAsia="cs-CZ"/>
        </w:rPr>
        <w:t xml:space="preserve">Sb. </w:t>
      </w:r>
      <w:r w:rsidR="00F00C92" w:rsidRPr="00403A60">
        <w:rPr>
          <w:rFonts w:ascii="Arial" w:hAnsi="Arial"/>
          <w:color w:val="BFBFBF" w:themeColor="background1" w:themeShade="BF"/>
          <w:sz w:val="20"/>
          <w:szCs w:val="20"/>
          <w:lang w:eastAsia="cs-CZ"/>
        </w:rPr>
        <w:t>ze dne 20. prosince 2012, kterým se mění nařízení vlády</w:t>
      </w:r>
      <w:r w:rsidRPr="00403A60">
        <w:rPr>
          <w:rFonts w:ascii="Arial" w:hAnsi="Arial"/>
          <w:color w:val="BFBFBF" w:themeColor="background1" w:themeShade="BF"/>
          <w:sz w:val="20"/>
          <w:szCs w:val="20"/>
          <w:lang w:eastAsia="cs-CZ"/>
        </w:rPr>
        <w:t xml:space="preserve"> č.</w:t>
      </w:r>
      <w:r w:rsidR="00F00C92" w:rsidRPr="00403A60">
        <w:rPr>
          <w:rFonts w:ascii="Arial" w:hAnsi="Arial"/>
          <w:color w:val="BFBFBF" w:themeColor="background1" w:themeShade="BF"/>
          <w:sz w:val="20"/>
          <w:szCs w:val="20"/>
          <w:lang w:eastAsia="cs-CZ"/>
        </w:rPr>
        <w:t xml:space="preserve"> </w:t>
      </w:r>
      <w:r w:rsidRPr="00403A60">
        <w:rPr>
          <w:rFonts w:ascii="Arial" w:hAnsi="Arial"/>
          <w:color w:val="BFBFBF" w:themeColor="background1" w:themeShade="BF"/>
          <w:sz w:val="20"/>
          <w:szCs w:val="20"/>
          <w:lang w:eastAsia="cs-CZ"/>
        </w:rPr>
        <w:t>361/2007 Sb. ze dne 12.prosince 2007, kterým se stanoví podmínky ochrany zdraví při práci</w:t>
      </w:r>
    </w:p>
    <w:p w:rsidR="009A24B7" w:rsidRPr="00403A60" w:rsidRDefault="009A24B7"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Nařízení vlády č.</w:t>
      </w:r>
      <w:r w:rsidR="00F00C92" w:rsidRPr="00403A60">
        <w:rPr>
          <w:rFonts w:ascii="Arial" w:hAnsi="Arial"/>
          <w:color w:val="BFBFBF" w:themeColor="background1" w:themeShade="BF"/>
          <w:sz w:val="20"/>
          <w:szCs w:val="20"/>
          <w:lang w:eastAsia="cs-CZ"/>
        </w:rPr>
        <w:t>272/2011</w:t>
      </w:r>
      <w:r w:rsidRPr="00403A60">
        <w:rPr>
          <w:rFonts w:ascii="Arial" w:hAnsi="Arial"/>
          <w:color w:val="BFBFBF" w:themeColor="background1" w:themeShade="BF"/>
          <w:sz w:val="20"/>
          <w:szCs w:val="20"/>
          <w:lang w:eastAsia="cs-CZ"/>
        </w:rPr>
        <w:t xml:space="preserve"> Sb. ze dne </w:t>
      </w:r>
      <w:r w:rsidR="00F00C92" w:rsidRPr="00403A60">
        <w:rPr>
          <w:rFonts w:ascii="Arial" w:hAnsi="Arial"/>
          <w:color w:val="BFBFBF" w:themeColor="background1" w:themeShade="BF"/>
          <w:sz w:val="20"/>
          <w:szCs w:val="20"/>
          <w:lang w:eastAsia="cs-CZ"/>
        </w:rPr>
        <w:t xml:space="preserve">1. listopadu 2011 </w:t>
      </w:r>
      <w:r w:rsidRPr="00403A60">
        <w:rPr>
          <w:rFonts w:ascii="Arial" w:hAnsi="Arial"/>
          <w:color w:val="BFBFBF" w:themeColor="background1" w:themeShade="BF"/>
          <w:sz w:val="20"/>
          <w:szCs w:val="20"/>
          <w:lang w:eastAsia="cs-CZ"/>
        </w:rPr>
        <w:t>o ochraně zdraví před nepříznivými účinky hluku a vibrací</w:t>
      </w:r>
    </w:p>
    <w:p w:rsidR="009A24B7" w:rsidRPr="00403A60" w:rsidRDefault="009A24B7"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Nařízení vlády č.6/2003 Sb. ze dne 16. prosince 2002, kterým se stanoví hygienické limity chemických, fyzikálních a biologických ukazatelů pro vnitřní prostředí pobytových místností některých staveb</w:t>
      </w:r>
    </w:p>
    <w:p w:rsidR="009A24B7" w:rsidRPr="00403A60" w:rsidRDefault="009A24B7"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w:t>
      </w:r>
      <w:r w:rsidR="0045583B" w:rsidRPr="00403A60">
        <w:rPr>
          <w:rFonts w:ascii="Arial" w:hAnsi="Arial"/>
          <w:color w:val="BFBFBF" w:themeColor="background1" w:themeShade="BF"/>
          <w:sz w:val="20"/>
          <w:szCs w:val="20"/>
          <w:lang w:eastAsia="cs-CZ"/>
        </w:rPr>
        <w:t>Nařízení vlády č. 343/2009 Sb. ze dne 23. října 2009, kterým se mění n</w:t>
      </w:r>
      <w:r w:rsidRPr="00403A60">
        <w:rPr>
          <w:rFonts w:ascii="Arial" w:hAnsi="Arial"/>
          <w:color w:val="BFBFBF" w:themeColor="background1" w:themeShade="BF"/>
          <w:sz w:val="20"/>
          <w:szCs w:val="20"/>
          <w:lang w:eastAsia="cs-CZ"/>
        </w:rPr>
        <w:t>ařízení vlády č.</w:t>
      </w:r>
      <w:r w:rsidR="0045583B" w:rsidRPr="00403A60">
        <w:rPr>
          <w:rFonts w:ascii="Arial" w:hAnsi="Arial"/>
          <w:color w:val="BFBFBF" w:themeColor="background1" w:themeShade="BF"/>
          <w:sz w:val="20"/>
          <w:szCs w:val="20"/>
          <w:lang w:eastAsia="cs-CZ"/>
        </w:rPr>
        <w:t> </w:t>
      </w:r>
      <w:r w:rsidRPr="00403A60">
        <w:rPr>
          <w:rFonts w:ascii="Arial" w:hAnsi="Arial"/>
          <w:color w:val="BFBFBF" w:themeColor="background1" w:themeShade="BF"/>
          <w:sz w:val="20"/>
          <w:szCs w:val="20"/>
          <w:lang w:eastAsia="cs-CZ"/>
        </w:rPr>
        <w:t>410/2005 Sb. ze dne 4.října 2005 o hygienických požadavcích na prostory a provoz zařízení a provozoven pro výchovu a vzdělávání mladistvých</w:t>
      </w:r>
    </w:p>
    <w:p w:rsidR="009A24B7" w:rsidRPr="00403A60" w:rsidRDefault="009A24B7"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EN 13 779 – Větrání budov – Větrání nebytových budov – Základní požadavky na větrací a klimatizační zařízení</w:t>
      </w:r>
      <w:r w:rsidR="00395D05" w:rsidRPr="00403A60">
        <w:rPr>
          <w:rFonts w:ascii="Arial" w:hAnsi="Arial"/>
          <w:color w:val="BFBFBF" w:themeColor="background1" w:themeShade="BF"/>
          <w:sz w:val="20"/>
          <w:szCs w:val="20"/>
          <w:lang w:eastAsia="cs-CZ"/>
        </w:rPr>
        <w:t xml:space="preserve"> (2013)</w:t>
      </w:r>
    </w:p>
    <w:p w:rsidR="009A24B7" w:rsidRPr="00403A60" w:rsidRDefault="009A24B7"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EN 1886 – Větrání budov – Potrubní prvky – Mechanické vlastnosti</w:t>
      </w:r>
    </w:p>
    <w:p w:rsidR="009A24B7" w:rsidRPr="00403A60" w:rsidRDefault="009A24B7"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EN 12 236 – Větrání budov – Závěsy a uložení potrubí – Požadavky na pevnost</w:t>
      </w:r>
    </w:p>
    <w:p w:rsidR="009A24B7" w:rsidRPr="00403A60" w:rsidRDefault="009A24B7"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12 7010 – Vzduchotechnická zařízení. Navrhování větracích a klimatizačních zařízení.</w:t>
      </w:r>
    </w:p>
    <w:p w:rsidR="009A24B7" w:rsidRPr="00403A60" w:rsidRDefault="009A24B7"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ČSN </w:t>
      </w:r>
      <w:r w:rsidR="00395D05" w:rsidRPr="00403A60">
        <w:rPr>
          <w:rFonts w:ascii="Arial" w:hAnsi="Arial"/>
          <w:color w:val="BFBFBF" w:themeColor="background1" w:themeShade="BF"/>
          <w:sz w:val="20"/>
          <w:szCs w:val="20"/>
          <w:lang w:eastAsia="cs-CZ"/>
        </w:rPr>
        <w:t>01</w:t>
      </w:r>
      <w:r w:rsidRPr="00403A60">
        <w:rPr>
          <w:rFonts w:ascii="Arial" w:hAnsi="Arial"/>
          <w:color w:val="BFBFBF" w:themeColor="background1" w:themeShade="BF"/>
          <w:sz w:val="20"/>
          <w:szCs w:val="20"/>
          <w:lang w:eastAsia="cs-CZ"/>
        </w:rPr>
        <w:t xml:space="preserve"> 3454 - Výkresy vzduchotechnických zařízení</w:t>
      </w:r>
    </w:p>
    <w:p w:rsidR="009A24B7" w:rsidRPr="00403A60" w:rsidRDefault="009A24B7"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73 0548 - Výpočet tepelné zátěže klimatizovaných prostorů (1986)</w:t>
      </w:r>
    </w:p>
    <w:p w:rsidR="009A24B7" w:rsidRPr="00403A60" w:rsidRDefault="009A24B7"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73 0802 - Požární bezpečnost staveb – Nevýrobní objekty (2000)</w:t>
      </w:r>
    </w:p>
    <w:p w:rsidR="009A24B7" w:rsidRPr="00403A60" w:rsidRDefault="009A24B7"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73 0872 - Ochrana staveb proti šíření požáru vzduchotechnickým zařízením (1996)</w:t>
      </w:r>
    </w:p>
    <w:p w:rsidR="009A24B7" w:rsidRPr="00403A60" w:rsidRDefault="009A24B7"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73 0810 - Požární bezpečnost staveb – Společná ustanovení (20</w:t>
      </w:r>
      <w:r w:rsidR="00395D05" w:rsidRPr="00403A60">
        <w:rPr>
          <w:rFonts w:ascii="Arial" w:hAnsi="Arial"/>
          <w:color w:val="BFBFBF" w:themeColor="background1" w:themeShade="BF"/>
          <w:sz w:val="20"/>
          <w:szCs w:val="20"/>
          <w:lang w:eastAsia="cs-CZ"/>
        </w:rPr>
        <w:t>13</w:t>
      </w:r>
      <w:r w:rsidRPr="00403A60">
        <w:rPr>
          <w:rFonts w:ascii="Arial" w:hAnsi="Arial"/>
          <w:color w:val="BFBFBF" w:themeColor="background1" w:themeShade="BF"/>
          <w:sz w:val="20"/>
          <w:szCs w:val="20"/>
          <w:lang w:eastAsia="cs-CZ"/>
        </w:rPr>
        <w:t>)</w:t>
      </w:r>
    </w:p>
    <w:p w:rsidR="009A24B7" w:rsidRPr="00403A60" w:rsidRDefault="009A24B7"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73 0831 - Požární bezpečnost staveb – Shromažďovací prostory (20</w:t>
      </w:r>
      <w:r w:rsidR="00395D05" w:rsidRPr="00403A60">
        <w:rPr>
          <w:rFonts w:ascii="Arial" w:hAnsi="Arial"/>
          <w:color w:val="BFBFBF" w:themeColor="background1" w:themeShade="BF"/>
          <w:sz w:val="20"/>
          <w:szCs w:val="20"/>
          <w:lang w:eastAsia="cs-CZ"/>
        </w:rPr>
        <w:t>13</w:t>
      </w:r>
      <w:r w:rsidRPr="00403A60">
        <w:rPr>
          <w:rFonts w:ascii="Arial" w:hAnsi="Arial"/>
          <w:color w:val="BFBFBF" w:themeColor="background1" w:themeShade="BF"/>
          <w:sz w:val="20"/>
          <w:szCs w:val="20"/>
          <w:lang w:eastAsia="cs-CZ"/>
        </w:rPr>
        <w:t>)</w:t>
      </w:r>
    </w:p>
    <w:p w:rsidR="009A24B7" w:rsidRPr="00403A60" w:rsidRDefault="009A24B7"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EN 378-(1-4) – Chladící zařízení a tepelná čerpadla-bezpečnostní a enviromentální požadavky</w:t>
      </w:r>
    </w:p>
    <w:p w:rsidR="009A24B7" w:rsidRPr="00403A60" w:rsidRDefault="009A24B7"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06</w:t>
      </w:r>
      <w:r w:rsidR="00FE3D07" w:rsidRPr="00403A60">
        <w:rPr>
          <w:rFonts w:ascii="Arial" w:hAnsi="Arial"/>
          <w:color w:val="BFBFBF" w:themeColor="background1" w:themeShade="BF"/>
          <w:sz w:val="20"/>
          <w:szCs w:val="20"/>
          <w:lang w:eastAsia="cs-CZ"/>
        </w:rPr>
        <w:t xml:space="preserve"> </w:t>
      </w:r>
      <w:r w:rsidRPr="00403A60">
        <w:rPr>
          <w:rFonts w:ascii="Arial" w:hAnsi="Arial"/>
          <w:color w:val="BFBFBF" w:themeColor="background1" w:themeShade="BF"/>
          <w:sz w:val="20"/>
          <w:szCs w:val="20"/>
          <w:lang w:eastAsia="cs-CZ"/>
        </w:rPr>
        <w:t>0830 – Zabezpečovací zařízení</w:t>
      </w:r>
    </w:p>
    <w:p w:rsidR="00091E38" w:rsidRPr="00403A60" w:rsidRDefault="00091E38" w:rsidP="00F00C92">
      <w:pPr>
        <w:jc w:val="both"/>
        <w:rPr>
          <w:rFonts w:ascii="Arial" w:hAnsi="Arial"/>
          <w:color w:val="BFBFBF" w:themeColor="background1" w:themeShade="BF"/>
          <w:sz w:val="20"/>
          <w:szCs w:val="20"/>
          <w:lang w:eastAsia="cs-CZ"/>
        </w:rPr>
      </w:pPr>
    </w:p>
    <w:p w:rsidR="002D0A48" w:rsidRPr="00403A60" w:rsidRDefault="00091E38"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Součástí projektu nejsou navazující profese</w:t>
      </w:r>
      <w:r w:rsidR="002239D7" w:rsidRPr="00403A60">
        <w:rPr>
          <w:rFonts w:ascii="Arial" w:hAnsi="Arial"/>
          <w:color w:val="BFBFBF" w:themeColor="background1" w:themeShade="BF"/>
          <w:sz w:val="20"/>
          <w:szCs w:val="20"/>
          <w:lang w:eastAsia="cs-CZ"/>
        </w:rPr>
        <w:t xml:space="preserve"> s výjimkou profese vzducho</w:t>
      </w:r>
      <w:r w:rsidRPr="00403A60">
        <w:rPr>
          <w:rFonts w:ascii="Arial" w:hAnsi="Arial"/>
          <w:color w:val="BFBFBF" w:themeColor="background1" w:themeShade="BF"/>
          <w:sz w:val="20"/>
          <w:szCs w:val="20"/>
          <w:lang w:eastAsia="cs-CZ"/>
        </w:rPr>
        <w:t>technika. Požadavky profese chlazení byly s navazujícími profesemi projednány a předány a jsou zapracovány do samostatných projektů jednotlivých profesí.</w:t>
      </w:r>
    </w:p>
    <w:p w:rsidR="001A5BB3" w:rsidRPr="00403A60" w:rsidRDefault="004425D2" w:rsidP="001A5BB3">
      <w:pPr>
        <w:pStyle w:val="Nadpis7"/>
        <w:rPr>
          <w:color w:val="BFBFBF" w:themeColor="background1" w:themeShade="BF"/>
        </w:rPr>
      </w:pPr>
      <w:bookmarkStart w:id="38" w:name="_Toc305424340"/>
      <w:r w:rsidRPr="00403A60">
        <w:rPr>
          <w:color w:val="BFBFBF" w:themeColor="background1" w:themeShade="BF"/>
        </w:rPr>
        <w:br w:type="page"/>
      </w:r>
      <w:bookmarkStart w:id="39" w:name="_Toc353381134"/>
      <w:r w:rsidR="001A5BB3" w:rsidRPr="00403A60">
        <w:rPr>
          <w:color w:val="BFBFBF" w:themeColor="background1" w:themeShade="BF"/>
        </w:rPr>
        <w:lastRenderedPageBreak/>
        <w:t>V.F.1.4.b)04.1.b)  Klimatické podmínky místa stavby a provozní podmínky</w:t>
      </w:r>
      <w:bookmarkEnd w:id="38"/>
      <w:bookmarkEnd w:id="39"/>
    </w:p>
    <w:p w:rsidR="009A24B7" w:rsidRPr="00403A60" w:rsidRDefault="009A24B7" w:rsidP="009A24B7">
      <w:pPr>
        <w:rPr>
          <w:color w:val="BFBFBF" w:themeColor="background1" w:themeShade="BF"/>
        </w:rPr>
      </w:pPr>
    </w:p>
    <w:p w:rsidR="009A24B7" w:rsidRPr="00403A60" w:rsidRDefault="009A24B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Místo</w:t>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t>:</w:t>
      </w:r>
      <w:r w:rsidRPr="00403A60">
        <w:rPr>
          <w:rFonts w:ascii="Arial" w:hAnsi="Arial"/>
          <w:color w:val="BFBFBF" w:themeColor="background1" w:themeShade="BF"/>
          <w:sz w:val="20"/>
          <w:szCs w:val="20"/>
          <w:lang w:eastAsia="cs-CZ"/>
        </w:rPr>
        <w:tab/>
        <w:t>Brno</w:t>
      </w:r>
    </w:p>
    <w:p w:rsidR="009A24B7" w:rsidRPr="00403A60" w:rsidRDefault="009A24B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Nadmořská výška</w:t>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t>:</w:t>
      </w:r>
      <w:r w:rsidRPr="00403A60">
        <w:rPr>
          <w:rFonts w:ascii="Arial" w:hAnsi="Arial"/>
          <w:color w:val="BFBFBF" w:themeColor="background1" w:themeShade="BF"/>
          <w:sz w:val="20"/>
          <w:szCs w:val="20"/>
          <w:lang w:eastAsia="cs-CZ"/>
        </w:rPr>
        <w:tab/>
        <w:t xml:space="preserve"> </w:t>
      </w:r>
      <w:smartTag w:uri="urn:schemas-microsoft-com:office:smarttags" w:element="metricconverter">
        <w:smartTagPr>
          <w:attr w:name="ProductID" w:val="233 m"/>
        </w:smartTagPr>
        <w:r w:rsidRPr="00403A60">
          <w:rPr>
            <w:rFonts w:ascii="Arial" w:hAnsi="Arial"/>
            <w:color w:val="BFBFBF" w:themeColor="background1" w:themeShade="BF"/>
            <w:sz w:val="20"/>
            <w:szCs w:val="20"/>
            <w:lang w:eastAsia="cs-CZ"/>
          </w:rPr>
          <w:t>233 m</w:t>
        </w:r>
      </w:smartTag>
      <w:r w:rsidRPr="00403A60">
        <w:rPr>
          <w:rFonts w:ascii="Arial" w:hAnsi="Arial"/>
          <w:color w:val="BFBFBF" w:themeColor="background1" w:themeShade="BF"/>
          <w:sz w:val="20"/>
          <w:szCs w:val="20"/>
          <w:lang w:eastAsia="cs-CZ"/>
        </w:rPr>
        <w:t>.n.m.</w:t>
      </w:r>
    </w:p>
    <w:p w:rsidR="009A24B7" w:rsidRPr="00403A60" w:rsidRDefault="009A24B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Letní výpočtová teplota</w:t>
      </w:r>
      <w:r w:rsidRPr="00403A60">
        <w:rPr>
          <w:rFonts w:ascii="Arial" w:hAnsi="Arial"/>
          <w:color w:val="BFBFBF" w:themeColor="background1" w:themeShade="BF"/>
          <w:sz w:val="20"/>
          <w:szCs w:val="20"/>
          <w:lang w:eastAsia="cs-CZ"/>
        </w:rPr>
        <w:tab/>
        <w:t>:</w:t>
      </w:r>
      <w:r w:rsidRPr="00403A60">
        <w:rPr>
          <w:rFonts w:ascii="Arial" w:hAnsi="Arial"/>
          <w:color w:val="BFBFBF" w:themeColor="background1" w:themeShade="BF"/>
          <w:sz w:val="20"/>
          <w:szCs w:val="20"/>
          <w:lang w:eastAsia="cs-CZ"/>
        </w:rPr>
        <w:tab/>
        <w:t>+</w:t>
      </w:r>
      <w:smartTag w:uri="urn:schemas-microsoft-com:office:smarttags" w:element="metricconverter">
        <w:smartTagPr>
          <w:attr w:name="ProductID" w:val="32ﾰC"/>
        </w:smartTagPr>
        <w:r w:rsidRPr="00403A60">
          <w:rPr>
            <w:rFonts w:ascii="Arial" w:hAnsi="Arial"/>
            <w:color w:val="BFBFBF" w:themeColor="background1" w:themeShade="BF"/>
            <w:sz w:val="20"/>
            <w:szCs w:val="20"/>
            <w:lang w:eastAsia="cs-CZ"/>
          </w:rPr>
          <w:t>32°C</w:t>
        </w:r>
      </w:smartTag>
    </w:p>
    <w:p w:rsidR="002D0A48" w:rsidRPr="00403A60" w:rsidRDefault="009A24B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Zimní výpočtová teplota</w:t>
      </w:r>
      <w:r w:rsidRPr="00403A60">
        <w:rPr>
          <w:rFonts w:ascii="Arial" w:hAnsi="Arial"/>
          <w:color w:val="BFBFBF" w:themeColor="background1" w:themeShade="BF"/>
          <w:sz w:val="20"/>
          <w:szCs w:val="20"/>
          <w:lang w:eastAsia="cs-CZ"/>
        </w:rPr>
        <w:tab/>
        <w:t>:</w:t>
      </w:r>
      <w:r w:rsidRPr="00403A60">
        <w:rPr>
          <w:rFonts w:ascii="Arial" w:hAnsi="Arial"/>
          <w:color w:val="BFBFBF" w:themeColor="background1" w:themeShade="BF"/>
          <w:sz w:val="20"/>
          <w:szCs w:val="20"/>
          <w:lang w:eastAsia="cs-CZ"/>
        </w:rPr>
        <w:tab/>
      </w:r>
      <w:smartTag w:uri="urn:schemas-microsoft-com:office:smarttags" w:element="metricconverter">
        <w:smartTagPr>
          <w:attr w:name="ProductID" w:val="-15ﾰC"/>
        </w:smartTagPr>
        <w:r w:rsidRPr="00403A60">
          <w:rPr>
            <w:rFonts w:ascii="Arial" w:hAnsi="Arial"/>
            <w:color w:val="BFBFBF" w:themeColor="background1" w:themeShade="BF"/>
            <w:sz w:val="20"/>
            <w:szCs w:val="20"/>
            <w:lang w:eastAsia="cs-CZ"/>
          </w:rPr>
          <w:t>-15°C</w:t>
        </w:r>
      </w:smartTag>
    </w:p>
    <w:p w:rsidR="001A5BB3" w:rsidRPr="00403A60" w:rsidRDefault="001A5BB3" w:rsidP="001A5BB3">
      <w:pPr>
        <w:pStyle w:val="Nadpis7"/>
        <w:rPr>
          <w:color w:val="BFBFBF" w:themeColor="background1" w:themeShade="BF"/>
        </w:rPr>
      </w:pPr>
      <w:bookmarkStart w:id="40" w:name="_Toc305424341"/>
      <w:bookmarkStart w:id="41" w:name="_Toc353381135"/>
      <w:r w:rsidRPr="00403A60">
        <w:rPr>
          <w:color w:val="BFBFBF" w:themeColor="background1" w:themeShade="BF"/>
        </w:rPr>
        <w:t>V.F.1.4.b)04.1.c)  Popis základní k</w:t>
      </w:r>
      <w:r w:rsidR="00BD4C89" w:rsidRPr="00403A60">
        <w:rPr>
          <w:color w:val="BFBFBF" w:themeColor="background1" w:themeShade="BF"/>
        </w:rPr>
        <w:t>oncepce chladÍ</w:t>
      </w:r>
      <w:r w:rsidRPr="00403A60">
        <w:rPr>
          <w:color w:val="BFBFBF" w:themeColor="background1" w:themeShade="BF"/>
        </w:rPr>
        <w:t>cího zařízení</w:t>
      </w:r>
      <w:bookmarkEnd w:id="40"/>
      <w:bookmarkEnd w:id="41"/>
    </w:p>
    <w:p w:rsidR="002D0A48" w:rsidRPr="00403A60" w:rsidRDefault="002D0A48" w:rsidP="002D0A48">
      <w:pPr>
        <w:rPr>
          <w:color w:val="BFBFBF" w:themeColor="background1" w:themeShade="BF"/>
        </w:rPr>
      </w:pPr>
    </w:p>
    <w:p w:rsidR="00D52FF8" w:rsidRPr="00403A60" w:rsidRDefault="00D52FF8"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Pro potřeby chladu je zvolena soustava centrální výroby chladící vody</w:t>
      </w:r>
      <w:r w:rsidR="00D36AA5" w:rsidRPr="00403A60">
        <w:rPr>
          <w:rFonts w:ascii="Arial" w:hAnsi="Arial"/>
          <w:color w:val="BFBFBF" w:themeColor="background1" w:themeShade="BF"/>
          <w:sz w:val="20"/>
          <w:szCs w:val="20"/>
          <w:lang w:eastAsia="cs-CZ"/>
        </w:rPr>
        <w:t xml:space="preserve"> </w:t>
      </w:r>
      <w:r w:rsidR="00D94946" w:rsidRPr="00403A60">
        <w:rPr>
          <w:rFonts w:ascii="Arial" w:hAnsi="Arial"/>
          <w:color w:val="BFBFBF" w:themeColor="background1" w:themeShade="BF"/>
          <w:sz w:val="20"/>
          <w:szCs w:val="20"/>
          <w:lang w:eastAsia="cs-CZ"/>
        </w:rPr>
        <w:t xml:space="preserve">s akumulační nádobou </w:t>
      </w:r>
      <w:r w:rsidRPr="00403A60">
        <w:rPr>
          <w:rFonts w:ascii="Arial" w:hAnsi="Arial"/>
          <w:color w:val="BFBFBF" w:themeColor="background1" w:themeShade="BF"/>
          <w:sz w:val="20"/>
          <w:szCs w:val="20"/>
          <w:lang w:eastAsia="cs-CZ"/>
        </w:rPr>
        <w:t xml:space="preserve">s rozvody </w:t>
      </w:r>
      <w:r w:rsidR="00BD4C89" w:rsidRPr="00403A60">
        <w:rPr>
          <w:rFonts w:ascii="Arial" w:hAnsi="Arial"/>
          <w:color w:val="BFBFBF" w:themeColor="background1" w:themeShade="BF"/>
          <w:sz w:val="20"/>
          <w:szCs w:val="20"/>
          <w:lang w:eastAsia="cs-CZ"/>
        </w:rPr>
        <w:t xml:space="preserve">chladu </w:t>
      </w:r>
      <w:r w:rsidRPr="00403A60">
        <w:rPr>
          <w:rFonts w:ascii="Arial" w:hAnsi="Arial"/>
          <w:color w:val="BFBFBF" w:themeColor="background1" w:themeShade="BF"/>
          <w:sz w:val="20"/>
          <w:szCs w:val="20"/>
          <w:lang w:eastAsia="cs-CZ"/>
        </w:rPr>
        <w:t>vedenými k jednotlivým  skupinám koncových spo</w:t>
      </w:r>
      <w:r w:rsidR="00D36AA5" w:rsidRPr="00403A60">
        <w:rPr>
          <w:rFonts w:ascii="Arial" w:hAnsi="Arial"/>
          <w:color w:val="BFBFBF" w:themeColor="background1" w:themeShade="BF"/>
          <w:sz w:val="20"/>
          <w:szCs w:val="20"/>
          <w:lang w:eastAsia="cs-CZ"/>
        </w:rPr>
        <w:t>třebičů</w:t>
      </w:r>
      <w:r w:rsidRPr="00403A60">
        <w:rPr>
          <w:rFonts w:ascii="Arial" w:hAnsi="Arial"/>
          <w:color w:val="BFBFBF" w:themeColor="background1" w:themeShade="BF"/>
          <w:sz w:val="20"/>
          <w:szCs w:val="20"/>
          <w:lang w:eastAsia="cs-CZ"/>
        </w:rPr>
        <w:t>. Potřebný chladící výkon zařízení vyplývá z výpočtu tepelné zátěže klimatizovaných prostorů řešené v části vzduchotechnika. Pro potřeby VZT zařízení bude zřízena strojovna chlazení, zdrojem chladu bude kompaktní chladící jednotka v</w:t>
      </w:r>
      <w:r w:rsidR="00D36AA5" w:rsidRPr="00403A60">
        <w:rPr>
          <w:rFonts w:ascii="Arial" w:hAnsi="Arial"/>
          <w:color w:val="BFBFBF" w:themeColor="background1" w:themeShade="BF"/>
          <w:sz w:val="20"/>
          <w:szCs w:val="20"/>
          <w:lang w:eastAsia="cs-CZ"/>
        </w:rPr>
        <w:t> </w:t>
      </w:r>
      <w:r w:rsidRPr="00403A60">
        <w:rPr>
          <w:rFonts w:ascii="Arial" w:hAnsi="Arial"/>
          <w:color w:val="BFBFBF" w:themeColor="background1" w:themeShade="BF"/>
          <w:sz w:val="20"/>
          <w:szCs w:val="20"/>
          <w:lang w:eastAsia="cs-CZ"/>
        </w:rPr>
        <w:t>provedení</w:t>
      </w:r>
      <w:r w:rsidR="00D36AA5" w:rsidRPr="00403A60">
        <w:rPr>
          <w:rFonts w:ascii="Arial" w:hAnsi="Arial"/>
          <w:color w:val="BFBFBF" w:themeColor="background1" w:themeShade="BF"/>
          <w:sz w:val="20"/>
          <w:szCs w:val="20"/>
          <w:lang w:eastAsia="cs-CZ"/>
        </w:rPr>
        <w:t xml:space="preserve"> s reverzním chodem (funkcí tepelného čerpadla)</w:t>
      </w:r>
      <w:r w:rsidR="007B7B91" w:rsidRPr="00403A60">
        <w:rPr>
          <w:rFonts w:ascii="Arial" w:hAnsi="Arial"/>
          <w:color w:val="BFBFBF" w:themeColor="background1" w:themeShade="BF"/>
          <w:sz w:val="20"/>
          <w:szCs w:val="20"/>
          <w:lang w:eastAsia="cs-CZ"/>
        </w:rPr>
        <w:t xml:space="preserve"> osazená na střeše. V období bez potřeby chladu bude jednotka pracovat dle požadavku na dodávku otopné vody v režimu tepelného čerpadla. </w:t>
      </w:r>
      <w:r w:rsidR="00676804" w:rsidRPr="00403A60">
        <w:rPr>
          <w:rFonts w:ascii="Arial" w:hAnsi="Arial"/>
          <w:color w:val="BFBFBF" w:themeColor="background1" w:themeShade="BF"/>
          <w:sz w:val="20"/>
          <w:szCs w:val="20"/>
          <w:lang w:eastAsia="cs-CZ"/>
        </w:rPr>
        <w:t>Zařízení není primárně určeno k vytápění objektu ani nepřerušované dodávce topné vody pro ohřev TUV. Režim tepelného čerpadle je doplňkovou funkcí</w:t>
      </w:r>
      <w:r w:rsidR="00721F4F" w:rsidRPr="00403A60">
        <w:rPr>
          <w:rFonts w:ascii="Arial" w:hAnsi="Arial"/>
          <w:color w:val="BFBFBF" w:themeColor="background1" w:themeShade="BF"/>
          <w:sz w:val="20"/>
          <w:szCs w:val="20"/>
          <w:lang w:eastAsia="cs-CZ"/>
        </w:rPr>
        <w:t xml:space="preserve"> (určeno</w:t>
      </w:r>
      <w:r w:rsidR="00F55583" w:rsidRPr="00403A60">
        <w:rPr>
          <w:rFonts w:ascii="Arial" w:hAnsi="Arial"/>
          <w:color w:val="BFBFBF" w:themeColor="background1" w:themeShade="BF"/>
          <w:sz w:val="20"/>
          <w:szCs w:val="20"/>
          <w:lang w:eastAsia="cs-CZ"/>
        </w:rPr>
        <w:t>u</w:t>
      </w:r>
      <w:r w:rsidR="00721F4F" w:rsidRPr="00403A60">
        <w:rPr>
          <w:rFonts w:ascii="Arial" w:hAnsi="Arial"/>
          <w:color w:val="BFBFBF" w:themeColor="background1" w:themeShade="BF"/>
          <w:sz w:val="20"/>
          <w:szCs w:val="20"/>
          <w:lang w:eastAsia="cs-CZ"/>
        </w:rPr>
        <w:t xml:space="preserve"> především do přechodného období)</w:t>
      </w:r>
      <w:r w:rsidR="00676804" w:rsidRPr="00403A60">
        <w:rPr>
          <w:rFonts w:ascii="Arial" w:hAnsi="Arial"/>
          <w:color w:val="BFBFBF" w:themeColor="background1" w:themeShade="BF"/>
          <w:sz w:val="20"/>
          <w:szCs w:val="20"/>
          <w:lang w:eastAsia="cs-CZ"/>
        </w:rPr>
        <w:t>, její</w:t>
      </w:r>
      <w:r w:rsidR="00721F4F" w:rsidRPr="00403A60">
        <w:rPr>
          <w:rFonts w:ascii="Arial" w:hAnsi="Arial"/>
          <w:color w:val="BFBFBF" w:themeColor="background1" w:themeShade="BF"/>
          <w:sz w:val="20"/>
          <w:szCs w:val="20"/>
          <w:lang w:eastAsia="cs-CZ"/>
        </w:rPr>
        <w:t>m</w:t>
      </w:r>
      <w:r w:rsidR="00676804" w:rsidRPr="00403A60">
        <w:rPr>
          <w:rFonts w:ascii="Arial" w:hAnsi="Arial"/>
          <w:color w:val="BFBFBF" w:themeColor="background1" w:themeShade="BF"/>
          <w:sz w:val="20"/>
          <w:szCs w:val="20"/>
          <w:lang w:eastAsia="cs-CZ"/>
        </w:rPr>
        <w:t>ž cílem je zajistit ekonomické využití zařízení v době, kdy není primárně požadavek na dodávku chladící vody.</w:t>
      </w:r>
      <w:r w:rsidR="00F55583" w:rsidRPr="00403A60">
        <w:rPr>
          <w:rFonts w:ascii="Arial" w:hAnsi="Arial"/>
          <w:color w:val="BFBFBF" w:themeColor="background1" w:themeShade="BF"/>
          <w:sz w:val="20"/>
          <w:szCs w:val="20"/>
          <w:lang w:eastAsia="cs-CZ"/>
        </w:rPr>
        <w:t xml:space="preserve"> Primární zdroj otopné vody</w:t>
      </w:r>
      <w:r w:rsidR="007B125E" w:rsidRPr="00403A60">
        <w:rPr>
          <w:rFonts w:ascii="Arial" w:hAnsi="Arial"/>
          <w:color w:val="BFBFBF" w:themeColor="background1" w:themeShade="BF"/>
          <w:sz w:val="20"/>
          <w:szCs w:val="20"/>
          <w:lang w:eastAsia="cs-CZ"/>
        </w:rPr>
        <w:t xml:space="preserve"> </w:t>
      </w:r>
      <w:r w:rsidR="00F55583" w:rsidRPr="00403A60">
        <w:rPr>
          <w:rFonts w:ascii="Arial" w:hAnsi="Arial"/>
          <w:color w:val="BFBFBF" w:themeColor="background1" w:themeShade="BF"/>
          <w:sz w:val="20"/>
          <w:szCs w:val="20"/>
          <w:lang w:eastAsia="cs-CZ"/>
        </w:rPr>
        <w:t>(plynové kotle) pro vytápění objektu zajišťuje samostatná profese UT.</w:t>
      </w:r>
    </w:p>
    <w:p w:rsidR="000D39D2" w:rsidRPr="00403A60" w:rsidRDefault="00BD4C89"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Místnosti s trvalou tepel.</w:t>
      </w:r>
      <w:r w:rsidR="007B125E" w:rsidRPr="00403A60">
        <w:rPr>
          <w:rFonts w:ascii="Arial" w:hAnsi="Arial"/>
          <w:color w:val="BFBFBF" w:themeColor="background1" w:themeShade="BF"/>
          <w:sz w:val="20"/>
          <w:szCs w:val="20"/>
          <w:lang w:eastAsia="cs-CZ"/>
        </w:rPr>
        <w:t xml:space="preserve"> </w:t>
      </w:r>
      <w:r w:rsidRPr="00403A60">
        <w:rPr>
          <w:rFonts w:ascii="Arial" w:hAnsi="Arial"/>
          <w:color w:val="BFBFBF" w:themeColor="background1" w:themeShade="BF"/>
          <w:sz w:val="20"/>
          <w:szCs w:val="20"/>
          <w:lang w:eastAsia="cs-CZ"/>
        </w:rPr>
        <w:t>zátěží jsou řešeny systémem přímého chlazení jednotkami typu split</w:t>
      </w:r>
      <w:r w:rsidR="00AB080C" w:rsidRPr="00403A60">
        <w:rPr>
          <w:rFonts w:ascii="Arial" w:hAnsi="Arial"/>
          <w:color w:val="BFBFBF" w:themeColor="background1" w:themeShade="BF"/>
          <w:sz w:val="20"/>
          <w:szCs w:val="20"/>
          <w:lang w:eastAsia="cs-CZ"/>
        </w:rPr>
        <w:t xml:space="preserve"> vybavenými automatickým restartem a úpravou pro celoroční provoz chlazení (do venkovních teplot </w:t>
      </w:r>
      <w:smartTag w:uri="urn:schemas-microsoft-com:office:smarttags" w:element="metricconverter">
        <w:smartTagPr>
          <w:attr w:name="ProductID" w:val="-12ﾰC"/>
        </w:smartTagPr>
        <w:r w:rsidR="00AB080C" w:rsidRPr="00403A60">
          <w:rPr>
            <w:rFonts w:ascii="Arial" w:hAnsi="Arial"/>
            <w:color w:val="BFBFBF" w:themeColor="background1" w:themeShade="BF"/>
            <w:sz w:val="20"/>
            <w:szCs w:val="20"/>
            <w:lang w:eastAsia="cs-CZ"/>
          </w:rPr>
          <w:t>-12°C</w:t>
        </w:r>
      </w:smartTag>
      <w:r w:rsidR="00AB080C" w:rsidRPr="00403A60">
        <w:rPr>
          <w:rFonts w:ascii="Arial" w:hAnsi="Arial"/>
          <w:color w:val="BFBFBF" w:themeColor="background1" w:themeShade="BF"/>
          <w:sz w:val="20"/>
          <w:szCs w:val="20"/>
          <w:lang w:eastAsia="cs-CZ"/>
        </w:rPr>
        <w:t>)</w:t>
      </w:r>
      <w:r w:rsidRPr="00403A60">
        <w:rPr>
          <w:rFonts w:ascii="Arial" w:hAnsi="Arial"/>
          <w:color w:val="BFBFBF" w:themeColor="background1" w:themeShade="BF"/>
          <w:sz w:val="20"/>
          <w:szCs w:val="20"/>
          <w:lang w:eastAsia="cs-CZ"/>
        </w:rPr>
        <w:t>.</w:t>
      </w:r>
    </w:p>
    <w:p w:rsidR="001A5BB3" w:rsidRPr="00403A60" w:rsidRDefault="001A5BB3" w:rsidP="001A5BB3">
      <w:pPr>
        <w:pStyle w:val="Nadpis7"/>
        <w:rPr>
          <w:color w:val="BFBFBF" w:themeColor="background1" w:themeShade="BF"/>
        </w:rPr>
      </w:pPr>
      <w:bookmarkStart w:id="42" w:name="_Toc305424342"/>
      <w:bookmarkStart w:id="43" w:name="_Toc353381136"/>
      <w:r w:rsidRPr="00403A60">
        <w:rPr>
          <w:color w:val="BFBFBF" w:themeColor="background1" w:themeShade="BF"/>
        </w:rPr>
        <w:t>V.F.1.4.b)04.1.d)  Výčet typů chlazených prostorů</w:t>
      </w:r>
      <w:bookmarkEnd w:id="42"/>
      <w:bookmarkEnd w:id="43"/>
    </w:p>
    <w:p w:rsidR="002D0A48" w:rsidRPr="00403A60" w:rsidRDefault="002D0A48" w:rsidP="002D0A48">
      <w:pPr>
        <w:rPr>
          <w:color w:val="BFBFBF" w:themeColor="background1" w:themeShade="BF"/>
        </w:rPr>
      </w:pPr>
    </w:p>
    <w:p w:rsidR="002D0A48" w:rsidRPr="00403A60" w:rsidRDefault="002F781D"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 objektu jsou následující typu chlazených prostorů:</w:t>
      </w:r>
    </w:p>
    <w:p w:rsidR="002F781D" w:rsidRPr="00403A60" w:rsidRDefault="002F781D"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místnosti chlazené pomocí lokálně umístěných cirkulačních chladících zařízení, napojených na rozvod chladící vody</w:t>
      </w:r>
      <w:r w:rsidR="004E2C95" w:rsidRPr="00403A60">
        <w:rPr>
          <w:rFonts w:ascii="Arial" w:hAnsi="Arial"/>
          <w:color w:val="BFBFBF" w:themeColor="background1" w:themeShade="BF"/>
          <w:sz w:val="20"/>
          <w:szCs w:val="20"/>
          <w:lang w:eastAsia="cs-CZ"/>
        </w:rPr>
        <w:t xml:space="preserve"> - fancoily</w:t>
      </w:r>
    </w:p>
    <w:p w:rsidR="002F781D" w:rsidRPr="00403A60" w:rsidRDefault="002F781D"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místnosti chlazené pomocí lokálně umístěných chladících zařízení, napojených na rozvod chladící vody a zajištujících </w:t>
      </w:r>
      <w:r w:rsidR="004E2C95" w:rsidRPr="00403A60">
        <w:rPr>
          <w:rFonts w:ascii="Arial" w:hAnsi="Arial"/>
          <w:color w:val="BFBFBF" w:themeColor="background1" w:themeShade="BF"/>
          <w:sz w:val="20"/>
          <w:szCs w:val="20"/>
          <w:lang w:eastAsia="cs-CZ"/>
        </w:rPr>
        <w:t>distribuci</w:t>
      </w:r>
      <w:r w:rsidRPr="00403A60">
        <w:rPr>
          <w:rFonts w:ascii="Arial" w:hAnsi="Arial"/>
          <w:color w:val="BFBFBF" w:themeColor="background1" w:themeShade="BF"/>
          <w:sz w:val="20"/>
          <w:szCs w:val="20"/>
          <w:lang w:eastAsia="cs-CZ"/>
        </w:rPr>
        <w:t xml:space="preserve"> větracího vzduchu (chladíc</w:t>
      </w:r>
      <w:r w:rsidR="004E2C95" w:rsidRPr="00403A60">
        <w:rPr>
          <w:rFonts w:ascii="Arial" w:hAnsi="Arial"/>
          <w:color w:val="BFBFBF" w:themeColor="background1" w:themeShade="BF"/>
          <w:sz w:val="20"/>
          <w:szCs w:val="20"/>
          <w:lang w:eastAsia="cs-CZ"/>
        </w:rPr>
        <w:t>í</w:t>
      </w:r>
      <w:r w:rsidRPr="00403A60">
        <w:rPr>
          <w:rFonts w:ascii="Arial" w:hAnsi="Arial"/>
          <w:color w:val="BFBFBF" w:themeColor="background1" w:themeShade="BF"/>
          <w:sz w:val="20"/>
          <w:szCs w:val="20"/>
          <w:lang w:eastAsia="cs-CZ"/>
        </w:rPr>
        <w:t xml:space="preserve"> trámy)</w:t>
      </w:r>
    </w:p>
    <w:p w:rsidR="004E2C95" w:rsidRPr="00403A60" w:rsidRDefault="004E2C95"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místnosti chlazené pomocí vzduchotechnických jednotek, chladiče jednotek napojené na rozvod chladící vody</w:t>
      </w:r>
    </w:p>
    <w:p w:rsidR="004E2C95" w:rsidRPr="00403A60" w:rsidRDefault="004E2C95"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technické prostory s vysokou celoroční zátěží od technologie chlazené přímím chlazením typu split</w:t>
      </w:r>
    </w:p>
    <w:p w:rsidR="001A5BB3" w:rsidRPr="00403A60" w:rsidRDefault="001A5BB3" w:rsidP="001A5BB3">
      <w:pPr>
        <w:pStyle w:val="Nadpis7"/>
        <w:rPr>
          <w:color w:val="BFBFBF" w:themeColor="background1" w:themeShade="BF"/>
        </w:rPr>
      </w:pPr>
      <w:bookmarkStart w:id="44" w:name="_Toc305424343"/>
      <w:bookmarkStart w:id="45" w:name="_Toc353381137"/>
      <w:r w:rsidRPr="00403A60">
        <w:rPr>
          <w:color w:val="BFBFBF" w:themeColor="background1" w:themeShade="BF"/>
        </w:rPr>
        <w:t>V.F.1.4.b)04.1.e)  Umístění nasávání venkovního vzduchu pro zařízení, odvod odpadního vzduchu, počet a umístění centrál úpravy vzduchu</w:t>
      </w:r>
      <w:bookmarkEnd w:id="44"/>
      <w:bookmarkEnd w:id="45"/>
    </w:p>
    <w:p w:rsidR="007B125E" w:rsidRPr="00403A60" w:rsidRDefault="007B125E" w:rsidP="007B125E">
      <w:pPr>
        <w:rPr>
          <w:color w:val="BFBFBF" w:themeColor="background1" w:themeShade="BF"/>
        </w:rPr>
      </w:pPr>
    </w:p>
    <w:p w:rsidR="002D0A48" w:rsidRPr="00403A60" w:rsidRDefault="00993F1B"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Zdroje chladu jsou umístěné ve venkovním prostředí, všechny zdroje chladu pracují přímo s venkovním zdrojem. Zařízení pro úpravu vzduchu jsou popsány v kapitole IV.F.1.4.c)04.a)  Zařízení vzduchotechniky </w:t>
      </w:r>
    </w:p>
    <w:p w:rsidR="001A5BB3" w:rsidRPr="00403A60" w:rsidRDefault="001A5BB3" w:rsidP="001A5BB3">
      <w:pPr>
        <w:pStyle w:val="Nadpis7"/>
        <w:rPr>
          <w:color w:val="BFBFBF" w:themeColor="background1" w:themeShade="BF"/>
        </w:rPr>
      </w:pPr>
      <w:bookmarkStart w:id="46" w:name="_Toc305424344"/>
      <w:bookmarkStart w:id="47" w:name="_Toc353381138"/>
      <w:r w:rsidRPr="00403A60">
        <w:rPr>
          <w:color w:val="BFBFBF" w:themeColor="background1" w:themeShade="BF"/>
        </w:rPr>
        <w:t>V.F.1.4.b)04.1.f)  Zadání tepelných zátěží klimatizovaných prostorů, požadované parametry letní/zimní v klimatizovaných prostorech</w:t>
      </w:r>
      <w:bookmarkEnd w:id="46"/>
      <w:bookmarkEnd w:id="47"/>
    </w:p>
    <w:p w:rsidR="002D0A48" w:rsidRPr="00403A60" w:rsidRDefault="002D0A48" w:rsidP="002D0A48">
      <w:pPr>
        <w:rPr>
          <w:color w:val="BFBFBF" w:themeColor="background1" w:themeShade="BF"/>
        </w:rPr>
      </w:pPr>
    </w:p>
    <w:p w:rsidR="002D0A48" w:rsidRPr="00403A60" w:rsidRDefault="00D94946"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Viz kapitola V.F.1.4.c)04.1.c)  Požadované parametry vnitřního mikroklimatu</w:t>
      </w:r>
    </w:p>
    <w:p w:rsidR="001A5BB3" w:rsidRPr="00403A60" w:rsidRDefault="001A5BB3" w:rsidP="001A5BB3">
      <w:pPr>
        <w:pStyle w:val="Nadpis7"/>
        <w:rPr>
          <w:color w:val="BFBFBF" w:themeColor="background1" w:themeShade="BF"/>
        </w:rPr>
      </w:pPr>
      <w:bookmarkStart w:id="48" w:name="_Toc305424345"/>
      <w:bookmarkStart w:id="49" w:name="_Toc353381139"/>
      <w:r w:rsidRPr="00403A60">
        <w:rPr>
          <w:color w:val="BFBFBF" w:themeColor="background1" w:themeShade="BF"/>
        </w:rPr>
        <w:t>V.F.1.4.b)04.1.g)  Potřeba chladu</w:t>
      </w:r>
      <w:bookmarkEnd w:id="48"/>
      <w:bookmarkEnd w:id="49"/>
    </w:p>
    <w:p w:rsidR="002D0A48" w:rsidRPr="00403A60" w:rsidRDefault="002D0A48" w:rsidP="002D0A48">
      <w:pPr>
        <w:rPr>
          <w:color w:val="BFBFBF" w:themeColor="background1" w:themeShade="BF"/>
        </w:rPr>
      </w:pPr>
    </w:p>
    <w:p w:rsidR="00AB080C" w:rsidRPr="00403A60" w:rsidRDefault="00AB080C"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Potřeby chladu vycházejí z chladících výkonů fan-coilů a VZT jednotek:</w:t>
      </w:r>
    </w:p>
    <w:p w:rsidR="00AB080C" w:rsidRPr="00403A60" w:rsidRDefault="00AB080C" w:rsidP="00AB080C">
      <w:pPr>
        <w:pStyle w:val="AZKtext"/>
        <w:ind w:left="360" w:firstLine="0"/>
        <w:rPr>
          <w:color w:val="BFBFBF" w:themeColor="background1" w:themeShade="BF"/>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0"/>
        <w:gridCol w:w="1080"/>
      </w:tblGrid>
      <w:tr w:rsidR="00AB080C" w:rsidRPr="00403A60">
        <w:tc>
          <w:tcPr>
            <w:tcW w:w="5400" w:type="dxa"/>
          </w:tcPr>
          <w:p w:rsidR="00AB080C" w:rsidRPr="00403A60" w:rsidRDefault="004425D2" w:rsidP="00906DC8">
            <w:pPr>
              <w:pStyle w:val="AZKtext"/>
              <w:ind w:firstLine="0"/>
              <w:rPr>
                <w:b/>
                <w:color w:val="BFBFBF" w:themeColor="background1" w:themeShade="BF"/>
                <w:sz w:val="20"/>
                <w:szCs w:val="20"/>
              </w:rPr>
            </w:pPr>
            <w:r w:rsidRPr="00403A60">
              <w:rPr>
                <w:b/>
                <w:color w:val="BFBFBF" w:themeColor="background1" w:themeShade="BF"/>
                <w:sz w:val="20"/>
                <w:szCs w:val="20"/>
              </w:rPr>
              <w:t>Okruhy spotřebičů chladu</w:t>
            </w:r>
          </w:p>
        </w:tc>
        <w:tc>
          <w:tcPr>
            <w:tcW w:w="1080" w:type="dxa"/>
          </w:tcPr>
          <w:p w:rsidR="00AB080C" w:rsidRPr="00403A60" w:rsidRDefault="00AB080C" w:rsidP="00906DC8">
            <w:pPr>
              <w:pStyle w:val="AZKtext"/>
              <w:ind w:left="-70"/>
              <w:jc w:val="right"/>
              <w:rPr>
                <w:b/>
                <w:color w:val="BFBFBF" w:themeColor="background1" w:themeShade="BF"/>
                <w:sz w:val="20"/>
                <w:szCs w:val="20"/>
              </w:rPr>
            </w:pPr>
            <w:r w:rsidRPr="00403A60">
              <w:rPr>
                <w:b/>
                <w:color w:val="BFBFBF" w:themeColor="background1" w:themeShade="BF"/>
                <w:sz w:val="20"/>
                <w:szCs w:val="20"/>
              </w:rPr>
              <w:t>kW</w:t>
            </w:r>
          </w:p>
        </w:tc>
      </w:tr>
      <w:tr w:rsidR="00AB080C" w:rsidRPr="00403A60">
        <w:tc>
          <w:tcPr>
            <w:tcW w:w="5400" w:type="dxa"/>
          </w:tcPr>
          <w:p w:rsidR="00AB080C" w:rsidRPr="00403A60" w:rsidRDefault="00AB080C" w:rsidP="00906DC8">
            <w:pPr>
              <w:pStyle w:val="AZKtext"/>
              <w:ind w:firstLine="0"/>
              <w:rPr>
                <w:color w:val="BFBFBF" w:themeColor="background1" w:themeShade="BF"/>
                <w:sz w:val="20"/>
                <w:szCs w:val="20"/>
              </w:rPr>
            </w:pPr>
            <w:r w:rsidRPr="00403A60">
              <w:rPr>
                <w:color w:val="BFBFBF" w:themeColor="background1" w:themeShade="BF"/>
                <w:sz w:val="20"/>
                <w:szCs w:val="20"/>
              </w:rPr>
              <w:t>VZT jednotky</w:t>
            </w:r>
          </w:p>
        </w:tc>
        <w:tc>
          <w:tcPr>
            <w:tcW w:w="1080" w:type="dxa"/>
          </w:tcPr>
          <w:p w:rsidR="00AB080C" w:rsidRPr="00403A60" w:rsidRDefault="00AB080C" w:rsidP="00906DC8">
            <w:pPr>
              <w:pStyle w:val="AZKtext"/>
              <w:ind w:left="-70"/>
              <w:jc w:val="right"/>
              <w:rPr>
                <w:color w:val="BFBFBF" w:themeColor="background1" w:themeShade="BF"/>
                <w:sz w:val="20"/>
                <w:szCs w:val="20"/>
              </w:rPr>
            </w:pPr>
            <w:r w:rsidRPr="00403A60">
              <w:rPr>
                <w:color w:val="BFBFBF" w:themeColor="background1" w:themeShade="BF"/>
                <w:sz w:val="20"/>
                <w:szCs w:val="20"/>
              </w:rPr>
              <w:t>31,0</w:t>
            </w:r>
          </w:p>
        </w:tc>
      </w:tr>
      <w:tr w:rsidR="00AB080C" w:rsidRPr="00403A60">
        <w:tc>
          <w:tcPr>
            <w:tcW w:w="5400" w:type="dxa"/>
            <w:tcBorders>
              <w:top w:val="single" w:sz="4" w:space="0" w:color="auto"/>
              <w:left w:val="single" w:sz="4" w:space="0" w:color="auto"/>
              <w:bottom w:val="single" w:sz="4" w:space="0" w:color="auto"/>
              <w:right w:val="single" w:sz="4" w:space="0" w:color="auto"/>
            </w:tcBorders>
          </w:tcPr>
          <w:p w:rsidR="00AB080C" w:rsidRPr="00403A60" w:rsidRDefault="00AB080C" w:rsidP="00906DC8">
            <w:pPr>
              <w:pStyle w:val="AZKtext"/>
              <w:ind w:firstLine="0"/>
              <w:rPr>
                <w:color w:val="BFBFBF" w:themeColor="background1" w:themeShade="BF"/>
                <w:sz w:val="20"/>
                <w:szCs w:val="20"/>
              </w:rPr>
            </w:pPr>
            <w:r w:rsidRPr="00403A60">
              <w:rPr>
                <w:color w:val="BFBFBF" w:themeColor="background1" w:themeShade="BF"/>
                <w:sz w:val="20"/>
                <w:szCs w:val="20"/>
              </w:rPr>
              <w:t>fancoily</w:t>
            </w:r>
          </w:p>
        </w:tc>
        <w:tc>
          <w:tcPr>
            <w:tcW w:w="1080" w:type="dxa"/>
            <w:tcBorders>
              <w:top w:val="single" w:sz="4" w:space="0" w:color="auto"/>
              <w:left w:val="single" w:sz="4" w:space="0" w:color="auto"/>
              <w:bottom w:val="single" w:sz="4" w:space="0" w:color="auto"/>
              <w:right w:val="single" w:sz="4" w:space="0" w:color="auto"/>
            </w:tcBorders>
          </w:tcPr>
          <w:p w:rsidR="00AB080C" w:rsidRPr="00403A60" w:rsidRDefault="00AB080C" w:rsidP="00906DC8">
            <w:pPr>
              <w:pStyle w:val="AZKtext"/>
              <w:ind w:left="-70"/>
              <w:jc w:val="right"/>
              <w:rPr>
                <w:color w:val="BFBFBF" w:themeColor="background1" w:themeShade="BF"/>
                <w:sz w:val="20"/>
                <w:szCs w:val="20"/>
              </w:rPr>
            </w:pPr>
            <w:r w:rsidRPr="00403A60">
              <w:rPr>
                <w:color w:val="BFBFBF" w:themeColor="background1" w:themeShade="BF"/>
                <w:sz w:val="20"/>
                <w:szCs w:val="20"/>
              </w:rPr>
              <w:t>7,0</w:t>
            </w:r>
          </w:p>
        </w:tc>
      </w:tr>
      <w:tr w:rsidR="00AB080C" w:rsidRPr="00403A60">
        <w:tc>
          <w:tcPr>
            <w:tcW w:w="5400" w:type="dxa"/>
            <w:tcBorders>
              <w:top w:val="single" w:sz="4" w:space="0" w:color="auto"/>
              <w:left w:val="single" w:sz="4" w:space="0" w:color="auto"/>
              <w:bottom w:val="single" w:sz="4" w:space="0" w:color="auto"/>
              <w:right w:val="single" w:sz="4" w:space="0" w:color="auto"/>
            </w:tcBorders>
          </w:tcPr>
          <w:p w:rsidR="00AB080C" w:rsidRPr="00403A60" w:rsidRDefault="00AB080C" w:rsidP="00906DC8">
            <w:pPr>
              <w:pStyle w:val="AZKtext"/>
              <w:ind w:firstLine="0"/>
              <w:rPr>
                <w:color w:val="BFBFBF" w:themeColor="background1" w:themeShade="BF"/>
                <w:sz w:val="20"/>
                <w:szCs w:val="20"/>
              </w:rPr>
            </w:pPr>
            <w:r w:rsidRPr="00403A60">
              <w:rPr>
                <w:color w:val="BFBFBF" w:themeColor="background1" w:themeShade="BF"/>
                <w:sz w:val="20"/>
                <w:szCs w:val="20"/>
              </w:rPr>
              <w:t>CB (chladící trámy)</w:t>
            </w:r>
          </w:p>
        </w:tc>
        <w:tc>
          <w:tcPr>
            <w:tcW w:w="1080" w:type="dxa"/>
            <w:tcBorders>
              <w:top w:val="single" w:sz="4" w:space="0" w:color="auto"/>
              <w:left w:val="single" w:sz="4" w:space="0" w:color="auto"/>
              <w:bottom w:val="single" w:sz="4" w:space="0" w:color="auto"/>
              <w:right w:val="single" w:sz="4" w:space="0" w:color="auto"/>
            </w:tcBorders>
          </w:tcPr>
          <w:p w:rsidR="00AB080C" w:rsidRPr="00403A60" w:rsidRDefault="00AB080C" w:rsidP="00906DC8">
            <w:pPr>
              <w:pStyle w:val="AZKtext"/>
              <w:ind w:left="-70"/>
              <w:jc w:val="right"/>
              <w:rPr>
                <w:color w:val="BFBFBF" w:themeColor="background1" w:themeShade="BF"/>
                <w:sz w:val="20"/>
                <w:szCs w:val="20"/>
              </w:rPr>
            </w:pPr>
            <w:r w:rsidRPr="00403A60">
              <w:rPr>
                <w:color w:val="BFBFBF" w:themeColor="background1" w:themeShade="BF"/>
                <w:sz w:val="20"/>
                <w:szCs w:val="20"/>
              </w:rPr>
              <w:t>12,9</w:t>
            </w:r>
          </w:p>
        </w:tc>
      </w:tr>
      <w:tr w:rsidR="00AB080C" w:rsidRPr="00403A60">
        <w:tc>
          <w:tcPr>
            <w:tcW w:w="5400" w:type="dxa"/>
            <w:tcBorders>
              <w:top w:val="single" w:sz="4" w:space="0" w:color="auto"/>
              <w:left w:val="single" w:sz="4" w:space="0" w:color="auto"/>
              <w:bottom w:val="single" w:sz="4" w:space="0" w:color="auto"/>
              <w:right w:val="single" w:sz="4" w:space="0" w:color="auto"/>
            </w:tcBorders>
          </w:tcPr>
          <w:p w:rsidR="00AB080C" w:rsidRPr="00403A60" w:rsidRDefault="00AB080C" w:rsidP="00906DC8">
            <w:pPr>
              <w:pStyle w:val="AZKtext"/>
              <w:ind w:firstLine="0"/>
              <w:rPr>
                <w:color w:val="BFBFBF" w:themeColor="background1" w:themeShade="BF"/>
                <w:sz w:val="20"/>
                <w:szCs w:val="20"/>
              </w:rPr>
            </w:pPr>
            <w:r w:rsidRPr="00403A60">
              <w:rPr>
                <w:color w:val="BFBFBF" w:themeColor="background1" w:themeShade="BF"/>
                <w:sz w:val="20"/>
                <w:szCs w:val="20"/>
              </w:rPr>
              <w:t>Celková potřeba chladu (100% současnost)</w:t>
            </w:r>
          </w:p>
        </w:tc>
        <w:tc>
          <w:tcPr>
            <w:tcW w:w="1080" w:type="dxa"/>
            <w:tcBorders>
              <w:top w:val="single" w:sz="4" w:space="0" w:color="auto"/>
              <w:left w:val="single" w:sz="4" w:space="0" w:color="auto"/>
              <w:bottom w:val="single" w:sz="4" w:space="0" w:color="auto"/>
              <w:right w:val="single" w:sz="4" w:space="0" w:color="auto"/>
            </w:tcBorders>
          </w:tcPr>
          <w:p w:rsidR="00AB080C" w:rsidRPr="00403A60" w:rsidRDefault="00AB080C" w:rsidP="00906DC8">
            <w:pPr>
              <w:pStyle w:val="AZKtext"/>
              <w:ind w:left="-70"/>
              <w:jc w:val="right"/>
              <w:rPr>
                <w:b/>
                <w:color w:val="BFBFBF" w:themeColor="background1" w:themeShade="BF"/>
                <w:sz w:val="20"/>
                <w:szCs w:val="20"/>
              </w:rPr>
            </w:pPr>
            <w:r w:rsidRPr="00403A60">
              <w:rPr>
                <w:b/>
                <w:color w:val="BFBFBF" w:themeColor="background1" w:themeShade="BF"/>
                <w:sz w:val="20"/>
                <w:szCs w:val="20"/>
              </w:rPr>
              <w:t>50,9</w:t>
            </w:r>
          </w:p>
        </w:tc>
      </w:tr>
    </w:tbl>
    <w:p w:rsidR="002D0A48" w:rsidRPr="00403A60" w:rsidRDefault="002D0A48" w:rsidP="002D0A48">
      <w:pPr>
        <w:rPr>
          <w:color w:val="BFBFBF" w:themeColor="background1" w:themeShade="BF"/>
        </w:rPr>
      </w:pPr>
    </w:p>
    <w:p w:rsidR="00D94946" w:rsidRPr="00403A60" w:rsidRDefault="001A5BB3" w:rsidP="00D94946">
      <w:pPr>
        <w:pStyle w:val="Nadpis7"/>
        <w:rPr>
          <w:color w:val="BFBFBF" w:themeColor="background1" w:themeShade="BF"/>
        </w:rPr>
      </w:pPr>
      <w:bookmarkStart w:id="50" w:name="_Toc305424346"/>
      <w:bookmarkStart w:id="51" w:name="_Toc353381140"/>
      <w:r w:rsidRPr="00403A60">
        <w:rPr>
          <w:color w:val="BFBFBF" w:themeColor="background1" w:themeShade="BF"/>
        </w:rPr>
        <w:t>V.F.1.4.b)04.1.h)  Hlukové parametry ve vnitřním a venkovním prostředí</w:t>
      </w:r>
      <w:bookmarkEnd w:id="50"/>
      <w:bookmarkEnd w:id="51"/>
    </w:p>
    <w:p w:rsidR="000D39D2" w:rsidRPr="00403A60" w:rsidRDefault="000D39D2" w:rsidP="000D39D2">
      <w:pPr>
        <w:rPr>
          <w:color w:val="BFBFBF" w:themeColor="background1" w:themeShade="BF"/>
        </w:rPr>
      </w:pPr>
    </w:p>
    <w:p w:rsidR="00D94946" w:rsidRPr="00403A60" w:rsidRDefault="00D94946"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Hlavním zdrojem hluku jsou kompresory chladící jednotky K1.001 a kondenzačních jednotek split na střeše objektu. Předpokládané akustické parametry:</w:t>
      </w:r>
    </w:p>
    <w:p w:rsidR="00D94946" w:rsidRPr="00403A60" w:rsidRDefault="00D94946" w:rsidP="00D94946">
      <w:pPr>
        <w:pStyle w:val="AZKtext"/>
        <w:ind w:left="357" w:firstLine="351"/>
        <w:rPr>
          <w:color w:val="BFBFBF" w:themeColor="background1" w:themeShade="BF"/>
          <w:sz w:val="20"/>
          <w:szCs w:val="20"/>
        </w:rPr>
      </w:pPr>
    </w:p>
    <w:p w:rsidR="00D94946" w:rsidRPr="00403A60" w:rsidRDefault="00D94946" w:rsidP="00D94946">
      <w:pPr>
        <w:pStyle w:val="AZKtext"/>
        <w:ind w:left="357" w:firstLine="3"/>
        <w:rPr>
          <w:color w:val="BFBFBF" w:themeColor="background1" w:themeShade="BF"/>
          <w:sz w:val="20"/>
          <w:szCs w:val="20"/>
        </w:rPr>
      </w:pPr>
      <w:r w:rsidRPr="00403A60">
        <w:rPr>
          <w:color w:val="BFBFBF" w:themeColor="background1" w:themeShade="BF"/>
          <w:sz w:val="20"/>
          <w:szCs w:val="20"/>
        </w:rPr>
        <w:t>Chladič vody:</w:t>
      </w:r>
    </w:p>
    <w:p w:rsidR="00D94946" w:rsidRPr="00403A60" w:rsidRDefault="00D94946" w:rsidP="00D94946">
      <w:pPr>
        <w:pStyle w:val="AZKtext"/>
        <w:ind w:left="357" w:firstLine="3"/>
        <w:rPr>
          <w:color w:val="BFBFBF" w:themeColor="background1" w:themeShade="BF"/>
          <w:sz w:val="20"/>
          <w:szCs w:val="20"/>
        </w:rPr>
      </w:pPr>
      <w:r w:rsidRPr="00403A60">
        <w:rPr>
          <w:color w:val="BFBFBF" w:themeColor="background1" w:themeShade="BF"/>
          <w:sz w:val="20"/>
          <w:szCs w:val="20"/>
        </w:rPr>
        <w:t>Hladina akustického tlaku v 1 m</w:t>
      </w:r>
      <w:r w:rsidRPr="00403A60">
        <w:rPr>
          <w:color w:val="BFBFBF" w:themeColor="background1" w:themeShade="BF"/>
          <w:sz w:val="20"/>
          <w:szCs w:val="20"/>
        </w:rPr>
        <w:tab/>
      </w:r>
      <w:r w:rsidRPr="00403A60">
        <w:rPr>
          <w:color w:val="BFBFBF" w:themeColor="background1" w:themeShade="BF"/>
          <w:sz w:val="20"/>
          <w:szCs w:val="20"/>
        </w:rPr>
        <w:tab/>
        <w:t>79 dB(A)</w:t>
      </w:r>
    </w:p>
    <w:p w:rsidR="00D94946" w:rsidRPr="00403A60" w:rsidRDefault="00D94946" w:rsidP="00D94946">
      <w:pPr>
        <w:pStyle w:val="AZKtext"/>
        <w:ind w:left="357" w:firstLine="3"/>
        <w:rPr>
          <w:color w:val="BFBFBF" w:themeColor="background1" w:themeShade="BF"/>
          <w:sz w:val="20"/>
          <w:szCs w:val="20"/>
        </w:rPr>
      </w:pPr>
    </w:p>
    <w:p w:rsidR="00D94946" w:rsidRPr="00403A60" w:rsidRDefault="00D94946" w:rsidP="00D94946">
      <w:pPr>
        <w:pStyle w:val="AZKtext"/>
        <w:ind w:left="357" w:firstLine="3"/>
        <w:rPr>
          <w:color w:val="BFBFBF" w:themeColor="background1" w:themeShade="BF"/>
          <w:sz w:val="20"/>
          <w:szCs w:val="20"/>
        </w:rPr>
      </w:pPr>
      <w:r w:rsidRPr="00403A60">
        <w:rPr>
          <w:color w:val="BFBFBF" w:themeColor="background1" w:themeShade="BF"/>
          <w:sz w:val="20"/>
          <w:szCs w:val="20"/>
        </w:rPr>
        <w:t>Kondenzační jednotky split:</w:t>
      </w:r>
    </w:p>
    <w:p w:rsidR="009B752F" w:rsidRPr="00403A60" w:rsidRDefault="00D94946" w:rsidP="0027120D">
      <w:pPr>
        <w:pStyle w:val="AZKtext"/>
        <w:ind w:left="357" w:firstLine="3"/>
        <w:rPr>
          <w:color w:val="BFBFBF" w:themeColor="background1" w:themeShade="BF"/>
          <w:sz w:val="20"/>
          <w:szCs w:val="20"/>
        </w:rPr>
      </w:pPr>
      <w:r w:rsidRPr="00403A60">
        <w:rPr>
          <w:color w:val="BFBFBF" w:themeColor="background1" w:themeShade="BF"/>
          <w:sz w:val="20"/>
          <w:szCs w:val="20"/>
        </w:rPr>
        <w:t>Hladina akustického tlaku v 1 m</w:t>
      </w:r>
      <w:r w:rsidRPr="00403A60">
        <w:rPr>
          <w:color w:val="BFBFBF" w:themeColor="background1" w:themeShade="BF"/>
          <w:sz w:val="20"/>
          <w:szCs w:val="20"/>
        </w:rPr>
        <w:tab/>
      </w:r>
      <w:r w:rsidRPr="00403A60">
        <w:rPr>
          <w:color w:val="BFBFBF" w:themeColor="background1" w:themeShade="BF"/>
          <w:sz w:val="20"/>
          <w:szCs w:val="20"/>
        </w:rPr>
        <w:tab/>
        <w:t>68 dB(A)</w:t>
      </w:r>
    </w:p>
    <w:p w:rsidR="001A5BB3" w:rsidRPr="00403A60" w:rsidRDefault="001A5BB3" w:rsidP="001A5BB3">
      <w:pPr>
        <w:pStyle w:val="Nadpis7"/>
        <w:rPr>
          <w:color w:val="BFBFBF" w:themeColor="background1" w:themeShade="BF"/>
        </w:rPr>
      </w:pPr>
      <w:bookmarkStart w:id="52" w:name="_Toc305424347"/>
      <w:bookmarkStart w:id="53" w:name="_Toc353381141"/>
      <w:r w:rsidRPr="00403A60">
        <w:rPr>
          <w:color w:val="BFBFBF" w:themeColor="background1" w:themeShade="BF"/>
        </w:rPr>
        <w:t>V.F.1.4.b)04.1.i)  Údaje o chladivech a jejich eventuální škodlivosti</w:t>
      </w:r>
      <w:bookmarkEnd w:id="52"/>
      <w:bookmarkEnd w:id="53"/>
    </w:p>
    <w:p w:rsidR="000D39D2" w:rsidRPr="00403A60" w:rsidRDefault="000D39D2" w:rsidP="000D39D2">
      <w:pPr>
        <w:rPr>
          <w:color w:val="BFBFBF" w:themeColor="background1" w:themeShade="BF"/>
        </w:rPr>
      </w:pPr>
    </w:p>
    <w:p w:rsidR="002D0A48" w:rsidRPr="00403A60" w:rsidRDefault="001850E4"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Chladič vody pracuje s chladivem R410a, které se řadí mezi dnes vyhovující a povolená chladiva. Provedení projektu plně respektuje ČSN </w:t>
      </w:r>
      <w:r w:rsidR="007B125E" w:rsidRPr="00403A60">
        <w:rPr>
          <w:rFonts w:ascii="Arial" w:hAnsi="Arial"/>
          <w:color w:val="BFBFBF" w:themeColor="background1" w:themeShade="BF"/>
          <w:sz w:val="20"/>
          <w:szCs w:val="20"/>
          <w:lang w:eastAsia="cs-CZ"/>
        </w:rPr>
        <w:t>378-1</w:t>
      </w:r>
      <w:r w:rsidRPr="00403A60">
        <w:rPr>
          <w:rFonts w:ascii="Arial" w:hAnsi="Arial"/>
          <w:color w:val="BFBFBF" w:themeColor="background1" w:themeShade="BF"/>
          <w:sz w:val="20"/>
          <w:szCs w:val="20"/>
          <w:lang w:eastAsia="cs-CZ"/>
        </w:rPr>
        <w:t>,  vyhlášku ČÚBP č. 48/</w:t>
      </w:r>
      <w:r w:rsidR="007B125E" w:rsidRPr="00403A60">
        <w:rPr>
          <w:rFonts w:ascii="Arial" w:hAnsi="Arial"/>
          <w:color w:val="BFBFBF" w:themeColor="background1" w:themeShade="BF"/>
          <w:sz w:val="20"/>
          <w:szCs w:val="20"/>
          <w:lang w:eastAsia="cs-CZ"/>
        </w:rPr>
        <w:t>19</w:t>
      </w:r>
      <w:r w:rsidRPr="00403A60">
        <w:rPr>
          <w:rFonts w:ascii="Arial" w:hAnsi="Arial"/>
          <w:color w:val="BFBFBF" w:themeColor="background1" w:themeShade="BF"/>
          <w:sz w:val="20"/>
          <w:szCs w:val="20"/>
          <w:lang w:eastAsia="cs-CZ"/>
        </w:rPr>
        <w:t>82</w:t>
      </w:r>
      <w:r w:rsidR="007B125E" w:rsidRPr="00403A60">
        <w:rPr>
          <w:rFonts w:ascii="Arial" w:hAnsi="Arial"/>
          <w:color w:val="BFBFBF" w:themeColor="background1" w:themeShade="BF"/>
          <w:sz w:val="20"/>
          <w:szCs w:val="20"/>
          <w:lang w:eastAsia="cs-CZ"/>
        </w:rPr>
        <w:t xml:space="preserve"> v platném znění</w:t>
      </w:r>
      <w:r w:rsidRPr="00403A60">
        <w:rPr>
          <w:rFonts w:ascii="Arial" w:hAnsi="Arial"/>
          <w:color w:val="BFBFBF" w:themeColor="background1" w:themeShade="BF"/>
          <w:sz w:val="20"/>
          <w:szCs w:val="20"/>
          <w:lang w:eastAsia="cs-CZ"/>
        </w:rPr>
        <w:t xml:space="preserve"> a související normy a předpisy.</w:t>
      </w:r>
    </w:p>
    <w:p w:rsidR="00CF603E" w:rsidRPr="00403A60" w:rsidRDefault="00CF603E" w:rsidP="000D39D2">
      <w:pPr>
        <w:ind w:firstLine="330"/>
        <w:jc w:val="both"/>
        <w:rPr>
          <w:rFonts w:ascii="Arial" w:hAnsi="Arial"/>
          <w:color w:val="BFBFBF" w:themeColor="background1" w:themeShade="BF"/>
          <w:sz w:val="20"/>
          <w:szCs w:val="20"/>
          <w:lang w:eastAsia="cs-CZ"/>
        </w:rPr>
      </w:pPr>
    </w:p>
    <w:p w:rsidR="00CF603E" w:rsidRPr="00403A60" w:rsidRDefault="00CF603E"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Dále je v systému použita:</w:t>
      </w:r>
    </w:p>
    <w:p w:rsidR="00CF603E" w:rsidRPr="00403A60" w:rsidRDefault="00CF603E"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glykolová směs v primárním okruhu o koncentraci 30% o  výpočtovém teplotním spádu 7/12</w:t>
      </w:r>
      <w:r w:rsidRPr="00403A60">
        <w:rPr>
          <w:rFonts w:ascii="Arial" w:hAnsi="Arial"/>
          <w:color w:val="BFBFBF" w:themeColor="background1" w:themeShade="BF"/>
          <w:sz w:val="20"/>
          <w:szCs w:val="20"/>
          <w:lang w:eastAsia="cs-CZ"/>
        </w:rPr>
        <w:sym w:font="Symbol" w:char="F0B0"/>
      </w:r>
      <w:r w:rsidRPr="00403A60">
        <w:rPr>
          <w:rFonts w:ascii="Arial" w:hAnsi="Arial"/>
          <w:color w:val="BFBFBF" w:themeColor="background1" w:themeShade="BF"/>
          <w:sz w:val="20"/>
          <w:szCs w:val="20"/>
          <w:lang w:eastAsia="cs-CZ"/>
        </w:rPr>
        <w:t>C.</w:t>
      </w:r>
    </w:p>
    <w:p w:rsidR="00CF603E" w:rsidRPr="00403A60" w:rsidRDefault="00CF603E"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chladící voda o výpočtovém teplotním spádu 10/15</w:t>
      </w:r>
      <w:r w:rsidRPr="00403A60">
        <w:rPr>
          <w:rFonts w:ascii="Arial" w:hAnsi="Arial"/>
          <w:color w:val="BFBFBF" w:themeColor="background1" w:themeShade="BF"/>
          <w:sz w:val="20"/>
          <w:szCs w:val="20"/>
          <w:lang w:eastAsia="cs-CZ"/>
        </w:rPr>
        <w:sym w:font="Symbol" w:char="F0B0"/>
      </w:r>
      <w:r w:rsidRPr="00403A60">
        <w:rPr>
          <w:rFonts w:ascii="Arial" w:hAnsi="Arial"/>
          <w:color w:val="BFBFBF" w:themeColor="background1" w:themeShade="BF"/>
          <w:sz w:val="20"/>
          <w:szCs w:val="20"/>
          <w:lang w:eastAsia="cs-CZ"/>
        </w:rPr>
        <w:t>C</w:t>
      </w:r>
      <w:r w:rsidR="00A6265B" w:rsidRPr="00403A60">
        <w:rPr>
          <w:rFonts w:ascii="Arial" w:hAnsi="Arial"/>
          <w:color w:val="BFBFBF" w:themeColor="background1" w:themeShade="BF"/>
          <w:sz w:val="20"/>
          <w:szCs w:val="20"/>
          <w:lang w:eastAsia="cs-CZ"/>
        </w:rPr>
        <w:t>(16/19°C)</w:t>
      </w:r>
      <w:r w:rsidRPr="00403A60">
        <w:rPr>
          <w:rFonts w:ascii="Arial" w:hAnsi="Arial"/>
          <w:color w:val="BFBFBF" w:themeColor="background1" w:themeShade="BF"/>
          <w:sz w:val="20"/>
          <w:szCs w:val="20"/>
          <w:lang w:eastAsia="cs-CZ"/>
        </w:rPr>
        <w:t>, maximální provozní přetlak 0,30 MPa</w:t>
      </w:r>
    </w:p>
    <w:p w:rsidR="001A5BB3" w:rsidRPr="00403A60" w:rsidRDefault="001A5BB3" w:rsidP="001A5BB3">
      <w:pPr>
        <w:pStyle w:val="Nadpis7"/>
        <w:rPr>
          <w:color w:val="BFBFBF" w:themeColor="background1" w:themeShade="BF"/>
        </w:rPr>
      </w:pPr>
      <w:bookmarkStart w:id="54" w:name="_Toc305424348"/>
      <w:bookmarkStart w:id="55" w:name="_Toc353381142"/>
      <w:r w:rsidRPr="00403A60">
        <w:rPr>
          <w:color w:val="BFBFBF" w:themeColor="background1" w:themeShade="BF"/>
        </w:rPr>
        <w:t>V.F.1.4.b)04.1.j)  Popis způsobu větrání a klimatizace jednotlivých prostorů a provozů, seznam zařízení</w:t>
      </w:r>
      <w:bookmarkEnd w:id="54"/>
      <w:bookmarkEnd w:id="55"/>
      <w:r w:rsidRPr="00403A60">
        <w:rPr>
          <w:color w:val="BFBFBF" w:themeColor="background1" w:themeShade="BF"/>
        </w:rPr>
        <w:t xml:space="preserve"> </w:t>
      </w:r>
    </w:p>
    <w:p w:rsidR="007B125E" w:rsidRPr="00403A60" w:rsidRDefault="007B125E" w:rsidP="007B125E">
      <w:pPr>
        <w:rPr>
          <w:color w:val="BFBFBF" w:themeColor="background1" w:themeShade="BF"/>
        </w:rPr>
      </w:pPr>
    </w:p>
    <w:p w:rsidR="002D0A48" w:rsidRPr="00403A60" w:rsidRDefault="00D94946"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Popis v části IV.F.1.4.c)04.a)  Zařízení vzduchotechniky </w:t>
      </w:r>
    </w:p>
    <w:p w:rsidR="001A5BB3" w:rsidRPr="00403A60" w:rsidRDefault="001A5BB3" w:rsidP="001A5BB3">
      <w:pPr>
        <w:pStyle w:val="Nadpis7"/>
        <w:rPr>
          <w:color w:val="BFBFBF" w:themeColor="background1" w:themeShade="BF"/>
        </w:rPr>
      </w:pPr>
      <w:bookmarkStart w:id="56" w:name="_Toc305424349"/>
      <w:bookmarkStart w:id="57" w:name="_Toc353381143"/>
      <w:r w:rsidRPr="00403A60">
        <w:rPr>
          <w:color w:val="BFBFBF" w:themeColor="background1" w:themeShade="BF"/>
        </w:rPr>
        <w:t>V.F.1.4.b)04.1.k)  Popis jednotlivých zařízení zdrojů chladu</w:t>
      </w:r>
      <w:bookmarkEnd w:id="56"/>
      <w:bookmarkEnd w:id="57"/>
    </w:p>
    <w:p w:rsidR="001D4E17" w:rsidRPr="00403A60" w:rsidRDefault="001D4E17" w:rsidP="001D4E17">
      <w:pPr>
        <w:rPr>
          <w:color w:val="BFBFBF" w:themeColor="background1" w:themeShade="BF"/>
        </w:rPr>
      </w:pPr>
    </w:p>
    <w:p w:rsidR="001D4E17" w:rsidRPr="00403A60" w:rsidRDefault="001D4E17" w:rsidP="001D4E17">
      <w:pPr>
        <w:pStyle w:val="Neslovannadpis"/>
        <w:rPr>
          <w:color w:val="BFBFBF" w:themeColor="background1" w:themeShade="BF"/>
        </w:rPr>
      </w:pPr>
      <w:r w:rsidRPr="00403A60">
        <w:rPr>
          <w:color w:val="BFBFBF" w:themeColor="background1" w:themeShade="BF"/>
        </w:rPr>
        <w:t xml:space="preserve">Zařízení č.K1  – Zdroj chladu </w:t>
      </w:r>
    </w:p>
    <w:p w:rsidR="001D4E17" w:rsidRPr="00403A60" w:rsidRDefault="001D4E1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Zdrojem chladu bude bloková chladící jednotka v provedení pro venkovní instalaci.  Výkon zdroje chladu v režimu chlazení je 54kW, v režimu tepelného čerpadla pak 62kW. Chladící stroj je dvoukruhový </w:t>
      </w:r>
      <w:r w:rsidR="0054477A" w:rsidRPr="00403A60">
        <w:rPr>
          <w:rFonts w:ascii="Arial" w:hAnsi="Arial"/>
          <w:color w:val="BFBFBF" w:themeColor="background1" w:themeShade="BF"/>
          <w:sz w:val="20"/>
          <w:szCs w:val="20"/>
          <w:lang w:eastAsia="cs-CZ"/>
        </w:rPr>
        <w:t>s 3° řízením výkonu</w:t>
      </w:r>
      <w:r w:rsidRPr="00403A60">
        <w:rPr>
          <w:rFonts w:ascii="Arial" w:hAnsi="Arial"/>
          <w:color w:val="BFBFBF" w:themeColor="background1" w:themeShade="BF"/>
          <w:sz w:val="20"/>
          <w:szCs w:val="20"/>
          <w:lang w:eastAsia="cs-CZ"/>
        </w:rPr>
        <w:t>. Ke chladícímu stroji bude připojeno glykolové hospodářství. Kolem zdroje chladu musí být z důvodu dostatečného proudění vzduchu zařízením dodrženy minimální odstupové vzdálenosti udávané výrobcem. Chladící stroj pracuje s chladivem R410A a bude připravovat primární chlazenou glykolovou směs voda/glykol-70/30%) o teplotním spádu 7/12°C. Glykoloví okruh bude tlakově oddělen předávacím deskovým výměníkem glykol /voda ve strojovně chlazení. Spád okruhu chladící vody je navržen 10/15°C.</w:t>
      </w:r>
    </w:p>
    <w:p w:rsidR="001D4E17" w:rsidRPr="00403A60" w:rsidRDefault="001D4E1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V okruhu chladící vody bude voda dopravována cirkulačním čerpadlem do akumulační nádrže vody(chladící/vytápěcí nádrž dle režimu), (zapojeno ve funkci hydraulického vyrovnávače dynamických tlaků). Z Akumulační nádrže chladící vody je chladící voda vedena do sdruženého rozdělovače/sběrače z něhož je distribuce dělena na větve pro VZT jednotky, fan-coily a větve pro chladící trámy. </w:t>
      </w:r>
    </w:p>
    <w:p w:rsidR="001D4E17" w:rsidRPr="00403A60" w:rsidRDefault="001D4E1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Ve větvi pro VZT jednotky a fan-coily je navržen teplotní spád chladící vody 10/15°C, ve větvi pro chladící trámy pak 16/19°C. Regulace vý</w:t>
      </w:r>
      <w:r w:rsidR="00163C5A" w:rsidRPr="00403A60">
        <w:rPr>
          <w:rFonts w:ascii="Arial" w:hAnsi="Arial"/>
          <w:color w:val="BFBFBF" w:themeColor="background1" w:themeShade="BF"/>
          <w:sz w:val="20"/>
          <w:szCs w:val="20"/>
          <w:lang w:eastAsia="cs-CZ"/>
        </w:rPr>
        <w:t>konu u VZT jednotek bude plynulým škrcení</w:t>
      </w:r>
      <w:r w:rsidRPr="00403A60">
        <w:rPr>
          <w:rFonts w:ascii="Arial" w:hAnsi="Arial"/>
          <w:color w:val="BFBFBF" w:themeColor="background1" w:themeShade="BF"/>
          <w:sz w:val="20"/>
          <w:szCs w:val="20"/>
          <w:lang w:eastAsia="cs-CZ"/>
        </w:rPr>
        <w:t>m. Výkon Fan-</w:t>
      </w:r>
      <w:r w:rsidRPr="00403A60">
        <w:rPr>
          <w:rFonts w:ascii="Arial" w:hAnsi="Arial"/>
          <w:color w:val="BFBFBF" w:themeColor="background1" w:themeShade="BF"/>
          <w:sz w:val="20"/>
          <w:szCs w:val="20"/>
          <w:lang w:eastAsia="cs-CZ"/>
        </w:rPr>
        <w:lastRenderedPageBreak/>
        <w:t xml:space="preserve">coilů a chladících trámů bude zajištěn škrcením pomocí dvoucestných regulačních ventilů ON/OFF. Čerpadla ve větvích VZT a CB bude řízena frekvenčním měničem (v rámci dodávky čepadel), čerpadlo </w:t>
      </w:r>
      <w:r w:rsidR="00163C5A" w:rsidRPr="00403A60">
        <w:rPr>
          <w:rFonts w:ascii="Arial" w:hAnsi="Arial"/>
          <w:color w:val="BFBFBF" w:themeColor="background1" w:themeShade="BF"/>
          <w:sz w:val="20"/>
          <w:szCs w:val="20"/>
          <w:lang w:eastAsia="cs-CZ"/>
        </w:rPr>
        <w:t xml:space="preserve">pro </w:t>
      </w:r>
      <w:r w:rsidRPr="00403A60">
        <w:rPr>
          <w:rFonts w:ascii="Arial" w:hAnsi="Arial"/>
          <w:color w:val="BFBFBF" w:themeColor="background1" w:themeShade="BF"/>
          <w:sz w:val="20"/>
          <w:szCs w:val="20"/>
          <w:lang w:eastAsia="cs-CZ"/>
        </w:rPr>
        <w:t>fancoily spínáním na přednastavené otáčky</w:t>
      </w:r>
    </w:p>
    <w:p w:rsidR="001D4E17" w:rsidRPr="00403A60" w:rsidRDefault="001D4E1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Pro úpravu vody je ve strojovně před sestavu expanzního automatu vřazena automatická úpravna vody; tato bude rovněž zajišťovat upravenou vodu pro zařízení na přípravu glykolové směsi.</w:t>
      </w:r>
    </w:p>
    <w:p w:rsidR="001D4E17" w:rsidRPr="00403A60" w:rsidRDefault="001D4E1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Ve všech okruzích jsou zdvojená čerpadla dimenzována tak, že v provozu bude vždy jen jedno čerpadlo – druhé čerpadlo je 100% rezerva. Z důvodu rovnoměrného opotřebení profese MaR zajistí pravidelný střídavý chod čerpadel.</w:t>
      </w:r>
    </w:p>
    <w:p w:rsidR="001D4E17" w:rsidRPr="00403A60" w:rsidRDefault="001D4E1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Zařízení bude pracovat v režimu tepelného čerpadla při venkovních teplotách v rozsahu 16 – 3˚C. Teplou vodu bude ukládat do zásobníků 1000l, která bude sloužit jako předehřev pro profesi ÚT,  </w:t>
      </w:r>
    </w:p>
    <w:p w:rsidR="001D4E17" w:rsidRPr="00403A60" w:rsidRDefault="001D4E17" w:rsidP="000D39D2">
      <w:pPr>
        <w:ind w:firstLine="330"/>
        <w:jc w:val="both"/>
        <w:rPr>
          <w:rFonts w:ascii="Arial" w:hAnsi="Arial"/>
          <w:color w:val="BFBFBF" w:themeColor="background1" w:themeShade="BF"/>
          <w:sz w:val="20"/>
          <w:szCs w:val="20"/>
          <w:lang w:eastAsia="cs-CZ"/>
        </w:rPr>
      </w:pPr>
    </w:p>
    <w:p w:rsidR="001D4E17" w:rsidRPr="00403A60" w:rsidRDefault="001D4E1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Návrh </w:t>
      </w:r>
      <w:r w:rsidR="007B7B91" w:rsidRPr="00403A60">
        <w:rPr>
          <w:rFonts w:ascii="Arial" w:hAnsi="Arial"/>
          <w:color w:val="BFBFBF" w:themeColor="background1" w:themeShade="BF"/>
          <w:sz w:val="20"/>
          <w:szCs w:val="20"/>
          <w:lang w:eastAsia="cs-CZ"/>
        </w:rPr>
        <w:t>výkonu zdro</w:t>
      </w:r>
      <w:r w:rsidR="00F80539" w:rsidRPr="00403A60">
        <w:rPr>
          <w:rFonts w:ascii="Arial" w:hAnsi="Arial"/>
          <w:color w:val="BFBFBF" w:themeColor="background1" w:themeShade="BF"/>
          <w:sz w:val="20"/>
          <w:szCs w:val="20"/>
          <w:lang w:eastAsia="cs-CZ"/>
        </w:rPr>
        <w:t>je</w:t>
      </w:r>
      <w:r w:rsidR="007B7B91" w:rsidRPr="00403A60">
        <w:rPr>
          <w:rFonts w:ascii="Arial" w:hAnsi="Arial"/>
          <w:color w:val="BFBFBF" w:themeColor="background1" w:themeShade="BF"/>
          <w:sz w:val="20"/>
          <w:szCs w:val="20"/>
          <w:lang w:eastAsia="cs-CZ"/>
        </w:rPr>
        <w:t xml:space="preserve"> Chlazení</w:t>
      </w:r>
      <w:r w:rsidRPr="00403A60">
        <w:rPr>
          <w:rFonts w:ascii="Arial" w:hAnsi="Arial"/>
          <w:color w:val="BFBFBF" w:themeColor="background1" w:themeShade="BF"/>
          <w:sz w:val="20"/>
          <w:szCs w:val="20"/>
          <w:lang w:eastAsia="cs-CZ"/>
        </w:rPr>
        <w:t>:</w:t>
      </w:r>
    </w:p>
    <w:p w:rsidR="001D4E17" w:rsidRPr="00403A60" w:rsidRDefault="001D4E1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Chladící výkon:</w:t>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t xml:space="preserve">   54 kW  ( VZT+FANCOILY= 31kW, CB= 29kW)</w:t>
      </w:r>
    </w:p>
    <w:p w:rsidR="001D4E17" w:rsidRPr="00403A60" w:rsidRDefault="001D4E1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Topný výkon:</w:t>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t xml:space="preserve">   62 kW </w:t>
      </w:r>
    </w:p>
    <w:p w:rsidR="001D4E17" w:rsidRPr="00403A60" w:rsidRDefault="003730F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El.příkon:</w:t>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t xml:space="preserve">  </w:t>
      </w:r>
      <w:r w:rsidR="00F80539" w:rsidRPr="00403A60">
        <w:rPr>
          <w:rFonts w:ascii="Arial" w:hAnsi="Arial"/>
          <w:color w:val="BFBFBF" w:themeColor="background1" w:themeShade="BF"/>
          <w:sz w:val="20"/>
          <w:szCs w:val="20"/>
          <w:lang w:eastAsia="cs-CZ"/>
        </w:rPr>
        <w:t xml:space="preserve"> </w:t>
      </w:r>
      <w:r w:rsidRPr="00403A60">
        <w:rPr>
          <w:rFonts w:ascii="Arial" w:hAnsi="Arial"/>
          <w:color w:val="BFBFBF" w:themeColor="background1" w:themeShade="BF"/>
          <w:sz w:val="20"/>
          <w:szCs w:val="20"/>
          <w:lang w:eastAsia="cs-CZ"/>
        </w:rPr>
        <w:tab/>
      </w:r>
      <w:r w:rsidR="00F80539" w:rsidRPr="00403A60">
        <w:rPr>
          <w:rFonts w:ascii="Arial" w:hAnsi="Arial"/>
          <w:color w:val="BFBFBF" w:themeColor="background1" w:themeShade="BF"/>
          <w:sz w:val="20"/>
          <w:szCs w:val="20"/>
          <w:lang w:eastAsia="cs-CZ"/>
        </w:rPr>
        <w:t>28,5</w:t>
      </w:r>
      <w:r w:rsidR="001D4E17" w:rsidRPr="00403A60">
        <w:rPr>
          <w:rFonts w:ascii="Arial" w:hAnsi="Arial"/>
          <w:color w:val="BFBFBF" w:themeColor="background1" w:themeShade="BF"/>
          <w:sz w:val="20"/>
          <w:szCs w:val="20"/>
          <w:lang w:eastAsia="cs-CZ"/>
        </w:rPr>
        <w:t xml:space="preserve"> kW</w:t>
      </w:r>
      <w:r w:rsidR="00F80539" w:rsidRPr="00403A60">
        <w:rPr>
          <w:rFonts w:ascii="Arial" w:hAnsi="Arial"/>
          <w:color w:val="BFBFBF" w:themeColor="background1" w:themeShade="BF"/>
          <w:sz w:val="20"/>
          <w:szCs w:val="20"/>
          <w:lang w:eastAsia="cs-CZ"/>
        </w:rPr>
        <w:t xml:space="preserve"> (max špičkový odběr)</w:t>
      </w:r>
    </w:p>
    <w:p w:rsidR="001D4E17" w:rsidRPr="00403A60" w:rsidRDefault="001D4E1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Počet venkovních jednotek:</w:t>
      </w:r>
      <w:r w:rsidRPr="00403A60">
        <w:rPr>
          <w:rFonts w:ascii="Arial" w:hAnsi="Arial"/>
          <w:color w:val="BFBFBF" w:themeColor="background1" w:themeShade="BF"/>
          <w:sz w:val="20"/>
          <w:szCs w:val="20"/>
          <w:lang w:eastAsia="cs-CZ"/>
        </w:rPr>
        <w:tab/>
        <w:t xml:space="preserve">     1 ks</w:t>
      </w:r>
    </w:p>
    <w:p w:rsidR="001D4E17" w:rsidRPr="00403A60" w:rsidRDefault="001D4E17" w:rsidP="000D39D2">
      <w:pPr>
        <w:ind w:firstLine="330"/>
        <w:jc w:val="both"/>
        <w:rPr>
          <w:rFonts w:ascii="Arial" w:hAnsi="Arial"/>
          <w:color w:val="BFBFBF" w:themeColor="background1" w:themeShade="BF"/>
          <w:sz w:val="20"/>
          <w:szCs w:val="20"/>
          <w:lang w:eastAsia="cs-CZ"/>
        </w:rPr>
      </w:pPr>
    </w:p>
    <w:p w:rsidR="001D4E17" w:rsidRPr="00403A60" w:rsidRDefault="001D4E1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Venkovní jednotka budou umístěny na střeše objektu, při návrhu tohoto zařízení bude zohledněn hluk zařízení z čehož vyplynou následné opatření (zařízení v tichém provedení, hluk tlumící zástěny apod.). </w:t>
      </w:r>
    </w:p>
    <w:p w:rsidR="001D4E17" w:rsidRPr="00403A60" w:rsidRDefault="001D4E17" w:rsidP="001D4E17">
      <w:pPr>
        <w:pStyle w:val="AZKtext"/>
        <w:rPr>
          <w:color w:val="BFBFBF" w:themeColor="background1" w:themeShade="BF"/>
        </w:rPr>
      </w:pPr>
    </w:p>
    <w:p w:rsidR="001D4E17" w:rsidRPr="00403A60" w:rsidRDefault="001D4E17" w:rsidP="001D4E17">
      <w:pPr>
        <w:pStyle w:val="Neslovannadpis"/>
        <w:rPr>
          <w:color w:val="BFBFBF" w:themeColor="background1" w:themeShade="BF"/>
        </w:rPr>
      </w:pPr>
      <w:r w:rsidRPr="00403A60">
        <w:rPr>
          <w:color w:val="BFBFBF" w:themeColor="background1" w:themeShade="BF"/>
        </w:rPr>
        <w:t>Zařízení č.K2  – Technická místnost</w:t>
      </w:r>
    </w:p>
    <w:p w:rsidR="001D4E17" w:rsidRPr="00403A60" w:rsidRDefault="001D4E1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Pro eliminaci vznikající tepelné zátěže v prostoru technické místnosti budou instalovány chladící systémy. Vnitřní jednotka bude nástěnná a s venkovní jednotkou, která je umístěna na střeše bude propojena Cu potrubím. Jednotka bude celoročně v provozu (zařízení pro provoz při </w:t>
      </w:r>
      <w:r w:rsidR="00D90259" w:rsidRPr="00403A60">
        <w:rPr>
          <w:rFonts w:ascii="Arial" w:hAnsi="Arial"/>
          <w:color w:val="BFBFBF" w:themeColor="background1" w:themeShade="BF"/>
          <w:sz w:val="20"/>
          <w:szCs w:val="20"/>
          <w:lang w:eastAsia="cs-CZ"/>
        </w:rPr>
        <w:t>nízkých venkovních teplotách -12</w:t>
      </w:r>
      <w:r w:rsidRPr="00403A60">
        <w:rPr>
          <w:rFonts w:ascii="Arial" w:hAnsi="Arial"/>
          <w:color w:val="BFBFBF" w:themeColor="background1" w:themeShade="BF"/>
          <w:sz w:val="20"/>
          <w:szCs w:val="20"/>
          <w:lang w:eastAsia="cs-CZ"/>
        </w:rPr>
        <w:t xml:space="preserve">˚C) a bude vybavena automatickým restartem. </w:t>
      </w:r>
    </w:p>
    <w:p w:rsidR="009D5E38" w:rsidRPr="00403A60" w:rsidRDefault="001D4E1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Každá jednotka bude ovládána prostorovým termostatem.</w:t>
      </w:r>
    </w:p>
    <w:p w:rsidR="001D4E17" w:rsidRPr="00403A60" w:rsidRDefault="001D4E17" w:rsidP="001D4E17">
      <w:pPr>
        <w:pStyle w:val="AZKtext"/>
        <w:rPr>
          <w:color w:val="BFBFBF" w:themeColor="background1" w:themeShade="BF"/>
        </w:rPr>
      </w:pPr>
    </w:p>
    <w:p w:rsidR="001D4E17" w:rsidRPr="00403A60" w:rsidRDefault="001D4E17" w:rsidP="001D4E17">
      <w:pPr>
        <w:pStyle w:val="Neslovannadpis"/>
        <w:rPr>
          <w:color w:val="BFBFBF" w:themeColor="background1" w:themeShade="BF"/>
        </w:rPr>
      </w:pPr>
      <w:r w:rsidRPr="00403A60">
        <w:rPr>
          <w:color w:val="BFBFBF" w:themeColor="background1" w:themeShade="BF"/>
        </w:rPr>
        <w:t>Zařízení č.K4  – Monitorovací stěna</w:t>
      </w:r>
    </w:p>
    <w:p w:rsidR="001D4E17" w:rsidRPr="00403A60" w:rsidRDefault="001D4E1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Pro eliminaci vznikající tepelné zátěže monitorovací stěny bude instalován chladící systém. Vnitřní jednotka bude parapetní bez opláštění a s venkovní jednotkou, která je umístěna na střeše bude propojena Cu potrubím. Jednotka bude celoročně v provozu (zařízení pro provoz při nízkých venkovních teplotách -15˚C) a bude vybavena automatickým restartem. </w:t>
      </w:r>
    </w:p>
    <w:p w:rsidR="002D0A48" w:rsidRPr="00403A60" w:rsidRDefault="001D4E1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Každá jednotka bude ovládána prostorovým termostatem.</w:t>
      </w:r>
    </w:p>
    <w:p w:rsidR="001A5BB3" w:rsidRPr="00403A60" w:rsidRDefault="001A5BB3" w:rsidP="001A5BB3">
      <w:pPr>
        <w:pStyle w:val="Nadpis7"/>
        <w:rPr>
          <w:color w:val="BFBFBF" w:themeColor="background1" w:themeShade="BF"/>
        </w:rPr>
      </w:pPr>
      <w:bookmarkStart w:id="58" w:name="_Toc305424350"/>
      <w:bookmarkStart w:id="59" w:name="_Toc353381144"/>
      <w:r w:rsidRPr="00403A60">
        <w:rPr>
          <w:color w:val="BFBFBF" w:themeColor="background1" w:themeShade="BF"/>
        </w:rPr>
        <w:t>V.F.1.4.b)04.1.l)  Popisy jednotlivých koncových spotřebičů chladu</w:t>
      </w:r>
      <w:bookmarkEnd w:id="58"/>
      <w:bookmarkEnd w:id="59"/>
    </w:p>
    <w:p w:rsidR="00D04E5E" w:rsidRPr="00403A60" w:rsidRDefault="00D04E5E" w:rsidP="00D04E5E">
      <w:pPr>
        <w:rPr>
          <w:color w:val="BFBFBF" w:themeColor="background1" w:themeShade="BF"/>
        </w:rPr>
      </w:pPr>
    </w:p>
    <w:p w:rsidR="00D04E5E" w:rsidRPr="00403A60" w:rsidRDefault="00D04E5E"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Technické, výkonové a energetické parametry jednotlivých zařízení jsou uvedeny v</w:t>
      </w:r>
      <w:r w:rsidR="000A73B0" w:rsidRPr="00403A60">
        <w:rPr>
          <w:rFonts w:ascii="Arial" w:hAnsi="Arial"/>
          <w:color w:val="BFBFBF" w:themeColor="background1" w:themeShade="BF"/>
          <w:sz w:val="20"/>
          <w:szCs w:val="20"/>
          <w:lang w:eastAsia="cs-CZ"/>
        </w:rPr>
        <w:t> </w:t>
      </w:r>
      <w:r w:rsidRPr="00403A60">
        <w:rPr>
          <w:rFonts w:ascii="Arial" w:hAnsi="Arial"/>
          <w:color w:val="BFBFBF" w:themeColor="background1" w:themeShade="BF"/>
          <w:sz w:val="20"/>
          <w:szCs w:val="20"/>
          <w:lang w:eastAsia="cs-CZ"/>
        </w:rPr>
        <w:t>příloze</w:t>
      </w:r>
      <w:r w:rsidR="000A73B0" w:rsidRPr="00403A60">
        <w:rPr>
          <w:rFonts w:ascii="Arial" w:hAnsi="Arial"/>
          <w:color w:val="BFBFBF" w:themeColor="background1" w:themeShade="BF"/>
          <w:sz w:val="20"/>
          <w:szCs w:val="20"/>
          <w:lang w:eastAsia="cs-CZ"/>
        </w:rPr>
        <w:t xml:space="preserve"> č.1</w:t>
      </w:r>
      <w:r w:rsidRPr="00403A60">
        <w:rPr>
          <w:rFonts w:ascii="Arial" w:hAnsi="Arial"/>
          <w:color w:val="BFBFBF" w:themeColor="background1" w:themeShade="BF"/>
          <w:sz w:val="20"/>
          <w:szCs w:val="20"/>
          <w:lang w:eastAsia="cs-CZ"/>
        </w:rPr>
        <w:t xml:space="preserve"> – tabulce zařízení, která je nedílnou součástí technické zprávy. </w:t>
      </w:r>
    </w:p>
    <w:p w:rsidR="002D0A48" w:rsidRPr="00403A60" w:rsidRDefault="002D0A48" w:rsidP="002D0A48">
      <w:pPr>
        <w:rPr>
          <w:color w:val="BFBFBF" w:themeColor="background1" w:themeShade="BF"/>
        </w:rPr>
      </w:pPr>
    </w:p>
    <w:p w:rsidR="0027120D" w:rsidRPr="00403A60" w:rsidRDefault="0027120D" w:rsidP="0027120D">
      <w:pPr>
        <w:pStyle w:val="Neslovannadpis"/>
        <w:rPr>
          <w:color w:val="BFBFBF" w:themeColor="background1" w:themeShade="BF"/>
        </w:rPr>
      </w:pPr>
      <w:r w:rsidRPr="00403A60">
        <w:rPr>
          <w:color w:val="BFBFBF" w:themeColor="background1" w:themeShade="BF"/>
        </w:rPr>
        <w:t>Zařízení VZT č.1, 2  – Vzduchotechnické jednotky</w:t>
      </w:r>
    </w:p>
    <w:p w:rsidR="00535679" w:rsidRPr="00403A60" w:rsidRDefault="00535679"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Detailnější popis viz kapitola </w:t>
      </w:r>
      <w:r w:rsidR="00A45FED" w:rsidRPr="00403A60">
        <w:rPr>
          <w:rFonts w:ascii="Arial" w:hAnsi="Arial"/>
          <w:color w:val="BFBFBF" w:themeColor="background1" w:themeShade="BF"/>
          <w:sz w:val="20"/>
          <w:szCs w:val="20"/>
          <w:lang w:eastAsia="cs-CZ"/>
        </w:rPr>
        <w:t>V.F.1.4.c)04.1.q)  Popis jednotlivých vzduchotechnických zařízení</w:t>
      </w:r>
    </w:p>
    <w:p w:rsidR="0027120D" w:rsidRPr="00403A60" w:rsidRDefault="0027120D" w:rsidP="002D0A48">
      <w:pPr>
        <w:rPr>
          <w:color w:val="BFBFBF" w:themeColor="background1" w:themeShade="BF"/>
        </w:rPr>
      </w:pPr>
    </w:p>
    <w:p w:rsidR="00D04E5E" w:rsidRPr="00403A60" w:rsidRDefault="00ED479F" w:rsidP="00D04E5E">
      <w:pPr>
        <w:pStyle w:val="Neslovannadpis"/>
        <w:rPr>
          <w:color w:val="BFBFBF" w:themeColor="background1" w:themeShade="BF"/>
        </w:rPr>
      </w:pPr>
      <w:r w:rsidRPr="00403A60">
        <w:rPr>
          <w:color w:val="BFBFBF" w:themeColor="background1" w:themeShade="BF"/>
        </w:rPr>
        <w:t xml:space="preserve">Zařízení </w:t>
      </w:r>
      <w:r w:rsidR="003D24C6" w:rsidRPr="00403A60">
        <w:rPr>
          <w:color w:val="BFBFBF" w:themeColor="background1" w:themeShade="BF"/>
        </w:rPr>
        <w:t>č.2</w:t>
      </w:r>
      <w:r w:rsidRPr="00403A60">
        <w:rPr>
          <w:color w:val="BFBFBF" w:themeColor="background1" w:themeShade="BF"/>
        </w:rPr>
        <w:t>.200</w:t>
      </w:r>
      <w:r w:rsidR="00D04E5E" w:rsidRPr="00403A60">
        <w:rPr>
          <w:color w:val="BFBFBF" w:themeColor="background1" w:themeShade="BF"/>
        </w:rPr>
        <w:t>, 2.201</w:t>
      </w:r>
      <w:r w:rsidRPr="00403A60">
        <w:rPr>
          <w:color w:val="BFBFBF" w:themeColor="background1" w:themeShade="BF"/>
        </w:rPr>
        <w:t xml:space="preserve">  – Chladící trámy</w:t>
      </w:r>
    </w:p>
    <w:p w:rsidR="00535679" w:rsidRPr="00403A60" w:rsidRDefault="003D24C6"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Detailnější popis viz kapitola V.F.1.4.c)04.1.q)  Popis jednotlivých vzduchotechnických zařízení</w:t>
      </w:r>
    </w:p>
    <w:p w:rsidR="0027120D" w:rsidRPr="00403A60" w:rsidRDefault="0027120D" w:rsidP="00ED479F">
      <w:pPr>
        <w:pStyle w:val="Neslovannadpis"/>
        <w:rPr>
          <w:color w:val="BFBFBF" w:themeColor="background1" w:themeShade="BF"/>
        </w:rPr>
      </w:pPr>
    </w:p>
    <w:p w:rsidR="00ED479F" w:rsidRPr="00403A60" w:rsidRDefault="00ED479F" w:rsidP="00ED479F">
      <w:pPr>
        <w:pStyle w:val="Neslovannadpis"/>
        <w:rPr>
          <w:color w:val="BFBFBF" w:themeColor="background1" w:themeShade="BF"/>
        </w:rPr>
      </w:pPr>
      <w:r w:rsidRPr="00403A60">
        <w:rPr>
          <w:color w:val="BFBFBF" w:themeColor="background1" w:themeShade="BF"/>
        </w:rPr>
        <w:t>Zařízení č.K3.003, K3.004   – Fancoil</w:t>
      </w:r>
    </w:p>
    <w:p w:rsidR="00D04E5E" w:rsidRPr="00403A60" w:rsidRDefault="00D04E5E"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Do vybraných prostor jsou navržené Fan-Coil jednotky. Fan-Coilové jednotky budou krýt zvýšené tepelné zisky prostor (vnitřní). Řízení chl. výkonu dvojcestným regulačním automatem (dodávka CHL).</w:t>
      </w:r>
      <w:r w:rsidR="00EC6516" w:rsidRPr="00403A60">
        <w:rPr>
          <w:rFonts w:ascii="Arial" w:hAnsi="Arial"/>
          <w:color w:val="BFBFBF" w:themeColor="background1" w:themeShade="BF"/>
          <w:sz w:val="20"/>
          <w:szCs w:val="20"/>
          <w:lang w:eastAsia="cs-CZ"/>
        </w:rPr>
        <w:t xml:space="preserve"> Zař.č. K3.003 bude navíc vybavené elektrickým ohřevem vzduchu pro možnost vytápění proskleného prostoru dozorovny.</w:t>
      </w:r>
      <w:r w:rsidRPr="00403A60">
        <w:rPr>
          <w:rFonts w:ascii="Arial" w:hAnsi="Arial"/>
          <w:color w:val="BFBFBF" w:themeColor="background1" w:themeShade="BF"/>
          <w:sz w:val="20"/>
          <w:szCs w:val="20"/>
          <w:lang w:eastAsia="cs-CZ"/>
        </w:rPr>
        <w:t xml:space="preserve"> Ovládání chodu vnitřních jednotek bude pomocí nástěnného ovladače </w:t>
      </w:r>
      <w:r w:rsidR="00EC6516" w:rsidRPr="00403A60">
        <w:rPr>
          <w:rFonts w:ascii="Arial" w:hAnsi="Arial"/>
          <w:color w:val="BFBFBF" w:themeColor="background1" w:themeShade="BF"/>
          <w:sz w:val="20"/>
          <w:szCs w:val="20"/>
          <w:lang w:eastAsia="cs-CZ"/>
        </w:rPr>
        <w:t>umožňujícího regulaci teploty a vzduchového</w:t>
      </w:r>
      <w:r w:rsidRPr="00403A60">
        <w:rPr>
          <w:rFonts w:ascii="Arial" w:hAnsi="Arial"/>
          <w:color w:val="BFBFBF" w:themeColor="background1" w:themeShade="BF"/>
          <w:sz w:val="20"/>
          <w:szCs w:val="20"/>
          <w:lang w:eastAsia="cs-CZ"/>
        </w:rPr>
        <w:t xml:space="preserve"> výkonu ventilátoru. Nástěnný ovladač bude v dodávce MaR. Vzhledem k řešení ovládání vnitřních zařízení je nutno řádně zaškolit obsluhu (uživatele).  </w:t>
      </w:r>
    </w:p>
    <w:p w:rsidR="00D04E5E" w:rsidRPr="00403A60" w:rsidRDefault="00D04E5E" w:rsidP="000D39D2">
      <w:pPr>
        <w:ind w:firstLine="330"/>
        <w:jc w:val="both"/>
        <w:rPr>
          <w:rFonts w:ascii="Arial" w:hAnsi="Arial"/>
          <w:color w:val="BFBFBF" w:themeColor="background1" w:themeShade="BF"/>
          <w:sz w:val="20"/>
          <w:szCs w:val="20"/>
          <w:lang w:eastAsia="cs-CZ"/>
        </w:rPr>
      </w:pPr>
    </w:p>
    <w:p w:rsidR="000D39D2" w:rsidRPr="00403A60" w:rsidRDefault="000D39D2" w:rsidP="000D39D2">
      <w:pPr>
        <w:ind w:firstLine="330"/>
        <w:jc w:val="both"/>
        <w:rPr>
          <w:rFonts w:ascii="Arial" w:hAnsi="Arial"/>
          <w:color w:val="BFBFBF" w:themeColor="background1" w:themeShade="BF"/>
          <w:sz w:val="20"/>
          <w:szCs w:val="20"/>
          <w:lang w:eastAsia="cs-CZ"/>
        </w:rPr>
      </w:pPr>
    </w:p>
    <w:p w:rsidR="00D04E5E" w:rsidRPr="00403A60" w:rsidRDefault="00D04E5E"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lastRenderedPageBreak/>
        <w:t>Návrh systému:</w:t>
      </w:r>
    </w:p>
    <w:p w:rsidR="00D04E5E" w:rsidRPr="00403A60" w:rsidRDefault="00D04E5E"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Chladící výkon:</w:t>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t xml:space="preserve">3,5 kW </w:t>
      </w:r>
    </w:p>
    <w:p w:rsidR="00D04E5E" w:rsidRPr="00403A60" w:rsidRDefault="00D04E5E"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Počet vnitřních jednotek:</w:t>
      </w:r>
      <w:r w:rsidRPr="00403A60">
        <w:rPr>
          <w:rFonts w:ascii="Arial" w:hAnsi="Arial"/>
          <w:color w:val="BFBFBF" w:themeColor="background1" w:themeShade="BF"/>
          <w:sz w:val="20"/>
          <w:szCs w:val="20"/>
          <w:lang w:eastAsia="cs-CZ"/>
        </w:rPr>
        <w:tab/>
        <w:t xml:space="preserve">2 ks </w:t>
      </w:r>
    </w:p>
    <w:p w:rsidR="00D04E5E" w:rsidRPr="00403A60" w:rsidRDefault="00D04E5E"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Teplotní spád:</w:t>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t>10/15 °C</w:t>
      </w:r>
    </w:p>
    <w:p w:rsidR="00D04E5E" w:rsidRPr="00403A60" w:rsidRDefault="00D04E5E" w:rsidP="000D39D2">
      <w:pPr>
        <w:ind w:firstLine="330"/>
        <w:jc w:val="both"/>
        <w:rPr>
          <w:rFonts w:ascii="Arial" w:hAnsi="Arial"/>
          <w:color w:val="BFBFBF" w:themeColor="background1" w:themeShade="BF"/>
          <w:sz w:val="20"/>
          <w:szCs w:val="20"/>
          <w:lang w:eastAsia="cs-CZ"/>
        </w:rPr>
      </w:pPr>
    </w:p>
    <w:p w:rsidR="00ED479F" w:rsidRPr="00403A60" w:rsidRDefault="00D04E5E"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Napájení zajistí profese ELE. Profese MaR zajistí ovládání a dále blokaci topení a chlazení.</w:t>
      </w:r>
    </w:p>
    <w:p w:rsidR="00D94946" w:rsidRPr="00403A60" w:rsidRDefault="001A5BB3" w:rsidP="00D94946">
      <w:pPr>
        <w:pStyle w:val="Nadpis7"/>
        <w:rPr>
          <w:color w:val="BFBFBF" w:themeColor="background1" w:themeShade="BF"/>
        </w:rPr>
      </w:pPr>
      <w:bookmarkStart w:id="60" w:name="_Toc305424351"/>
      <w:bookmarkStart w:id="61" w:name="_Toc353381145"/>
      <w:r w:rsidRPr="00403A60">
        <w:rPr>
          <w:color w:val="BFBFBF" w:themeColor="background1" w:themeShade="BF"/>
        </w:rPr>
        <w:t>V.F.1.4.b)04.1.m)  Umístění strojoven zdrojů chladu a jednotkových zařízení zdrojů chladu</w:t>
      </w:r>
      <w:bookmarkEnd w:id="60"/>
      <w:bookmarkEnd w:id="61"/>
    </w:p>
    <w:p w:rsidR="000D39D2" w:rsidRPr="00403A60" w:rsidRDefault="000D39D2" w:rsidP="000D39D2">
      <w:pPr>
        <w:rPr>
          <w:color w:val="BFBFBF" w:themeColor="background1" w:themeShade="BF"/>
        </w:rPr>
      </w:pPr>
    </w:p>
    <w:p w:rsidR="002D0A48" w:rsidRPr="00403A60" w:rsidRDefault="004425D2"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Viz výkresy a schéma strojovny chlazení.</w:t>
      </w:r>
    </w:p>
    <w:p w:rsidR="001A5BB3" w:rsidRPr="00403A60" w:rsidRDefault="001A5BB3" w:rsidP="001A5BB3">
      <w:pPr>
        <w:pStyle w:val="Nadpis7"/>
        <w:rPr>
          <w:color w:val="BFBFBF" w:themeColor="background1" w:themeShade="BF"/>
        </w:rPr>
      </w:pPr>
      <w:bookmarkStart w:id="62" w:name="_Toc305424352"/>
      <w:bookmarkStart w:id="63" w:name="_Toc353381146"/>
      <w:r w:rsidRPr="00403A60">
        <w:rPr>
          <w:color w:val="BFBFBF" w:themeColor="background1" w:themeShade="BF"/>
        </w:rPr>
        <w:t>V.F.1.4.b)04.1.n)  Popis rozvodů chladu se strojovnami rozvodu chladu</w:t>
      </w:r>
      <w:bookmarkEnd w:id="62"/>
      <w:bookmarkEnd w:id="63"/>
    </w:p>
    <w:p w:rsidR="00D15493" w:rsidRPr="00403A60" w:rsidRDefault="00D15493" w:rsidP="00D15493">
      <w:pPr>
        <w:rPr>
          <w:color w:val="BFBFBF" w:themeColor="background1" w:themeShade="BF"/>
        </w:rPr>
      </w:pPr>
    </w:p>
    <w:p w:rsidR="00994EE0" w:rsidRPr="00403A60" w:rsidRDefault="00994EE0" w:rsidP="00994EE0">
      <w:pPr>
        <w:pStyle w:val="Neslovannadpis"/>
        <w:rPr>
          <w:color w:val="BFBFBF" w:themeColor="background1" w:themeShade="BF"/>
        </w:rPr>
      </w:pPr>
      <w:bookmarkStart w:id="64" w:name="_Toc307942001"/>
      <w:r w:rsidRPr="00403A60">
        <w:rPr>
          <w:color w:val="BFBFBF" w:themeColor="background1" w:themeShade="BF"/>
        </w:rPr>
        <w:t>Potrubí</w:t>
      </w:r>
      <w:bookmarkEnd w:id="64"/>
    </w:p>
    <w:p w:rsidR="00994EE0" w:rsidRPr="00403A60" w:rsidRDefault="00994EE0"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Potrubní rozvody chladící vody budou vedeny k jednotlivým koncovým zařízením. Horizontální rozvody budou vedeny pod stropem jednotlivých podlaží. Na nejvyšších místech budou potrubní rozvody osazeny automatickými odvzdušňovacími ventily, na nejnižších místech vypouštěcími kohouty. Potrubí bude uloženo na konstrukcích sestávajících z typového upevňovacího materiálu (třmeny, objímky, táhla). Při upevňování potrubí je nutno provést uchycení potrubí přes izolaci tak, aby se zabránilo tepelným mostům a tím případnému rosení potrubí. Rozvody budou provedeny z ocelových trubek černých spojovaných svařováním. Potrubí pro všechny okruhy je navrženo z materiálu 11 353.1 následovně:</w:t>
      </w:r>
    </w:p>
    <w:p w:rsidR="00994EE0" w:rsidRPr="00403A60" w:rsidRDefault="00994EE0" w:rsidP="000D39D2">
      <w:pPr>
        <w:ind w:firstLine="330"/>
        <w:jc w:val="both"/>
        <w:rPr>
          <w:rFonts w:ascii="Arial" w:hAnsi="Arial"/>
          <w:color w:val="BFBFBF" w:themeColor="background1" w:themeShade="BF"/>
          <w:sz w:val="20"/>
          <w:szCs w:val="20"/>
          <w:lang w:eastAsia="cs-CZ"/>
        </w:rPr>
      </w:pPr>
    </w:p>
    <w:p w:rsidR="00994EE0" w:rsidRPr="00403A60" w:rsidRDefault="00994EE0"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do DN 40 včetně – ze závitových černých bezešvých trub ČSN 425710 spojovaných svařováním </w:t>
      </w:r>
    </w:p>
    <w:p w:rsidR="00994EE0" w:rsidRPr="00403A60" w:rsidRDefault="00994EE0"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od DN 50 včetně – z hladkých černých bezešvých trub ČSN 425715 spojovaných svařováním</w:t>
      </w:r>
    </w:p>
    <w:p w:rsidR="00994EE0" w:rsidRPr="00403A60" w:rsidRDefault="00994EE0" w:rsidP="000D39D2">
      <w:pPr>
        <w:ind w:firstLine="330"/>
        <w:jc w:val="both"/>
        <w:rPr>
          <w:rFonts w:ascii="Arial" w:hAnsi="Arial"/>
          <w:color w:val="BFBFBF" w:themeColor="background1" w:themeShade="BF"/>
          <w:sz w:val="20"/>
          <w:szCs w:val="20"/>
          <w:lang w:eastAsia="cs-CZ"/>
        </w:rPr>
      </w:pPr>
    </w:p>
    <w:p w:rsidR="001850E4" w:rsidRPr="00403A60" w:rsidRDefault="00994EE0"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Veškerá potrubí a armatury budou vodivě propojeny - všechny přírubové spoje budou v rámci dodávky chlazení provedeny s použitím vějířovitých podložek. </w:t>
      </w:r>
    </w:p>
    <w:p w:rsidR="002D0A48" w:rsidRPr="00403A60" w:rsidRDefault="002D0A48" w:rsidP="002D0A48">
      <w:pPr>
        <w:rPr>
          <w:color w:val="BFBFBF" w:themeColor="background1" w:themeShade="BF"/>
        </w:rPr>
      </w:pPr>
    </w:p>
    <w:p w:rsidR="001A5BB3" w:rsidRPr="00403A60" w:rsidRDefault="001A5BB3" w:rsidP="001A5BB3">
      <w:pPr>
        <w:pStyle w:val="Nadpis7"/>
        <w:rPr>
          <w:color w:val="BFBFBF" w:themeColor="background1" w:themeShade="BF"/>
        </w:rPr>
      </w:pPr>
      <w:bookmarkStart w:id="65" w:name="_Toc305424353"/>
      <w:bookmarkStart w:id="66" w:name="_Toc353381147"/>
      <w:r w:rsidRPr="00403A60">
        <w:rPr>
          <w:color w:val="BFBFBF" w:themeColor="background1" w:themeShade="BF"/>
        </w:rPr>
        <w:t>V.F.1.4.b)04.1.o)  Popis příslušenství rozvodu chladu</w:t>
      </w:r>
      <w:bookmarkEnd w:id="65"/>
      <w:bookmarkEnd w:id="66"/>
    </w:p>
    <w:p w:rsidR="001850E4" w:rsidRPr="00403A60" w:rsidRDefault="001850E4" w:rsidP="001850E4">
      <w:pPr>
        <w:rPr>
          <w:color w:val="BFBFBF" w:themeColor="background1" w:themeShade="BF"/>
        </w:rPr>
      </w:pPr>
    </w:p>
    <w:p w:rsidR="001850E4" w:rsidRPr="00403A60" w:rsidRDefault="001850E4" w:rsidP="001850E4">
      <w:pPr>
        <w:pStyle w:val="Neslovannadpis"/>
        <w:rPr>
          <w:color w:val="BFBFBF" w:themeColor="background1" w:themeShade="BF"/>
        </w:rPr>
      </w:pPr>
      <w:r w:rsidRPr="00403A60">
        <w:rPr>
          <w:color w:val="BFBFBF" w:themeColor="background1" w:themeShade="BF"/>
        </w:rPr>
        <w:t>Armatury</w:t>
      </w:r>
    </w:p>
    <w:p w:rsidR="001850E4" w:rsidRPr="00403A60" w:rsidRDefault="001850E4"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 celém rozvodu jsou navrženy uzavírací kulové kohouty, klapky, filtry, zpětné klapky z běžného sortimentu určeného pro rozvody chladící vody. Potrubní rozvody budou dále doplněny drobnými odvzdušňovacími a vypouštěcími armaturami. Projekt uvažuje s automatickým odvzdušňováním potrubních tras.</w:t>
      </w:r>
    </w:p>
    <w:p w:rsidR="001850E4" w:rsidRPr="00403A60" w:rsidRDefault="001850E4"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Pro hydraulické vyvážení průtoků budou na potrubí osazeny vyvažovací armatury. U </w:t>
      </w:r>
      <w:r w:rsidR="00241B63" w:rsidRPr="00403A60">
        <w:rPr>
          <w:rFonts w:ascii="Arial" w:hAnsi="Arial"/>
          <w:color w:val="BFBFBF" w:themeColor="background1" w:themeShade="BF"/>
          <w:sz w:val="20"/>
          <w:szCs w:val="20"/>
          <w:lang w:eastAsia="cs-CZ"/>
        </w:rPr>
        <w:t xml:space="preserve">koncových </w:t>
      </w:r>
      <w:r w:rsidRPr="00403A60">
        <w:rPr>
          <w:rFonts w:ascii="Arial" w:hAnsi="Arial"/>
          <w:color w:val="BFBFBF" w:themeColor="background1" w:themeShade="BF"/>
          <w:sz w:val="20"/>
          <w:szCs w:val="20"/>
          <w:lang w:eastAsia="cs-CZ"/>
        </w:rPr>
        <w:t xml:space="preserve">zařízení budou osazeny dvoucestné tlakově nezávislé vyvažovací a regulační ventily. Vyvažovací a regulační armatury včetně pohonů jsou navrženy </w:t>
      </w:r>
      <w:r w:rsidR="00241B63" w:rsidRPr="00403A60">
        <w:rPr>
          <w:rFonts w:ascii="Arial" w:hAnsi="Arial"/>
          <w:color w:val="BFBFBF" w:themeColor="background1" w:themeShade="BF"/>
          <w:sz w:val="20"/>
          <w:szCs w:val="20"/>
          <w:lang w:eastAsia="cs-CZ"/>
        </w:rPr>
        <w:t>obecně</w:t>
      </w:r>
      <w:r w:rsidRPr="00403A60">
        <w:rPr>
          <w:rFonts w:ascii="Arial" w:hAnsi="Arial"/>
          <w:color w:val="BFBFBF" w:themeColor="background1" w:themeShade="BF"/>
          <w:sz w:val="20"/>
          <w:szCs w:val="20"/>
          <w:lang w:eastAsia="cs-CZ"/>
        </w:rPr>
        <w:t xml:space="preserve">. Vyvážení a seřízení soustavy musí provést certifikovaný partner dle hydraulického vyvážení měřícím přístrojem. Protokol o vyregulování je součástí dodávky montážní organizace. </w:t>
      </w:r>
    </w:p>
    <w:p w:rsidR="001850E4" w:rsidRPr="00403A60" w:rsidRDefault="001850E4" w:rsidP="001850E4">
      <w:pPr>
        <w:pStyle w:val="AZKtext"/>
        <w:ind w:left="360" w:firstLine="360"/>
        <w:rPr>
          <w:color w:val="BFBFBF" w:themeColor="background1" w:themeShade="BF"/>
        </w:rPr>
      </w:pPr>
    </w:p>
    <w:p w:rsidR="001850E4" w:rsidRPr="00403A60" w:rsidRDefault="001850E4" w:rsidP="001850E4">
      <w:pPr>
        <w:pStyle w:val="Neslovannadpis"/>
        <w:rPr>
          <w:color w:val="BFBFBF" w:themeColor="background1" w:themeShade="BF"/>
        </w:rPr>
      </w:pPr>
      <w:bookmarkStart w:id="67" w:name="_Toc307942003"/>
      <w:r w:rsidRPr="00403A60">
        <w:rPr>
          <w:color w:val="BFBFBF" w:themeColor="background1" w:themeShade="BF"/>
        </w:rPr>
        <w:t>Izolace</w:t>
      </w:r>
      <w:bookmarkEnd w:id="67"/>
      <w:r w:rsidRPr="00403A60">
        <w:rPr>
          <w:color w:val="BFBFBF" w:themeColor="background1" w:themeShade="BF"/>
        </w:rPr>
        <w:t xml:space="preserve"> </w:t>
      </w:r>
    </w:p>
    <w:p w:rsidR="001850E4" w:rsidRPr="00403A60" w:rsidRDefault="001850E4" w:rsidP="001850E4">
      <w:pPr>
        <w:tabs>
          <w:tab w:val="left" w:pos="851"/>
        </w:tabs>
        <w:rPr>
          <w:rFonts w:ascii="Times New Roman" w:hAnsi="Times New Roman"/>
          <w:color w:val="BFBFBF" w:themeColor="background1" w:themeShade="BF"/>
          <w:sz w:val="4"/>
        </w:rPr>
      </w:pPr>
    </w:p>
    <w:p w:rsidR="001850E4" w:rsidRPr="00403A60" w:rsidRDefault="001850E4"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Veškeré potrubí s chladící vodou, tělesa armatur a čerpadel musí být izolovány. Izolaci potrubí a všech zařízení provádět po montáži potrubí a tlakových zkouškách. Potrubí chladící vody bude izolováno v plném rozsahu. U tepelné izolace </w:t>
      </w:r>
      <w:r w:rsidRPr="00403A60">
        <w:rPr>
          <w:rFonts w:ascii="Arial" w:hAnsi="Arial"/>
          <w:color w:val="BFBFBF" w:themeColor="background1" w:themeShade="BF"/>
          <w:sz w:val="20"/>
          <w:szCs w:val="20"/>
          <w:u w:val="single"/>
          <w:lang w:eastAsia="cs-CZ"/>
        </w:rPr>
        <w:t>musí být zajištěna parotěsnost</w:t>
      </w:r>
      <w:r w:rsidRPr="00403A60">
        <w:rPr>
          <w:rFonts w:ascii="Arial" w:hAnsi="Arial"/>
          <w:color w:val="BFBFBF" w:themeColor="background1" w:themeShade="BF"/>
          <w:sz w:val="20"/>
          <w:szCs w:val="20"/>
          <w:lang w:eastAsia="cs-CZ"/>
        </w:rPr>
        <w:t xml:space="preserve">. Pro izolaci potrubí jsou navrženy izolační hadice se vzrůstající tloušťkou izolace. Pro izolaci potrubí a </w:t>
      </w:r>
      <w:r w:rsidRPr="00403A60">
        <w:rPr>
          <w:rFonts w:ascii="Arial" w:hAnsi="Arial"/>
          <w:color w:val="BFBFBF" w:themeColor="background1" w:themeShade="BF"/>
          <w:sz w:val="20"/>
          <w:szCs w:val="20"/>
          <w:u w:val="single"/>
          <w:lang w:eastAsia="cs-CZ"/>
        </w:rPr>
        <w:t>zařízení je nutno použít izolačních materiálů na bázi syntetického kaučuku, určeného pro chladicí techniku</w:t>
      </w:r>
      <w:r w:rsidRPr="00403A60">
        <w:rPr>
          <w:rFonts w:ascii="Arial" w:hAnsi="Arial"/>
          <w:color w:val="BFBFBF" w:themeColor="background1" w:themeShade="BF"/>
          <w:sz w:val="20"/>
          <w:szCs w:val="20"/>
          <w:lang w:eastAsia="cs-CZ"/>
        </w:rPr>
        <w:t xml:space="preserve">. </w:t>
      </w:r>
    </w:p>
    <w:p w:rsidR="001850E4" w:rsidRPr="00403A60" w:rsidRDefault="001850E4" w:rsidP="000D39D2">
      <w:pPr>
        <w:ind w:firstLine="330"/>
        <w:jc w:val="both"/>
        <w:rPr>
          <w:color w:val="BFBFBF" w:themeColor="background1" w:themeShade="BF"/>
          <w:sz w:val="20"/>
          <w:szCs w:val="20"/>
        </w:rPr>
      </w:pPr>
      <w:r w:rsidRPr="00403A60">
        <w:rPr>
          <w:rFonts w:ascii="Arial" w:hAnsi="Arial"/>
          <w:color w:val="BFBFBF" w:themeColor="background1" w:themeShade="BF"/>
          <w:sz w:val="20"/>
          <w:szCs w:val="20"/>
          <w:lang w:eastAsia="cs-CZ"/>
        </w:rPr>
        <w:t>Izolační materiály na bázi pěněného polyethylenu nejsou vhodné, tyto materiály při nízkých teplotách tvrdnou, praskají a izolace ztrácí parotěsnost. Izolační materiály na bázi vláken a plstí nejsou pro chlazení vůbec přípustné. Jsou nasákavé a zkondenzovaná vody v nich zůstává a ocelové trubky korodují. Navíc v krátké době je izolace tak nasáklá vodou, že ztrácí veškeré</w:t>
      </w:r>
      <w:r w:rsidRPr="00403A60">
        <w:rPr>
          <w:color w:val="BFBFBF" w:themeColor="background1" w:themeShade="BF"/>
          <w:sz w:val="20"/>
          <w:szCs w:val="20"/>
        </w:rPr>
        <w:t xml:space="preserve"> izolační vlastnosti.</w:t>
      </w:r>
    </w:p>
    <w:p w:rsidR="001850E4" w:rsidRPr="00403A60" w:rsidRDefault="001850E4"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lastRenderedPageBreak/>
        <w:t xml:space="preserve">Potrubí ve venkovním prostředí bude navíc opatřeno hliníkovým </w:t>
      </w:r>
      <w:r w:rsidR="00241B63" w:rsidRPr="00403A60">
        <w:rPr>
          <w:rFonts w:ascii="Arial" w:hAnsi="Arial"/>
          <w:color w:val="BFBFBF" w:themeColor="background1" w:themeShade="BF"/>
          <w:sz w:val="20"/>
          <w:szCs w:val="20"/>
          <w:lang w:eastAsia="cs-CZ"/>
        </w:rPr>
        <w:t>povrchem(fĺie)</w:t>
      </w:r>
      <w:r w:rsidRPr="00403A60">
        <w:rPr>
          <w:rFonts w:ascii="Arial" w:hAnsi="Arial"/>
          <w:color w:val="BFBFBF" w:themeColor="background1" w:themeShade="BF"/>
          <w:sz w:val="20"/>
          <w:szCs w:val="20"/>
          <w:lang w:eastAsia="cs-CZ"/>
        </w:rPr>
        <w:t>,</w:t>
      </w:r>
      <w:r w:rsidR="00241B63" w:rsidRPr="00403A60">
        <w:rPr>
          <w:rFonts w:ascii="Arial" w:hAnsi="Arial"/>
          <w:color w:val="BFBFBF" w:themeColor="background1" w:themeShade="BF"/>
          <w:sz w:val="20"/>
          <w:szCs w:val="20"/>
          <w:lang w:eastAsia="cs-CZ"/>
        </w:rPr>
        <w:t xml:space="preserve"> spoje budou utěsněny.</w:t>
      </w:r>
    </w:p>
    <w:p w:rsidR="001850E4" w:rsidRPr="00403A60" w:rsidRDefault="001850E4" w:rsidP="001850E4">
      <w:pPr>
        <w:pStyle w:val="AZKtext"/>
        <w:ind w:left="360" w:firstLine="348"/>
        <w:rPr>
          <w:color w:val="BFBFBF" w:themeColor="background1" w:themeShade="BF"/>
          <w:sz w:val="20"/>
          <w:szCs w:val="20"/>
        </w:rPr>
      </w:pPr>
    </w:p>
    <w:p w:rsidR="001850E4" w:rsidRPr="00403A60" w:rsidRDefault="001850E4" w:rsidP="001850E4">
      <w:pPr>
        <w:pStyle w:val="AZKtext"/>
        <w:ind w:firstLine="20"/>
        <w:rPr>
          <w:color w:val="BFBFBF" w:themeColor="background1" w:themeShade="BF"/>
          <w:sz w:val="20"/>
          <w:szCs w:val="20"/>
          <w:u w:val="single"/>
        </w:rPr>
      </w:pPr>
      <w:r w:rsidRPr="00403A60">
        <w:rPr>
          <w:color w:val="BFBFBF" w:themeColor="background1" w:themeShade="BF"/>
          <w:sz w:val="20"/>
          <w:szCs w:val="20"/>
          <w:u w:val="single"/>
        </w:rPr>
        <w:t>Specifikace:</w:t>
      </w:r>
    </w:p>
    <w:p w:rsidR="001850E4" w:rsidRPr="00403A60" w:rsidRDefault="001850E4" w:rsidP="001850E4">
      <w:pPr>
        <w:pStyle w:val="AZKtext"/>
        <w:ind w:left="360" w:firstLine="360"/>
        <w:rPr>
          <w:color w:val="BFBFBF" w:themeColor="background1" w:themeShade="BF"/>
          <w:sz w:val="20"/>
          <w:szCs w:val="20"/>
        </w:rPr>
      </w:pPr>
      <w:r w:rsidRPr="00403A60">
        <w:rPr>
          <w:color w:val="BFBFBF" w:themeColor="background1" w:themeShade="BF"/>
          <w:sz w:val="20"/>
          <w:szCs w:val="20"/>
        </w:rPr>
        <w:t xml:space="preserve">              </w:t>
      </w:r>
      <w:r w:rsidRPr="00403A60">
        <w:rPr>
          <w:color w:val="BFBFBF" w:themeColor="background1" w:themeShade="BF"/>
          <w:sz w:val="20"/>
          <w:szCs w:val="20"/>
        </w:rPr>
        <w:tab/>
      </w:r>
    </w:p>
    <w:p w:rsidR="001850E4" w:rsidRPr="00403A60" w:rsidRDefault="001850E4" w:rsidP="001850E4">
      <w:pPr>
        <w:pStyle w:val="AZKtext"/>
        <w:ind w:left="360" w:firstLine="0"/>
        <w:rPr>
          <w:color w:val="BFBFBF" w:themeColor="background1" w:themeShade="BF"/>
          <w:sz w:val="20"/>
          <w:szCs w:val="20"/>
        </w:rPr>
      </w:pPr>
      <w:r w:rsidRPr="00403A60">
        <w:rPr>
          <w:color w:val="BFBFBF" w:themeColor="background1" w:themeShade="BF"/>
          <w:sz w:val="20"/>
          <w:szCs w:val="20"/>
        </w:rPr>
        <w:t xml:space="preserve">Izolace potrubí chladící vody </w:t>
      </w:r>
      <w:r w:rsidR="00241B63" w:rsidRPr="00403A60">
        <w:rPr>
          <w:color w:val="BFBFBF" w:themeColor="background1" w:themeShade="BF"/>
          <w:sz w:val="20"/>
          <w:szCs w:val="20"/>
        </w:rPr>
        <w:t>10/15</w:t>
      </w:r>
      <w:r w:rsidRPr="00403A60">
        <w:rPr>
          <w:color w:val="BFBFBF" w:themeColor="background1" w:themeShade="BF"/>
          <w:sz w:val="20"/>
          <w:szCs w:val="20"/>
        </w:rPr>
        <w:t>°C:</w:t>
      </w:r>
    </w:p>
    <w:p w:rsidR="001850E4" w:rsidRPr="00403A60" w:rsidRDefault="001850E4" w:rsidP="00884E80">
      <w:pPr>
        <w:pStyle w:val="AZKtext"/>
        <w:numPr>
          <w:ilvl w:val="0"/>
          <w:numId w:val="4"/>
        </w:numPr>
        <w:rPr>
          <w:color w:val="BFBFBF" w:themeColor="background1" w:themeShade="BF"/>
          <w:sz w:val="20"/>
          <w:szCs w:val="20"/>
        </w:rPr>
      </w:pPr>
      <w:r w:rsidRPr="00403A60">
        <w:rPr>
          <w:color w:val="BFBFBF" w:themeColor="background1" w:themeShade="BF"/>
          <w:sz w:val="20"/>
          <w:szCs w:val="20"/>
        </w:rPr>
        <w:t>DN15-DN150 včetně – izolační hadice se vzrůstající tloušťkou, tloušťka izolace 15,5 – 25,0mm</w:t>
      </w:r>
    </w:p>
    <w:p w:rsidR="001850E4" w:rsidRPr="00403A60" w:rsidRDefault="001850E4" w:rsidP="001850E4">
      <w:pPr>
        <w:pStyle w:val="AZKtext"/>
        <w:ind w:firstLine="0"/>
        <w:rPr>
          <w:color w:val="BFBFBF" w:themeColor="background1" w:themeShade="BF"/>
          <w:sz w:val="20"/>
          <w:szCs w:val="20"/>
        </w:rPr>
      </w:pPr>
    </w:p>
    <w:p w:rsidR="001850E4" w:rsidRPr="00403A60" w:rsidRDefault="001850E4" w:rsidP="001850E4">
      <w:pPr>
        <w:pStyle w:val="AZKtext"/>
        <w:ind w:left="360" w:firstLine="0"/>
        <w:rPr>
          <w:color w:val="BFBFBF" w:themeColor="background1" w:themeShade="BF"/>
          <w:sz w:val="20"/>
          <w:szCs w:val="20"/>
        </w:rPr>
      </w:pPr>
      <w:r w:rsidRPr="00403A60">
        <w:rPr>
          <w:color w:val="BFBFBF" w:themeColor="background1" w:themeShade="BF"/>
          <w:sz w:val="20"/>
          <w:szCs w:val="20"/>
        </w:rPr>
        <w:t xml:space="preserve">Izolace potrubí chladící vody </w:t>
      </w:r>
      <w:r w:rsidR="00241B63" w:rsidRPr="00403A60">
        <w:rPr>
          <w:color w:val="BFBFBF" w:themeColor="background1" w:themeShade="BF"/>
          <w:sz w:val="20"/>
          <w:szCs w:val="20"/>
        </w:rPr>
        <w:t>7/12</w:t>
      </w:r>
      <w:r w:rsidRPr="00403A60">
        <w:rPr>
          <w:color w:val="BFBFBF" w:themeColor="background1" w:themeShade="BF"/>
          <w:sz w:val="20"/>
          <w:szCs w:val="20"/>
        </w:rPr>
        <w:t xml:space="preserve">°C </w:t>
      </w:r>
      <w:r w:rsidR="00241B63" w:rsidRPr="00403A60">
        <w:rPr>
          <w:color w:val="BFBFBF" w:themeColor="background1" w:themeShade="BF"/>
          <w:sz w:val="20"/>
          <w:szCs w:val="20"/>
        </w:rPr>
        <w:t>ve venkovním prostředí</w:t>
      </w:r>
    </w:p>
    <w:p w:rsidR="00241B63" w:rsidRPr="00403A60" w:rsidRDefault="00241B63" w:rsidP="00884E80">
      <w:pPr>
        <w:pStyle w:val="AZKtext"/>
        <w:numPr>
          <w:ilvl w:val="0"/>
          <w:numId w:val="4"/>
        </w:numPr>
        <w:rPr>
          <w:color w:val="BFBFBF" w:themeColor="background1" w:themeShade="BF"/>
          <w:sz w:val="20"/>
          <w:szCs w:val="20"/>
        </w:rPr>
      </w:pPr>
      <w:r w:rsidRPr="00403A60">
        <w:rPr>
          <w:color w:val="BFBFBF" w:themeColor="background1" w:themeShade="BF"/>
          <w:sz w:val="20"/>
          <w:szCs w:val="20"/>
        </w:rPr>
        <w:t>izolační hadice tloušťka izolace 25,0mm s Al folií</w:t>
      </w:r>
    </w:p>
    <w:p w:rsidR="001850E4" w:rsidRPr="00403A60" w:rsidRDefault="001850E4" w:rsidP="00241B63">
      <w:pPr>
        <w:pStyle w:val="AZKtext"/>
        <w:ind w:left="0" w:firstLine="0"/>
        <w:rPr>
          <w:color w:val="BFBFBF" w:themeColor="background1" w:themeShade="BF"/>
          <w:sz w:val="20"/>
          <w:szCs w:val="20"/>
        </w:rPr>
      </w:pPr>
    </w:p>
    <w:p w:rsidR="001850E4" w:rsidRPr="00403A60" w:rsidRDefault="001850E4" w:rsidP="001850E4">
      <w:pPr>
        <w:pStyle w:val="AZKtext"/>
        <w:ind w:left="360" w:firstLine="0"/>
        <w:rPr>
          <w:color w:val="BFBFBF" w:themeColor="background1" w:themeShade="BF"/>
          <w:sz w:val="20"/>
          <w:szCs w:val="20"/>
        </w:rPr>
      </w:pPr>
      <w:r w:rsidRPr="00403A60">
        <w:rPr>
          <w:color w:val="BFBFBF" w:themeColor="background1" w:themeShade="BF"/>
          <w:sz w:val="20"/>
          <w:szCs w:val="20"/>
        </w:rPr>
        <w:t>Izolace expanzních nádob, čerpadel a armatur</w:t>
      </w:r>
      <w:r w:rsidR="00241B63" w:rsidRPr="00403A60">
        <w:rPr>
          <w:color w:val="BFBFBF" w:themeColor="background1" w:themeShade="BF"/>
          <w:sz w:val="20"/>
          <w:szCs w:val="20"/>
        </w:rPr>
        <w:t>, akumulační nádoby:</w:t>
      </w:r>
      <w:r w:rsidR="00241B63" w:rsidRPr="00403A60">
        <w:rPr>
          <w:color w:val="BFBFBF" w:themeColor="background1" w:themeShade="BF"/>
          <w:sz w:val="20"/>
          <w:szCs w:val="20"/>
        </w:rPr>
        <w:tab/>
      </w:r>
      <w:r w:rsidRPr="00403A60">
        <w:rPr>
          <w:color w:val="BFBFBF" w:themeColor="background1" w:themeShade="BF"/>
          <w:sz w:val="20"/>
          <w:szCs w:val="20"/>
        </w:rPr>
        <w:t>:</w:t>
      </w:r>
      <w:r w:rsidRPr="00403A60">
        <w:rPr>
          <w:color w:val="BFBFBF" w:themeColor="background1" w:themeShade="BF"/>
          <w:sz w:val="20"/>
          <w:szCs w:val="20"/>
        </w:rPr>
        <w:tab/>
      </w:r>
      <w:r w:rsidRPr="00403A60">
        <w:rPr>
          <w:color w:val="BFBFBF" w:themeColor="background1" w:themeShade="BF"/>
          <w:sz w:val="20"/>
          <w:szCs w:val="20"/>
        </w:rPr>
        <w:tab/>
      </w:r>
    </w:p>
    <w:p w:rsidR="001850E4" w:rsidRPr="00403A60" w:rsidRDefault="001850E4" w:rsidP="001850E4">
      <w:pPr>
        <w:pStyle w:val="AZKtext"/>
        <w:ind w:left="360" w:firstLine="0"/>
        <w:rPr>
          <w:color w:val="BFBFBF" w:themeColor="background1" w:themeShade="BF"/>
          <w:sz w:val="20"/>
          <w:szCs w:val="20"/>
        </w:rPr>
      </w:pPr>
      <w:r w:rsidRPr="00403A60">
        <w:rPr>
          <w:color w:val="BFBFBF" w:themeColor="background1" w:themeShade="BF"/>
          <w:sz w:val="20"/>
          <w:szCs w:val="20"/>
        </w:rPr>
        <w:t>- izolační deska, tloušťka 25mm</w:t>
      </w:r>
    </w:p>
    <w:p w:rsidR="001850E4" w:rsidRPr="00403A60" w:rsidRDefault="001850E4" w:rsidP="001850E4">
      <w:pPr>
        <w:pStyle w:val="AZKtext"/>
        <w:ind w:left="360" w:firstLine="0"/>
        <w:rPr>
          <w:color w:val="BFBFBF" w:themeColor="background1" w:themeShade="BF"/>
        </w:rPr>
      </w:pPr>
    </w:p>
    <w:p w:rsidR="001850E4" w:rsidRPr="00403A60" w:rsidRDefault="001850E4" w:rsidP="001850E4">
      <w:pPr>
        <w:pStyle w:val="Neslovannadpis"/>
        <w:rPr>
          <w:color w:val="BFBFBF" w:themeColor="background1" w:themeShade="BF"/>
        </w:rPr>
      </w:pPr>
      <w:bookmarkStart w:id="68" w:name="_Toc307942004"/>
      <w:r w:rsidRPr="00403A60">
        <w:rPr>
          <w:color w:val="BFBFBF" w:themeColor="background1" w:themeShade="BF"/>
        </w:rPr>
        <w:t>Nátěry</w:t>
      </w:r>
      <w:bookmarkEnd w:id="68"/>
      <w:r w:rsidRPr="00403A60">
        <w:rPr>
          <w:color w:val="BFBFBF" w:themeColor="background1" w:themeShade="BF"/>
        </w:rPr>
        <w:t xml:space="preserve"> </w:t>
      </w:r>
    </w:p>
    <w:p w:rsidR="001850E4" w:rsidRPr="00403A60" w:rsidRDefault="001850E4"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Veškeré ocelové potrubí a ocelový upevňovací materiál budou opatřeny syntetickými nátěry.</w:t>
      </w:r>
    </w:p>
    <w:p w:rsidR="001850E4" w:rsidRPr="00403A60" w:rsidRDefault="001850E4" w:rsidP="001850E4">
      <w:pPr>
        <w:pStyle w:val="AZKtext"/>
        <w:ind w:firstLine="0"/>
        <w:rPr>
          <w:b/>
          <w:color w:val="BFBFBF" w:themeColor="background1" w:themeShade="BF"/>
          <w:sz w:val="20"/>
          <w:szCs w:val="20"/>
          <w:u w:val="single"/>
        </w:rPr>
      </w:pPr>
    </w:p>
    <w:p w:rsidR="001850E4" w:rsidRPr="00403A60" w:rsidRDefault="001850E4" w:rsidP="001850E4">
      <w:pPr>
        <w:pStyle w:val="AZKtext"/>
        <w:rPr>
          <w:color w:val="BFBFBF" w:themeColor="background1" w:themeShade="BF"/>
          <w:sz w:val="20"/>
          <w:szCs w:val="20"/>
        </w:rPr>
      </w:pPr>
      <w:r w:rsidRPr="00403A60">
        <w:rPr>
          <w:color w:val="BFBFBF" w:themeColor="background1" w:themeShade="BF"/>
          <w:sz w:val="20"/>
          <w:szCs w:val="20"/>
          <w:u w:val="single"/>
        </w:rPr>
        <w:t>Specifikace:</w:t>
      </w:r>
    </w:p>
    <w:p w:rsidR="001850E4" w:rsidRPr="00403A60" w:rsidRDefault="001850E4" w:rsidP="001850E4">
      <w:pPr>
        <w:pStyle w:val="AZKtext"/>
        <w:rPr>
          <w:color w:val="BFBFBF" w:themeColor="background1" w:themeShade="BF"/>
          <w:sz w:val="20"/>
          <w:szCs w:val="20"/>
        </w:rPr>
      </w:pPr>
    </w:p>
    <w:p w:rsidR="001850E4" w:rsidRPr="00403A60" w:rsidRDefault="001850E4" w:rsidP="001850E4">
      <w:pPr>
        <w:pStyle w:val="AZKtext"/>
        <w:ind w:left="900" w:hanging="540"/>
        <w:rPr>
          <w:color w:val="BFBFBF" w:themeColor="background1" w:themeShade="BF"/>
          <w:sz w:val="20"/>
          <w:szCs w:val="20"/>
        </w:rPr>
      </w:pPr>
      <w:r w:rsidRPr="00403A60">
        <w:rPr>
          <w:color w:val="BFBFBF" w:themeColor="background1" w:themeShade="BF"/>
          <w:sz w:val="20"/>
          <w:szCs w:val="20"/>
        </w:rPr>
        <w:t>-</w:t>
      </w:r>
      <w:r w:rsidRPr="00403A60">
        <w:rPr>
          <w:color w:val="BFBFBF" w:themeColor="background1" w:themeShade="BF"/>
          <w:sz w:val="20"/>
          <w:szCs w:val="20"/>
        </w:rPr>
        <w:tab/>
        <w:t>potrubí pod izolaci chladící vody a potrubí glykolové směsi:</w:t>
      </w:r>
    </w:p>
    <w:p w:rsidR="001850E4" w:rsidRPr="00403A60" w:rsidRDefault="001850E4" w:rsidP="001850E4">
      <w:pPr>
        <w:pStyle w:val="AZKtext"/>
        <w:ind w:left="532" w:firstLine="368"/>
        <w:rPr>
          <w:color w:val="BFBFBF" w:themeColor="background1" w:themeShade="BF"/>
          <w:sz w:val="20"/>
          <w:szCs w:val="20"/>
        </w:rPr>
      </w:pPr>
      <w:r w:rsidRPr="00403A60">
        <w:rPr>
          <w:color w:val="BFBFBF" w:themeColor="background1" w:themeShade="BF"/>
          <w:sz w:val="20"/>
          <w:szCs w:val="20"/>
        </w:rPr>
        <w:t>1x základní S 2000 – odstín červenohnědá</w:t>
      </w:r>
    </w:p>
    <w:p w:rsidR="001850E4" w:rsidRPr="00403A60" w:rsidRDefault="001850E4" w:rsidP="001850E4">
      <w:pPr>
        <w:pStyle w:val="AZKtext"/>
        <w:ind w:firstLine="0"/>
        <w:rPr>
          <w:color w:val="BFBFBF" w:themeColor="background1" w:themeShade="BF"/>
          <w:sz w:val="20"/>
          <w:szCs w:val="20"/>
        </w:rPr>
      </w:pPr>
    </w:p>
    <w:p w:rsidR="001850E4" w:rsidRPr="00403A60" w:rsidRDefault="001850E4" w:rsidP="001850E4">
      <w:pPr>
        <w:pStyle w:val="AZKtext"/>
        <w:ind w:left="900" w:hanging="540"/>
        <w:rPr>
          <w:color w:val="BFBFBF" w:themeColor="background1" w:themeShade="BF"/>
          <w:sz w:val="20"/>
          <w:szCs w:val="20"/>
        </w:rPr>
      </w:pPr>
      <w:r w:rsidRPr="00403A60">
        <w:rPr>
          <w:color w:val="BFBFBF" w:themeColor="background1" w:themeShade="BF"/>
          <w:sz w:val="20"/>
          <w:szCs w:val="20"/>
        </w:rPr>
        <w:t>-</w:t>
      </w:r>
      <w:r w:rsidRPr="00403A60">
        <w:rPr>
          <w:color w:val="BFBFBF" w:themeColor="background1" w:themeShade="BF"/>
          <w:sz w:val="20"/>
          <w:szCs w:val="20"/>
        </w:rPr>
        <w:tab/>
        <w:t>upevňovací materiál:</w:t>
      </w:r>
    </w:p>
    <w:p w:rsidR="001850E4" w:rsidRPr="00403A60" w:rsidRDefault="001850E4" w:rsidP="001850E4">
      <w:pPr>
        <w:pStyle w:val="AZKtext"/>
        <w:ind w:left="532" w:firstLine="368"/>
        <w:rPr>
          <w:color w:val="BFBFBF" w:themeColor="background1" w:themeShade="BF"/>
          <w:sz w:val="20"/>
          <w:szCs w:val="20"/>
        </w:rPr>
      </w:pPr>
      <w:r w:rsidRPr="00403A60">
        <w:rPr>
          <w:color w:val="BFBFBF" w:themeColor="background1" w:themeShade="BF"/>
          <w:sz w:val="20"/>
          <w:szCs w:val="20"/>
        </w:rPr>
        <w:t>1x základní S 2000 – odstín šedá</w:t>
      </w:r>
    </w:p>
    <w:p w:rsidR="001850E4" w:rsidRPr="00403A60" w:rsidRDefault="001850E4" w:rsidP="004425D2">
      <w:pPr>
        <w:pStyle w:val="AZKtext"/>
        <w:ind w:left="532" w:firstLine="368"/>
        <w:rPr>
          <w:color w:val="BFBFBF" w:themeColor="background1" w:themeShade="BF"/>
          <w:sz w:val="20"/>
          <w:szCs w:val="20"/>
        </w:rPr>
      </w:pPr>
      <w:r w:rsidRPr="00403A60">
        <w:rPr>
          <w:color w:val="BFBFBF" w:themeColor="background1" w:themeShade="BF"/>
        </w:rPr>
        <w:t>2x email S 2013 – odstín 1018 – šeď sivá (nebo dle požadavku architekta)</w:t>
      </w:r>
    </w:p>
    <w:p w:rsidR="001A5BB3" w:rsidRPr="00403A60" w:rsidRDefault="001A5BB3" w:rsidP="001A5BB3">
      <w:pPr>
        <w:pStyle w:val="Nadpis7"/>
        <w:rPr>
          <w:color w:val="BFBFBF" w:themeColor="background1" w:themeShade="BF"/>
        </w:rPr>
      </w:pPr>
      <w:bookmarkStart w:id="69" w:name="_Toc305424354"/>
      <w:bookmarkStart w:id="70" w:name="_Toc353381148"/>
      <w:r w:rsidRPr="00403A60">
        <w:rPr>
          <w:color w:val="BFBFBF" w:themeColor="background1" w:themeShade="BF"/>
        </w:rPr>
        <w:t>V.F.1.4.b)04.1.p)  Požadavky na chladicí výkony a elektrické příkony</w:t>
      </w:r>
      <w:bookmarkEnd w:id="69"/>
      <w:bookmarkEnd w:id="70"/>
    </w:p>
    <w:p w:rsidR="000D39D2" w:rsidRPr="00403A60" w:rsidRDefault="000D39D2" w:rsidP="000D39D2">
      <w:pPr>
        <w:rPr>
          <w:color w:val="BFBFBF" w:themeColor="background1" w:themeShade="BF"/>
        </w:rPr>
      </w:pPr>
    </w:p>
    <w:p w:rsidR="00D94946" w:rsidRPr="00403A60" w:rsidRDefault="00D94946"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Jsou uvedeny v příloze technické zprávy č.1.</w:t>
      </w:r>
    </w:p>
    <w:p w:rsidR="001A5BB3" w:rsidRPr="00403A60" w:rsidRDefault="001A5BB3" w:rsidP="001A5BB3">
      <w:pPr>
        <w:pStyle w:val="Nadpis7"/>
        <w:rPr>
          <w:color w:val="BFBFBF" w:themeColor="background1" w:themeShade="BF"/>
        </w:rPr>
      </w:pPr>
      <w:bookmarkStart w:id="71" w:name="_Toc305424355"/>
      <w:bookmarkStart w:id="72" w:name="_Toc353381149"/>
      <w:r w:rsidRPr="00403A60">
        <w:rPr>
          <w:color w:val="BFBFBF" w:themeColor="background1" w:themeShade="BF"/>
        </w:rPr>
        <w:t>V.F.1.4.b)04.1.q)  Stručný popis způsobu provozu a regulace, popis koncepce MaR</w:t>
      </w:r>
      <w:bookmarkEnd w:id="71"/>
      <w:bookmarkEnd w:id="72"/>
    </w:p>
    <w:p w:rsidR="002239D7" w:rsidRPr="00403A60" w:rsidRDefault="002239D7" w:rsidP="002239D7">
      <w:pPr>
        <w:rPr>
          <w:color w:val="BFBFBF" w:themeColor="background1" w:themeShade="BF"/>
        </w:rPr>
      </w:pPr>
    </w:p>
    <w:p w:rsidR="00765E0B" w:rsidRPr="00403A60" w:rsidRDefault="00765E0B"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Zdroj chladu – chladič vody osazený na střeše bude </w:t>
      </w:r>
      <w:r w:rsidR="002239D7" w:rsidRPr="00403A60">
        <w:rPr>
          <w:rFonts w:ascii="Arial" w:hAnsi="Arial"/>
          <w:color w:val="BFBFBF" w:themeColor="background1" w:themeShade="BF"/>
          <w:sz w:val="20"/>
          <w:szCs w:val="20"/>
          <w:lang w:eastAsia="cs-CZ"/>
        </w:rPr>
        <w:t>chladící/topný výkon řídit ve</w:t>
      </w:r>
      <w:r w:rsidRPr="00403A60">
        <w:rPr>
          <w:rFonts w:ascii="Arial" w:hAnsi="Arial"/>
          <w:color w:val="BFBFBF" w:themeColor="background1" w:themeShade="BF"/>
          <w:sz w:val="20"/>
          <w:szCs w:val="20"/>
          <w:lang w:eastAsia="cs-CZ"/>
        </w:rPr>
        <w:t xml:space="preserve"> </w:t>
      </w:r>
      <w:r w:rsidR="002239D7" w:rsidRPr="00403A60">
        <w:rPr>
          <w:rFonts w:ascii="Arial" w:hAnsi="Arial"/>
          <w:color w:val="BFBFBF" w:themeColor="background1" w:themeShade="BF"/>
          <w:sz w:val="20"/>
          <w:szCs w:val="20"/>
          <w:lang w:eastAsia="cs-CZ"/>
        </w:rPr>
        <w:t xml:space="preserve">třech </w:t>
      </w:r>
      <w:r w:rsidRPr="00403A60">
        <w:rPr>
          <w:rFonts w:ascii="Arial" w:hAnsi="Arial"/>
          <w:color w:val="BFBFBF" w:themeColor="background1" w:themeShade="BF"/>
          <w:sz w:val="20"/>
          <w:szCs w:val="20"/>
          <w:lang w:eastAsia="cs-CZ"/>
        </w:rPr>
        <w:t>výkonový</w:t>
      </w:r>
      <w:r w:rsidR="002239D7" w:rsidRPr="00403A60">
        <w:rPr>
          <w:rFonts w:ascii="Arial" w:hAnsi="Arial"/>
          <w:color w:val="BFBFBF" w:themeColor="background1" w:themeShade="BF"/>
          <w:sz w:val="20"/>
          <w:szCs w:val="20"/>
          <w:lang w:eastAsia="cs-CZ"/>
        </w:rPr>
        <w:t>ch stupních</w:t>
      </w:r>
      <w:r w:rsidRPr="00403A60">
        <w:rPr>
          <w:rFonts w:ascii="Arial" w:hAnsi="Arial"/>
          <w:color w:val="BFBFBF" w:themeColor="background1" w:themeShade="BF"/>
          <w:sz w:val="20"/>
          <w:szCs w:val="20"/>
          <w:lang w:eastAsia="cs-CZ"/>
        </w:rPr>
        <w:t>. Chladící stroj se bude automaticky spínat dle potřeby chladu nebo tepla</w:t>
      </w:r>
      <w:r w:rsidR="00401439" w:rsidRPr="00403A60">
        <w:rPr>
          <w:rFonts w:ascii="Arial" w:hAnsi="Arial"/>
          <w:color w:val="BFBFBF" w:themeColor="background1" w:themeShade="BF"/>
          <w:sz w:val="20"/>
          <w:szCs w:val="20"/>
          <w:lang w:eastAsia="cs-CZ"/>
        </w:rPr>
        <w:t xml:space="preserve"> </w:t>
      </w:r>
      <w:r w:rsidRPr="00403A60">
        <w:rPr>
          <w:rFonts w:ascii="Arial" w:hAnsi="Arial"/>
          <w:color w:val="BFBFBF" w:themeColor="background1" w:themeShade="BF"/>
          <w:sz w:val="20"/>
          <w:szCs w:val="20"/>
          <w:lang w:eastAsia="cs-CZ"/>
        </w:rPr>
        <w:t>(primární je výroba chladu) a bude zajišťovat nastavenou teplotu výstupní vody</w:t>
      </w:r>
      <w:r w:rsidR="002239D7" w:rsidRPr="00403A60">
        <w:rPr>
          <w:rFonts w:ascii="Arial" w:hAnsi="Arial"/>
          <w:color w:val="BFBFBF" w:themeColor="background1" w:themeShade="BF"/>
          <w:sz w:val="20"/>
          <w:szCs w:val="20"/>
          <w:lang w:eastAsia="cs-CZ"/>
        </w:rPr>
        <w:t xml:space="preserve"> automaticky pomocí vlastní automatiky provozu</w:t>
      </w:r>
      <w:r w:rsidRPr="00403A60">
        <w:rPr>
          <w:rFonts w:ascii="Arial" w:hAnsi="Arial"/>
          <w:color w:val="BFBFBF" w:themeColor="background1" w:themeShade="BF"/>
          <w:sz w:val="20"/>
          <w:szCs w:val="20"/>
          <w:lang w:eastAsia="cs-CZ"/>
        </w:rPr>
        <w:t>. Profese MaR zajistí propojení mezi flow-switchem na potrubí u chladícího stroje a chladícím strojem (flow switch je součástí dodávky chladícího stroje).</w:t>
      </w:r>
      <w:r w:rsidR="002239D7" w:rsidRPr="00403A60">
        <w:rPr>
          <w:rFonts w:ascii="Arial" w:hAnsi="Arial"/>
          <w:color w:val="BFBFBF" w:themeColor="background1" w:themeShade="BF"/>
          <w:sz w:val="20"/>
          <w:szCs w:val="20"/>
          <w:lang w:eastAsia="cs-CZ"/>
        </w:rPr>
        <w:t xml:space="preserve"> Součástí chladícího stroje</w:t>
      </w:r>
      <w:r w:rsidR="00401439" w:rsidRPr="00403A60">
        <w:rPr>
          <w:rFonts w:ascii="Arial" w:hAnsi="Arial"/>
          <w:color w:val="BFBFBF" w:themeColor="background1" w:themeShade="BF"/>
          <w:sz w:val="20"/>
          <w:szCs w:val="20"/>
          <w:lang w:eastAsia="cs-CZ"/>
        </w:rPr>
        <w:t xml:space="preserve"> je</w:t>
      </w:r>
      <w:r w:rsidR="002239D7" w:rsidRPr="00403A60">
        <w:rPr>
          <w:rFonts w:ascii="Arial" w:hAnsi="Arial"/>
          <w:color w:val="BFBFBF" w:themeColor="background1" w:themeShade="BF"/>
          <w:sz w:val="20"/>
          <w:szCs w:val="20"/>
          <w:lang w:eastAsia="cs-CZ"/>
        </w:rPr>
        <w:t xml:space="preserve"> i jednoduché čerpadlo pro cirkulaci glykolové směs</w:t>
      </w:r>
      <w:r w:rsidR="00401439" w:rsidRPr="00403A60">
        <w:rPr>
          <w:rFonts w:ascii="Arial" w:hAnsi="Arial"/>
          <w:color w:val="BFBFBF" w:themeColor="background1" w:themeShade="BF"/>
          <w:sz w:val="20"/>
          <w:szCs w:val="20"/>
          <w:lang w:eastAsia="cs-CZ"/>
        </w:rPr>
        <w:t>i</w:t>
      </w:r>
      <w:r w:rsidR="002239D7" w:rsidRPr="00403A60">
        <w:rPr>
          <w:rFonts w:ascii="Arial" w:hAnsi="Arial"/>
          <w:color w:val="BFBFBF" w:themeColor="background1" w:themeShade="BF"/>
          <w:sz w:val="20"/>
          <w:szCs w:val="20"/>
          <w:lang w:eastAsia="cs-CZ"/>
        </w:rPr>
        <w:t>.</w:t>
      </w:r>
    </w:p>
    <w:p w:rsidR="002239D7" w:rsidRPr="00403A60" w:rsidRDefault="00765E0B"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Chladící stroj bude připravovat chladící glykol.směs o teplotě </w:t>
      </w:r>
      <w:smartTag w:uri="urn:schemas-microsoft-com:office:smarttags" w:element="metricconverter">
        <w:smartTagPr>
          <w:attr w:name="ProductID" w:val="7ﾰC"/>
        </w:smartTagPr>
        <w:r w:rsidRPr="00403A60">
          <w:rPr>
            <w:rFonts w:ascii="Arial" w:hAnsi="Arial"/>
            <w:color w:val="BFBFBF" w:themeColor="background1" w:themeShade="BF"/>
            <w:sz w:val="20"/>
            <w:szCs w:val="20"/>
            <w:lang w:eastAsia="cs-CZ"/>
          </w:rPr>
          <w:t>7°C</w:t>
        </w:r>
      </w:smartTag>
      <w:r w:rsidR="00401439" w:rsidRPr="00403A60">
        <w:rPr>
          <w:rFonts w:ascii="Arial" w:hAnsi="Arial"/>
          <w:color w:val="BFBFBF" w:themeColor="background1" w:themeShade="BF"/>
          <w:sz w:val="20"/>
          <w:szCs w:val="20"/>
          <w:lang w:eastAsia="cs-CZ"/>
        </w:rPr>
        <w:t xml:space="preserve"> </w:t>
      </w:r>
      <w:r w:rsidR="002239D7" w:rsidRPr="00403A60">
        <w:rPr>
          <w:rFonts w:ascii="Arial" w:hAnsi="Arial"/>
          <w:color w:val="BFBFBF" w:themeColor="background1" w:themeShade="BF"/>
          <w:sz w:val="20"/>
          <w:szCs w:val="20"/>
          <w:lang w:eastAsia="cs-CZ"/>
        </w:rPr>
        <w:t>(</w:t>
      </w:r>
      <w:smartTag w:uri="urn:schemas-microsoft-com:office:smarttags" w:element="metricconverter">
        <w:smartTagPr>
          <w:attr w:name="ProductID" w:val="57ﾰC"/>
        </w:smartTagPr>
        <w:r w:rsidR="002239D7" w:rsidRPr="00403A60">
          <w:rPr>
            <w:rFonts w:ascii="Arial" w:hAnsi="Arial"/>
            <w:color w:val="BFBFBF" w:themeColor="background1" w:themeShade="BF"/>
            <w:sz w:val="20"/>
            <w:szCs w:val="20"/>
            <w:lang w:eastAsia="cs-CZ"/>
          </w:rPr>
          <w:t>57°C</w:t>
        </w:r>
      </w:smartTag>
      <w:r w:rsidR="002239D7" w:rsidRPr="00403A60">
        <w:rPr>
          <w:rFonts w:ascii="Arial" w:hAnsi="Arial"/>
          <w:color w:val="BFBFBF" w:themeColor="background1" w:themeShade="BF"/>
          <w:sz w:val="20"/>
          <w:szCs w:val="20"/>
          <w:lang w:eastAsia="cs-CZ"/>
        </w:rPr>
        <w:t xml:space="preserve"> pro topný režim)</w:t>
      </w:r>
      <w:r w:rsidRPr="00403A60">
        <w:rPr>
          <w:rFonts w:ascii="Arial" w:hAnsi="Arial"/>
          <w:color w:val="BFBFBF" w:themeColor="background1" w:themeShade="BF"/>
          <w:sz w:val="20"/>
          <w:szCs w:val="20"/>
          <w:lang w:eastAsia="cs-CZ"/>
        </w:rPr>
        <w:t xml:space="preserve">, výpočtový teplotní spád </w:t>
      </w:r>
      <w:r w:rsidR="002239D7" w:rsidRPr="00403A60">
        <w:rPr>
          <w:rFonts w:ascii="Arial" w:hAnsi="Arial"/>
          <w:color w:val="BFBFBF" w:themeColor="background1" w:themeShade="BF"/>
          <w:sz w:val="20"/>
          <w:szCs w:val="20"/>
          <w:lang w:eastAsia="cs-CZ"/>
        </w:rPr>
        <w:t>vodn</w:t>
      </w:r>
      <w:r w:rsidRPr="00403A60">
        <w:rPr>
          <w:rFonts w:ascii="Arial" w:hAnsi="Arial"/>
          <w:color w:val="BFBFBF" w:themeColor="background1" w:themeShade="BF"/>
          <w:sz w:val="20"/>
          <w:szCs w:val="20"/>
          <w:lang w:eastAsia="cs-CZ"/>
        </w:rPr>
        <w:t>ího okruhu za výměníkem glykol/voda je navržen na 10/15°C</w:t>
      </w:r>
      <w:r w:rsidR="002239D7" w:rsidRPr="00403A60">
        <w:rPr>
          <w:rFonts w:ascii="Arial" w:hAnsi="Arial"/>
          <w:color w:val="BFBFBF" w:themeColor="background1" w:themeShade="BF"/>
          <w:sz w:val="20"/>
          <w:szCs w:val="20"/>
          <w:lang w:eastAsia="cs-CZ"/>
        </w:rPr>
        <w:t xml:space="preserve"> (55</w:t>
      </w:r>
      <w:r w:rsidR="00B91386" w:rsidRPr="00403A60">
        <w:rPr>
          <w:rFonts w:ascii="Arial" w:hAnsi="Arial"/>
          <w:color w:val="BFBFBF" w:themeColor="background1" w:themeShade="BF"/>
          <w:sz w:val="20"/>
          <w:szCs w:val="20"/>
          <w:lang w:eastAsia="cs-CZ"/>
        </w:rPr>
        <w:t>/50</w:t>
      </w:r>
      <w:r w:rsidR="002239D7" w:rsidRPr="00403A60">
        <w:rPr>
          <w:rFonts w:ascii="Arial" w:hAnsi="Arial"/>
          <w:color w:val="BFBFBF" w:themeColor="background1" w:themeShade="BF"/>
          <w:sz w:val="20"/>
          <w:szCs w:val="20"/>
          <w:lang w:eastAsia="cs-CZ"/>
        </w:rPr>
        <w:t>°C pro topný režim)</w:t>
      </w:r>
      <w:r w:rsidRPr="00403A60">
        <w:rPr>
          <w:rFonts w:ascii="Arial" w:hAnsi="Arial"/>
          <w:color w:val="BFBFBF" w:themeColor="background1" w:themeShade="BF"/>
          <w:sz w:val="20"/>
          <w:szCs w:val="20"/>
          <w:lang w:eastAsia="cs-CZ"/>
        </w:rPr>
        <w:t>.</w:t>
      </w:r>
      <w:r w:rsidR="002239D7" w:rsidRPr="00403A60">
        <w:rPr>
          <w:rFonts w:ascii="Arial" w:hAnsi="Arial"/>
          <w:color w:val="BFBFBF" w:themeColor="background1" w:themeShade="BF"/>
          <w:sz w:val="20"/>
          <w:szCs w:val="20"/>
          <w:lang w:eastAsia="cs-CZ"/>
        </w:rPr>
        <w:t xml:space="preserve"> Cirkulační čerpadlo na vodní straně výměníku glykol/voda bude řízeno na konstantní teplotní spád ∆T=5°C. Dle režimu provozu (chlaz./topení) bude řízen 3-cestný přepínací ventil se servopohonem 24V, předřazený před akumulační nádoby chladu  a tepla.</w:t>
      </w:r>
    </w:p>
    <w:p w:rsidR="00B91386" w:rsidRPr="00403A60" w:rsidRDefault="002239D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Spuštění soustavy musí být postupné, aby se náhle neměnila chladící zátěž a aby při spuštění stroje byla zajištěna dostatečná cirkulace chladící vody. </w:t>
      </w:r>
      <w:r w:rsidR="00B91386" w:rsidRPr="00403A60">
        <w:rPr>
          <w:rFonts w:ascii="Arial" w:hAnsi="Arial"/>
          <w:color w:val="BFBFBF" w:themeColor="background1" w:themeShade="BF"/>
          <w:sz w:val="20"/>
          <w:szCs w:val="20"/>
          <w:lang w:eastAsia="cs-CZ"/>
        </w:rPr>
        <w:t>Při požadavku na chlazení kteréhokoliv spotřebiče (vzduchotechnická jednotka, fan-coil) je nutno nejdříve zajistit spuštění čerpadla primárního okruhu chladící vody. Po 1 minutě spustit chladící stroj (přivést na kontakt povolení k chodu). Po cca 5 minutách spustit sekundární elektronické čerpadlo a regulovat dle požadavku chladícího výkonu pomocí tlakově nezávislých vyvažovacích a regulačních dvoucestných ventilů (dvoucestné regulační ventily včetně pohonů u VZT jednotek, fan-coilů  a CB jsou součástí dodávky profese Chlazení).</w:t>
      </w:r>
    </w:p>
    <w:p w:rsidR="00B91386" w:rsidRPr="00403A60" w:rsidRDefault="00B91386"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Při zrušení požadavku na chlazení u spotřebičů vypnout sekundární elektronické cirkulační čerpadlo. Počkat 3 minuty a potom zajistit vypnutí chladícího stroje. Minimálně po 1 minutě od vypnutí chladícího stroje vypnout chod primárního čerpadla chladící vody.</w:t>
      </w:r>
    </w:p>
    <w:p w:rsidR="002239D7" w:rsidRPr="00403A60" w:rsidRDefault="002239D7" w:rsidP="000D39D2">
      <w:pPr>
        <w:ind w:firstLine="330"/>
        <w:jc w:val="both"/>
        <w:rPr>
          <w:rFonts w:ascii="Arial" w:hAnsi="Arial"/>
          <w:color w:val="BFBFBF" w:themeColor="background1" w:themeShade="BF"/>
          <w:sz w:val="20"/>
          <w:szCs w:val="20"/>
          <w:lang w:eastAsia="cs-CZ"/>
        </w:rPr>
      </w:pPr>
    </w:p>
    <w:p w:rsidR="00B91386" w:rsidRPr="00403A60" w:rsidRDefault="00765E0B"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lastRenderedPageBreak/>
        <w:t xml:space="preserve"> Z akumulační nádoby </w:t>
      </w:r>
      <w:r w:rsidR="00B91386" w:rsidRPr="00403A60">
        <w:rPr>
          <w:rFonts w:ascii="Arial" w:hAnsi="Arial"/>
          <w:color w:val="BFBFBF" w:themeColor="background1" w:themeShade="BF"/>
          <w:sz w:val="20"/>
          <w:szCs w:val="20"/>
          <w:lang w:eastAsia="cs-CZ"/>
        </w:rPr>
        <w:t xml:space="preserve">chladu </w:t>
      </w:r>
      <w:r w:rsidRPr="00403A60">
        <w:rPr>
          <w:rFonts w:ascii="Arial" w:hAnsi="Arial"/>
          <w:color w:val="BFBFBF" w:themeColor="background1" w:themeShade="BF"/>
          <w:sz w:val="20"/>
          <w:szCs w:val="20"/>
          <w:lang w:eastAsia="cs-CZ"/>
        </w:rPr>
        <w:t>je chladící voda dále nasávána cirkulačními čerpadl</w:t>
      </w:r>
      <w:r w:rsidR="002239D7" w:rsidRPr="00403A60">
        <w:rPr>
          <w:rFonts w:ascii="Arial" w:hAnsi="Arial"/>
          <w:color w:val="BFBFBF" w:themeColor="background1" w:themeShade="BF"/>
          <w:sz w:val="20"/>
          <w:szCs w:val="20"/>
          <w:lang w:eastAsia="cs-CZ"/>
        </w:rPr>
        <w:t>y</w:t>
      </w:r>
      <w:r w:rsidRPr="00403A60">
        <w:rPr>
          <w:rFonts w:ascii="Arial" w:hAnsi="Arial"/>
          <w:color w:val="BFBFBF" w:themeColor="background1" w:themeShade="BF"/>
          <w:sz w:val="20"/>
          <w:szCs w:val="20"/>
          <w:lang w:eastAsia="cs-CZ"/>
        </w:rPr>
        <w:t xml:space="preserve"> jednotlivých okruhů</w:t>
      </w:r>
      <w:r w:rsidR="002239D7" w:rsidRPr="00403A60">
        <w:rPr>
          <w:rFonts w:ascii="Arial" w:hAnsi="Arial"/>
          <w:color w:val="BFBFBF" w:themeColor="background1" w:themeShade="BF"/>
          <w:sz w:val="20"/>
          <w:szCs w:val="20"/>
          <w:lang w:eastAsia="cs-CZ"/>
        </w:rPr>
        <w:t xml:space="preserve"> spotřebičů.</w:t>
      </w:r>
      <w:r w:rsidR="00B91386" w:rsidRPr="00403A60">
        <w:rPr>
          <w:rFonts w:ascii="Arial" w:hAnsi="Arial"/>
          <w:color w:val="BFBFBF" w:themeColor="background1" w:themeShade="BF"/>
          <w:sz w:val="20"/>
          <w:szCs w:val="20"/>
          <w:lang w:eastAsia="cs-CZ"/>
        </w:rPr>
        <w:t xml:space="preserve"> Okruhy VZT jednotek jsou regulovány pomocí tlakově nezávislých regul.ventilů osazených servopohony. Regulace čerpadel na těchto větvích je na konstantní ∆p (součást výbavy čerpadla). Čerpadlo na větvi fancoilů bude řízené jednoduchým spínání ON/OFF s přednastaveným stupněm výkonu. </w:t>
      </w:r>
    </w:p>
    <w:p w:rsidR="002239D7" w:rsidRPr="00403A60" w:rsidRDefault="002239D7" w:rsidP="000D39D2">
      <w:pPr>
        <w:ind w:firstLine="330"/>
        <w:jc w:val="both"/>
        <w:rPr>
          <w:rFonts w:ascii="Arial" w:hAnsi="Arial"/>
          <w:color w:val="BFBFBF" w:themeColor="background1" w:themeShade="BF"/>
          <w:sz w:val="20"/>
          <w:szCs w:val="20"/>
          <w:lang w:eastAsia="cs-CZ"/>
        </w:rPr>
      </w:pPr>
    </w:p>
    <w:p w:rsidR="00765E0B" w:rsidRPr="00403A60" w:rsidRDefault="00765E0B"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Regulace chladícího výkonu chladiče vzduchotechnické jednotky je kvantitativní, pomocí tlakově nezávislého vyvažovacího a regulačního dvoucestného regulačního ventilu. Regulační ventil na vratném potrubí u výměníku je řízen v závislosti na výsledné teplotě vzduchu. Dvoucestné regulační ventily včetně pohonů</w:t>
      </w:r>
      <w:r w:rsidR="00676804" w:rsidRPr="00403A60">
        <w:rPr>
          <w:rFonts w:ascii="Arial" w:hAnsi="Arial"/>
          <w:color w:val="BFBFBF" w:themeColor="background1" w:themeShade="BF"/>
          <w:sz w:val="20"/>
          <w:szCs w:val="20"/>
          <w:lang w:eastAsia="cs-CZ"/>
        </w:rPr>
        <w:t xml:space="preserve"> 24V</w:t>
      </w:r>
      <w:r w:rsidRPr="00403A60">
        <w:rPr>
          <w:rFonts w:ascii="Arial" w:hAnsi="Arial"/>
          <w:color w:val="BFBFBF" w:themeColor="background1" w:themeShade="BF"/>
          <w:sz w:val="20"/>
          <w:szCs w:val="20"/>
          <w:lang w:eastAsia="cs-CZ"/>
        </w:rPr>
        <w:t xml:space="preserve">(0~10V) u vzduchotechnických jednotek jsou součástí dodávky profese Chlazení. </w:t>
      </w:r>
    </w:p>
    <w:p w:rsidR="00676804" w:rsidRPr="00403A60" w:rsidRDefault="00765E0B"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Fan-coily</w:t>
      </w:r>
      <w:r w:rsidR="00676804" w:rsidRPr="00403A60">
        <w:rPr>
          <w:rFonts w:ascii="Arial" w:hAnsi="Arial"/>
          <w:color w:val="BFBFBF" w:themeColor="background1" w:themeShade="BF"/>
          <w:sz w:val="20"/>
          <w:szCs w:val="20"/>
          <w:lang w:eastAsia="cs-CZ"/>
        </w:rPr>
        <w:t xml:space="preserve"> a chladící trámy jsou</w:t>
      </w:r>
      <w:r w:rsidRPr="00403A60">
        <w:rPr>
          <w:rFonts w:ascii="Arial" w:hAnsi="Arial"/>
          <w:color w:val="BFBFBF" w:themeColor="background1" w:themeShade="BF"/>
          <w:sz w:val="20"/>
          <w:szCs w:val="20"/>
          <w:lang w:eastAsia="cs-CZ"/>
        </w:rPr>
        <w:t xml:space="preserve"> součástí</w:t>
      </w:r>
      <w:r w:rsidR="00676804" w:rsidRPr="00403A60">
        <w:rPr>
          <w:rFonts w:ascii="Arial" w:hAnsi="Arial"/>
          <w:color w:val="BFBFBF" w:themeColor="background1" w:themeShade="BF"/>
          <w:sz w:val="20"/>
          <w:szCs w:val="20"/>
          <w:lang w:eastAsia="cs-CZ"/>
        </w:rPr>
        <w:t xml:space="preserve"> dodávky chlazení/vzduchotechniky</w:t>
      </w:r>
      <w:r w:rsidRPr="00403A60">
        <w:rPr>
          <w:rFonts w:ascii="Arial" w:hAnsi="Arial"/>
          <w:color w:val="BFBFBF" w:themeColor="background1" w:themeShade="BF"/>
          <w:sz w:val="20"/>
          <w:szCs w:val="20"/>
          <w:lang w:eastAsia="cs-CZ"/>
        </w:rPr>
        <w:t>. V rámci dodávky profese</w:t>
      </w:r>
      <w:r w:rsidR="00FC69D6" w:rsidRPr="00403A60">
        <w:rPr>
          <w:rFonts w:ascii="Arial" w:hAnsi="Arial"/>
          <w:color w:val="BFBFBF" w:themeColor="background1" w:themeShade="BF"/>
          <w:sz w:val="20"/>
          <w:szCs w:val="20"/>
          <w:lang w:eastAsia="cs-CZ"/>
        </w:rPr>
        <w:t xml:space="preserve"> c</w:t>
      </w:r>
      <w:r w:rsidRPr="00403A60">
        <w:rPr>
          <w:rFonts w:ascii="Arial" w:hAnsi="Arial"/>
          <w:color w:val="BFBFBF" w:themeColor="background1" w:themeShade="BF"/>
          <w:sz w:val="20"/>
          <w:szCs w:val="20"/>
          <w:lang w:eastAsia="cs-CZ"/>
        </w:rPr>
        <w:t>hlazení budou na vratném potrubí osazeny tlakově nezávislé vyvažovacími a regulační dvoucestné ventily včetně pohonů 230V s řízením ON/OFF.</w:t>
      </w:r>
      <w:r w:rsidR="00804A53" w:rsidRPr="00403A60">
        <w:rPr>
          <w:rFonts w:ascii="Arial" w:hAnsi="Arial"/>
          <w:color w:val="BFBFBF" w:themeColor="background1" w:themeShade="BF"/>
          <w:sz w:val="20"/>
          <w:szCs w:val="20"/>
          <w:lang w:eastAsia="cs-CZ"/>
        </w:rPr>
        <w:t xml:space="preserve"> MaR zajistí blokaci chlazení a vytápění prostoru</w:t>
      </w:r>
      <w:r w:rsidR="006F2549" w:rsidRPr="00403A60">
        <w:rPr>
          <w:rFonts w:ascii="Arial" w:hAnsi="Arial"/>
          <w:color w:val="BFBFBF" w:themeColor="background1" w:themeShade="BF"/>
          <w:sz w:val="20"/>
          <w:szCs w:val="20"/>
          <w:lang w:eastAsia="cs-CZ"/>
        </w:rPr>
        <w:t xml:space="preserve"> zárověň</w:t>
      </w:r>
      <w:r w:rsidR="00804A53" w:rsidRPr="00403A60">
        <w:rPr>
          <w:rFonts w:ascii="Arial" w:hAnsi="Arial"/>
          <w:color w:val="BFBFBF" w:themeColor="background1" w:themeShade="BF"/>
          <w:sz w:val="20"/>
          <w:szCs w:val="20"/>
          <w:lang w:eastAsia="cs-CZ"/>
        </w:rPr>
        <w:t>. MaR dále zaji</w:t>
      </w:r>
      <w:r w:rsidR="006F2549" w:rsidRPr="00403A60">
        <w:rPr>
          <w:rFonts w:ascii="Arial" w:hAnsi="Arial"/>
          <w:color w:val="BFBFBF" w:themeColor="background1" w:themeShade="BF"/>
          <w:sz w:val="20"/>
          <w:szCs w:val="20"/>
          <w:lang w:eastAsia="cs-CZ"/>
        </w:rPr>
        <w:t>stí dodávku nástěnných ovladačů</w:t>
      </w:r>
      <w:r w:rsidR="004A0746" w:rsidRPr="00403A60">
        <w:rPr>
          <w:rFonts w:ascii="Arial" w:hAnsi="Arial"/>
          <w:color w:val="BFBFBF" w:themeColor="background1" w:themeShade="BF"/>
          <w:sz w:val="20"/>
          <w:szCs w:val="20"/>
          <w:lang w:eastAsia="cs-CZ"/>
        </w:rPr>
        <w:t xml:space="preserve"> pro chladící trámy a fancoily</w:t>
      </w:r>
      <w:r w:rsidR="006F2549" w:rsidRPr="00403A60">
        <w:rPr>
          <w:rFonts w:ascii="Arial" w:hAnsi="Arial"/>
          <w:color w:val="BFBFBF" w:themeColor="background1" w:themeShade="BF"/>
          <w:sz w:val="20"/>
          <w:szCs w:val="20"/>
          <w:lang w:eastAsia="cs-CZ"/>
        </w:rPr>
        <w:t>.</w:t>
      </w:r>
    </w:p>
    <w:p w:rsidR="00676804" w:rsidRPr="00403A60" w:rsidRDefault="00676804" w:rsidP="000D39D2">
      <w:pPr>
        <w:ind w:firstLine="330"/>
        <w:jc w:val="both"/>
        <w:rPr>
          <w:rFonts w:ascii="Arial" w:hAnsi="Arial"/>
          <w:color w:val="BFBFBF" w:themeColor="background1" w:themeShade="BF"/>
          <w:sz w:val="20"/>
          <w:szCs w:val="20"/>
          <w:lang w:eastAsia="cs-CZ"/>
        </w:rPr>
      </w:pPr>
    </w:p>
    <w:p w:rsidR="00676804" w:rsidRPr="00403A60" w:rsidRDefault="00676804"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Tlak vody v soustavě chladící vody a v primárním glykolovém okruhu bude automaticky hlídán a dle potřeby bude do systému automaticky doplňována upravená voda doplňovacím</w:t>
      </w:r>
      <w:r w:rsidR="00292D69" w:rsidRPr="00403A60">
        <w:rPr>
          <w:rFonts w:ascii="Arial" w:hAnsi="Arial"/>
          <w:color w:val="BFBFBF" w:themeColor="background1" w:themeShade="BF"/>
          <w:sz w:val="20"/>
          <w:szCs w:val="20"/>
          <w:lang w:eastAsia="cs-CZ"/>
        </w:rPr>
        <w:t xml:space="preserve"> zařízením</w:t>
      </w:r>
      <w:r w:rsidR="00FC69D6" w:rsidRPr="00403A60">
        <w:rPr>
          <w:rFonts w:ascii="Arial" w:hAnsi="Arial"/>
          <w:color w:val="BFBFBF" w:themeColor="background1" w:themeShade="BF"/>
          <w:sz w:val="20"/>
          <w:szCs w:val="20"/>
          <w:lang w:eastAsia="cs-CZ"/>
        </w:rPr>
        <w:t xml:space="preserve"> (automatické objemové řízení)</w:t>
      </w:r>
      <w:r w:rsidRPr="00403A60">
        <w:rPr>
          <w:rFonts w:ascii="Arial" w:hAnsi="Arial"/>
          <w:color w:val="BFBFBF" w:themeColor="background1" w:themeShade="BF"/>
          <w:sz w:val="20"/>
          <w:szCs w:val="20"/>
          <w:lang w:eastAsia="cs-CZ"/>
        </w:rPr>
        <w:t xml:space="preserve">. Signalizace tlaku a hlášení poruch bude zajišťovat MaR. Poklesnutí tlaku pod 130 kPa bude signalizováno jako havarijní stav a bude zajištěno odstavení zařízení s akustickou signalizací. </w:t>
      </w:r>
    </w:p>
    <w:p w:rsidR="00676804" w:rsidRPr="00403A60" w:rsidRDefault="00676804"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Součástí strojovny chlazení bude  automatická úpravna vody – před ní bude na přívodu studené vody osazen oddělující</w:t>
      </w:r>
      <w:r w:rsidR="00FC69D6" w:rsidRPr="00403A60">
        <w:rPr>
          <w:rFonts w:ascii="Arial" w:hAnsi="Arial"/>
          <w:color w:val="BFBFBF" w:themeColor="background1" w:themeShade="BF"/>
          <w:sz w:val="20"/>
          <w:szCs w:val="20"/>
          <w:lang w:eastAsia="cs-CZ"/>
        </w:rPr>
        <w:t xml:space="preserve"> člen s vodoměrem s EM ventilem. Doplňování bude probíhat do sestavy chladící vody nebo glykolové soustavy dle spínání MaR. Na straně doplňování glykolové soustavy bude </w:t>
      </w:r>
      <w:r w:rsidR="00292D69" w:rsidRPr="00403A60">
        <w:rPr>
          <w:rFonts w:ascii="Arial" w:hAnsi="Arial"/>
          <w:color w:val="BFBFBF" w:themeColor="background1" w:themeShade="BF"/>
          <w:sz w:val="20"/>
          <w:szCs w:val="20"/>
          <w:lang w:eastAsia="cs-CZ"/>
        </w:rPr>
        <w:t xml:space="preserve"> </w:t>
      </w:r>
      <w:r w:rsidR="00FC69D6" w:rsidRPr="00403A60">
        <w:rPr>
          <w:rFonts w:ascii="Arial" w:hAnsi="Arial"/>
          <w:color w:val="BFBFBF" w:themeColor="background1" w:themeShade="BF"/>
          <w:sz w:val="20"/>
          <w:szCs w:val="20"/>
          <w:lang w:eastAsia="cs-CZ"/>
        </w:rPr>
        <w:t xml:space="preserve">umístěna </w:t>
      </w:r>
      <w:r w:rsidR="00292D69" w:rsidRPr="00403A60">
        <w:rPr>
          <w:rFonts w:ascii="Arial" w:hAnsi="Arial"/>
          <w:color w:val="BFBFBF" w:themeColor="background1" w:themeShade="BF"/>
          <w:sz w:val="20"/>
          <w:szCs w:val="20"/>
          <w:lang w:eastAsia="cs-CZ"/>
        </w:rPr>
        <w:t xml:space="preserve">přípravna glykolové </w:t>
      </w:r>
      <w:r w:rsidR="00FC69D6" w:rsidRPr="00403A60">
        <w:rPr>
          <w:rFonts w:ascii="Arial" w:hAnsi="Arial"/>
          <w:color w:val="BFBFBF" w:themeColor="background1" w:themeShade="BF"/>
          <w:sz w:val="20"/>
          <w:szCs w:val="20"/>
          <w:lang w:eastAsia="cs-CZ"/>
        </w:rPr>
        <w:t>směsi</w:t>
      </w:r>
      <w:r w:rsidRPr="00403A60">
        <w:rPr>
          <w:rFonts w:ascii="Arial" w:hAnsi="Arial"/>
          <w:color w:val="BFBFBF" w:themeColor="background1" w:themeShade="BF"/>
          <w:sz w:val="20"/>
          <w:szCs w:val="20"/>
          <w:lang w:eastAsia="cs-CZ"/>
        </w:rPr>
        <w:t>.</w:t>
      </w:r>
      <w:r w:rsidR="00FC69D6" w:rsidRPr="00403A60">
        <w:rPr>
          <w:rFonts w:ascii="Arial" w:hAnsi="Arial"/>
          <w:color w:val="BFBFBF" w:themeColor="background1" w:themeShade="BF"/>
          <w:sz w:val="20"/>
          <w:szCs w:val="20"/>
          <w:lang w:eastAsia="cs-CZ"/>
        </w:rPr>
        <w:t xml:space="preserve"> Přípravna glykolové směs</w:t>
      </w:r>
      <w:r w:rsidR="00401439" w:rsidRPr="00403A60">
        <w:rPr>
          <w:rFonts w:ascii="Arial" w:hAnsi="Arial"/>
          <w:color w:val="BFBFBF" w:themeColor="background1" w:themeShade="BF"/>
          <w:sz w:val="20"/>
          <w:szCs w:val="20"/>
          <w:lang w:eastAsia="cs-CZ"/>
        </w:rPr>
        <w:t>i</w:t>
      </w:r>
      <w:r w:rsidR="00FC69D6" w:rsidRPr="00403A60">
        <w:rPr>
          <w:rFonts w:ascii="Arial" w:hAnsi="Arial"/>
          <w:color w:val="BFBFBF" w:themeColor="background1" w:themeShade="BF"/>
          <w:sz w:val="20"/>
          <w:szCs w:val="20"/>
          <w:lang w:eastAsia="cs-CZ"/>
        </w:rPr>
        <w:t xml:space="preserve"> bude vybavena EV ventilem a dále dávkovacím čerpadlem.</w:t>
      </w:r>
    </w:p>
    <w:p w:rsidR="00FC69D6" w:rsidRPr="00403A60" w:rsidRDefault="00FC69D6"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Expanze vody v systému je zajištěna expanzní membránovými nádobami.</w:t>
      </w:r>
    </w:p>
    <w:p w:rsidR="00676804" w:rsidRPr="00403A60" w:rsidRDefault="00676804" w:rsidP="000D39D2">
      <w:pPr>
        <w:ind w:firstLine="330"/>
        <w:jc w:val="both"/>
        <w:rPr>
          <w:rFonts w:ascii="Arial" w:hAnsi="Arial"/>
          <w:color w:val="BFBFBF" w:themeColor="background1" w:themeShade="BF"/>
          <w:sz w:val="20"/>
          <w:szCs w:val="20"/>
          <w:lang w:eastAsia="cs-CZ"/>
        </w:rPr>
      </w:pPr>
    </w:p>
    <w:p w:rsidR="00676804" w:rsidRPr="00403A60" w:rsidRDefault="00676804"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Součástí MaR bude vybavení strojovny chlazení zařízením, které signalizuje poruchu a odstaví el.</w:t>
      </w:r>
      <w:r w:rsidR="00401439" w:rsidRPr="00403A60">
        <w:rPr>
          <w:rFonts w:ascii="Arial" w:hAnsi="Arial"/>
          <w:color w:val="BFBFBF" w:themeColor="background1" w:themeShade="BF"/>
          <w:sz w:val="20"/>
          <w:szCs w:val="20"/>
          <w:lang w:eastAsia="cs-CZ"/>
        </w:rPr>
        <w:t xml:space="preserve"> </w:t>
      </w:r>
      <w:r w:rsidRPr="00403A60">
        <w:rPr>
          <w:rFonts w:ascii="Arial" w:hAnsi="Arial"/>
          <w:color w:val="BFBFBF" w:themeColor="background1" w:themeShade="BF"/>
          <w:sz w:val="20"/>
          <w:szCs w:val="20"/>
          <w:lang w:eastAsia="cs-CZ"/>
        </w:rPr>
        <w:t>zařízení ve strojovně chlazení z provozu při:</w:t>
      </w:r>
    </w:p>
    <w:p w:rsidR="00676804" w:rsidRPr="00403A60" w:rsidRDefault="00676804"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a) překročení hodnot nejvyššího nebo nejnižšího pracovního přetlaku v soustavě chladící (max. 0,30 MPa, min. 0,13 MPa)</w:t>
      </w:r>
    </w:p>
    <w:p w:rsidR="00676804" w:rsidRPr="00403A60" w:rsidRDefault="00676804"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b) zaplavení prostoru</w:t>
      </w:r>
    </w:p>
    <w:p w:rsidR="00676804" w:rsidRPr="00403A60" w:rsidRDefault="00676804"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c) překročení časového limitu doplňování vody do soustavy chladící vody </w:t>
      </w:r>
    </w:p>
    <w:p w:rsidR="00676804" w:rsidRPr="00403A60" w:rsidRDefault="00676804" w:rsidP="000D39D2">
      <w:pPr>
        <w:ind w:firstLine="330"/>
        <w:jc w:val="both"/>
        <w:rPr>
          <w:rFonts w:ascii="Arial" w:hAnsi="Arial"/>
          <w:color w:val="BFBFBF" w:themeColor="background1" w:themeShade="BF"/>
          <w:sz w:val="20"/>
          <w:szCs w:val="20"/>
          <w:lang w:eastAsia="cs-CZ"/>
        </w:rPr>
      </w:pPr>
    </w:p>
    <w:p w:rsidR="00676804" w:rsidRPr="00403A60" w:rsidRDefault="00676804"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Po pominutí stav</w:t>
      </w:r>
      <w:r w:rsidR="00AF64DE" w:rsidRPr="00403A60">
        <w:rPr>
          <w:rFonts w:ascii="Arial" w:hAnsi="Arial"/>
          <w:color w:val="BFBFBF" w:themeColor="background1" w:themeShade="BF"/>
          <w:sz w:val="20"/>
          <w:szCs w:val="20"/>
          <w:lang w:eastAsia="cs-CZ"/>
        </w:rPr>
        <w:t>u</w:t>
      </w:r>
      <w:r w:rsidRPr="00403A60">
        <w:rPr>
          <w:rFonts w:ascii="Arial" w:hAnsi="Arial"/>
          <w:color w:val="BFBFBF" w:themeColor="background1" w:themeShade="BF"/>
          <w:sz w:val="20"/>
          <w:szCs w:val="20"/>
          <w:lang w:eastAsia="cs-CZ"/>
        </w:rPr>
        <w:t xml:space="preserve"> a) může být zařízení automaticky uvedeno do provozu a teprve po následném opakování poruchy je odstaveno a opětovné uvedení do provozu je možno až s vědomým zásahem obsluhy. Stavy dle b) až c) odstaví zařízení z provozu a opětovné uvedení do provozu je možno až s vědomým zásahem obsluhy.</w:t>
      </w:r>
    </w:p>
    <w:p w:rsidR="00676804" w:rsidRPr="00403A60" w:rsidRDefault="00676804" w:rsidP="00676804">
      <w:pPr>
        <w:pStyle w:val="AZKtext"/>
        <w:rPr>
          <w:rFonts w:cs="Arial"/>
          <w:color w:val="BFBFBF" w:themeColor="background1" w:themeShade="BF"/>
          <w:sz w:val="20"/>
          <w:szCs w:val="20"/>
        </w:rPr>
      </w:pPr>
    </w:p>
    <w:p w:rsidR="00676804" w:rsidRPr="00403A60" w:rsidRDefault="00676804" w:rsidP="000D39D2">
      <w:pPr>
        <w:ind w:firstLine="330"/>
        <w:jc w:val="both"/>
        <w:rPr>
          <w:rFonts w:ascii="Arial" w:hAnsi="Arial"/>
          <w:color w:val="BFBFBF" w:themeColor="background1" w:themeShade="BF"/>
          <w:sz w:val="20"/>
          <w:szCs w:val="20"/>
          <w:u w:val="single"/>
          <w:lang w:eastAsia="cs-CZ"/>
        </w:rPr>
      </w:pPr>
      <w:r w:rsidRPr="00403A60">
        <w:rPr>
          <w:rFonts w:ascii="Arial" w:hAnsi="Arial"/>
          <w:color w:val="BFBFBF" w:themeColor="background1" w:themeShade="BF"/>
          <w:sz w:val="20"/>
          <w:szCs w:val="20"/>
          <w:u w:val="single"/>
          <w:lang w:eastAsia="cs-CZ"/>
        </w:rPr>
        <w:t>Opatření pro provoz při zimním a přechodném období, připojení na náhradní el.zdroj</w:t>
      </w:r>
    </w:p>
    <w:p w:rsidR="00676804" w:rsidRPr="00403A60" w:rsidRDefault="00676804" w:rsidP="000D39D2">
      <w:pPr>
        <w:ind w:firstLine="330"/>
        <w:jc w:val="both"/>
        <w:rPr>
          <w:rFonts w:ascii="Arial" w:hAnsi="Arial"/>
          <w:color w:val="BFBFBF" w:themeColor="background1" w:themeShade="BF"/>
          <w:sz w:val="20"/>
          <w:szCs w:val="20"/>
          <w:lang w:eastAsia="cs-CZ"/>
        </w:rPr>
      </w:pPr>
    </w:p>
    <w:p w:rsidR="00676804" w:rsidRPr="00403A60" w:rsidRDefault="00676804"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Větší část rozvodů chladící vody bude osazena ve vnitřním prostoru, kde nehrozí nebezpečí zamrznutí. Vlastní chladící stroj je vybaven ochranou proti zamrznutí do venkovní teploty </w:t>
      </w:r>
      <w:smartTag w:uri="urn:schemas-microsoft-com:office:smarttags" w:element="metricconverter">
        <w:smartTagPr>
          <w:attr w:name="ProductID" w:val="-18ﾰC"/>
        </w:smartTagPr>
        <w:r w:rsidRPr="00403A60">
          <w:rPr>
            <w:rFonts w:ascii="Arial" w:hAnsi="Arial"/>
            <w:color w:val="BFBFBF" w:themeColor="background1" w:themeShade="BF"/>
            <w:sz w:val="20"/>
            <w:szCs w:val="20"/>
            <w:lang w:eastAsia="cs-CZ"/>
          </w:rPr>
          <w:t>-18°C</w:t>
        </w:r>
      </w:smartTag>
      <w:r w:rsidRPr="00403A60">
        <w:rPr>
          <w:rFonts w:ascii="Arial" w:hAnsi="Arial"/>
          <w:color w:val="BFBFBF" w:themeColor="background1" w:themeShade="BF"/>
          <w:sz w:val="20"/>
          <w:szCs w:val="20"/>
          <w:lang w:eastAsia="cs-CZ"/>
        </w:rPr>
        <w:t xml:space="preserve">. Připojovací potrubí chladící vody před chladícím strojem ve venkovním prostředí </w:t>
      </w:r>
      <w:r w:rsidR="00292D69" w:rsidRPr="00403A60">
        <w:rPr>
          <w:rFonts w:ascii="Arial" w:hAnsi="Arial"/>
          <w:color w:val="BFBFBF" w:themeColor="background1" w:themeShade="BF"/>
          <w:sz w:val="20"/>
          <w:szCs w:val="20"/>
          <w:lang w:eastAsia="cs-CZ"/>
        </w:rPr>
        <w:t>bude plněno glykolovou směsí s koncentrací 30%.</w:t>
      </w:r>
      <w:r w:rsidRPr="00403A60">
        <w:rPr>
          <w:rFonts w:ascii="Arial" w:hAnsi="Arial"/>
          <w:color w:val="BFBFBF" w:themeColor="background1" w:themeShade="BF"/>
          <w:sz w:val="20"/>
          <w:szCs w:val="20"/>
          <w:lang w:eastAsia="cs-CZ"/>
        </w:rPr>
        <w:t xml:space="preserve"> </w:t>
      </w:r>
      <w:r w:rsidR="00292D69" w:rsidRPr="00403A60">
        <w:rPr>
          <w:rFonts w:ascii="Arial" w:hAnsi="Arial"/>
          <w:color w:val="BFBFBF" w:themeColor="background1" w:themeShade="BF"/>
          <w:sz w:val="20"/>
          <w:szCs w:val="20"/>
          <w:lang w:eastAsia="cs-CZ"/>
        </w:rPr>
        <w:t>Při</w:t>
      </w:r>
      <w:r w:rsidR="00FC69D6" w:rsidRPr="00403A60">
        <w:rPr>
          <w:rFonts w:ascii="Arial" w:hAnsi="Arial"/>
          <w:color w:val="BFBFBF" w:themeColor="background1" w:themeShade="BF"/>
          <w:sz w:val="20"/>
          <w:szCs w:val="20"/>
          <w:lang w:eastAsia="cs-CZ"/>
        </w:rPr>
        <w:t xml:space="preserve"> poklesu venkovní teploty pod </w:t>
      </w:r>
      <w:smartTag w:uri="urn:schemas-microsoft-com:office:smarttags" w:element="metricconverter">
        <w:smartTagPr>
          <w:attr w:name="ProductID" w:val="-5ﾰC"/>
        </w:smartTagPr>
        <w:r w:rsidR="00FC69D6" w:rsidRPr="00403A60">
          <w:rPr>
            <w:rFonts w:ascii="Arial" w:hAnsi="Arial"/>
            <w:color w:val="BFBFBF" w:themeColor="background1" w:themeShade="BF"/>
            <w:sz w:val="20"/>
            <w:szCs w:val="20"/>
            <w:lang w:eastAsia="cs-CZ"/>
          </w:rPr>
          <w:t>-5</w:t>
        </w:r>
        <w:r w:rsidRPr="00403A60">
          <w:rPr>
            <w:rFonts w:ascii="Arial" w:hAnsi="Arial"/>
            <w:color w:val="BFBFBF" w:themeColor="background1" w:themeShade="BF"/>
            <w:sz w:val="20"/>
            <w:szCs w:val="20"/>
            <w:lang w:eastAsia="cs-CZ"/>
          </w:rPr>
          <w:t>°C</w:t>
        </w:r>
      </w:smartTag>
      <w:r w:rsidRPr="00403A60">
        <w:rPr>
          <w:rFonts w:ascii="Arial" w:hAnsi="Arial"/>
          <w:color w:val="BFBFBF" w:themeColor="background1" w:themeShade="BF"/>
          <w:sz w:val="20"/>
          <w:szCs w:val="20"/>
          <w:lang w:eastAsia="cs-CZ"/>
        </w:rPr>
        <w:t xml:space="preserve"> zajistí</w:t>
      </w:r>
      <w:r w:rsidR="00292D69" w:rsidRPr="00403A60">
        <w:rPr>
          <w:rFonts w:ascii="Arial" w:hAnsi="Arial"/>
          <w:color w:val="BFBFBF" w:themeColor="background1" w:themeShade="BF"/>
          <w:sz w:val="20"/>
          <w:szCs w:val="20"/>
          <w:lang w:eastAsia="cs-CZ"/>
        </w:rPr>
        <w:t xml:space="preserve"> profese MaR</w:t>
      </w:r>
      <w:r w:rsidRPr="00403A60">
        <w:rPr>
          <w:rFonts w:ascii="Arial" w:hAnsi="Arial"/>
          <w:color w:val="BFBFBF" w:themeColor="background1" w:themeShade="BF"/>
          <w:sz w:val="20"/>
          <w:szCs w:val="20"/>
          <w:lang w:eastAsia="cs-CZ"/>
        </w:rPr>
        <w:t xml:space="preserve"> pravidelné spínání </w:t>
      </w:r>
      <w:r w:rsidR="00FC69D6" w:rsidRPr="00403A60">
        <w:rPr>
          <w:rFonts w:ascii="Arial" w:hAnsi="Arial"/>
          <w:color w:val="BFBFBF" w:themeColor="background1" w:themeShade="BF"/>
          <w:sz w:val="20"/>
          <w:szCs w:val="20"/>
          <w:lang w:eastAsia="cs-CZ"/>
        </w:rPr>
        <w:t>cirkulačních čerpadel</w:t>
      </w:r>
      <w:r w:rsidR="00AF64DE" w:rsidRPr="00403A60">
        <w:rPr>
          <w:rFonts w:ascii="Arial" w:hAnsi="Arial"/>
          <w:color w:val="BFBFBF" w:themeColor="background1" w:themeShade="BF"/>
          <w:sz w:val="20"/>
          <w:szCs w:val="20"/>
          <w:lang w:eastAsia="cs-CZ"/>
        </w:rPr>
        <w:t xml:space="preserve"> </w:t>
      </w:r>
      <w:r w:rsidR="00FC69D6" w:rsidRPr="00403A60">
        <w:rPr>
          <w:rFonts w:ascii="Arial" w:hAnsi="Arial"/>
          <w:color w:val="BFBFBF" w:themeColor="background1" w:themeShade="BF"/>
          <w:sz w:val="20"/>
          <w:szCs w:val="20"/>
          <w:lang w:eastAsia="cs-CZ"/>
        </w:rPr>
        <w:t>(dle typu může zajišťovat i vlastní automatika chladícího stroje)</w:t>
      </w:r>
      <w:r w:rsidR="00AF64DE" w:rsidRPr="00403A60">
        <w:rPr>
          <w:rFonts w:ascii="Arial" w:hAnsi="Arial"/>
          <w:color w:val="BFBFBF" w:themeColor="background1" w:themeShade="BF"/>
          <w:sz w:val="20"/>
          <w:szCs w:val="20"/>
          <w:lang w:eastAsia="cs-CZ"/>
        </w:rPr>
        <w:t xml:space="preserve">. </w:t>
      </w:r>
      <w:r w:rsidRPr="00403A60">
        <w:rPr>
          <w:rFonts w:ascii="Arial" w:hAnsi="Arial"/>
          <w:color w:val="BFBFBF" w:themeColor="background1" w:themeShade="BF"/>
          <w:sz w:val="20"/>
          <w:szCs w:val="20"/>
          <w:lang w:eastAsia="cs-CZ"/>
        </w:rPr>
        <w:t>El.</w:t>
      </w:r>
      <w:r w:rsidR="00AF64DE" w:rsidRPr="00403A60">
        <w:rPr>
          <w:rFonts w:ascii="Arial" w:hAnsi="Arial"/>
          <w:color w:val="BFBFBF" w:themeColor="background1" w:themeShade="BF"/>
          <w:sz w:val="20"/>
          <w:szCs w:val="20"/>
          <w:lang w:eastAsia="cs-CZ"/>
        </w:rPr>
        <w:t xml:space="preserve"> </w:t>
      </w:r>
      <w:r w:rsidRPr="00403A60">
        <w:rPr>
          <w:rFonts w:ascii="Arial" w:hAnsi="Arial"/>
          <w:color w:val="BFBFBF" w:themeColor="background1" w:themeShade="BF"/>
          <w:sz w:val="20"/>
          <w:szCs w:val="20"/>
          <w:lang w:eastAsia="cs-CZ"/>
        </w:rPr>
        <w:t xml:space="preserve">připojení čerpadel musí mít při výpadku el. energie zajištěno připojení na náhradní zdroj. Na náhradní zdroj musí být připojeny i ochrana proti zamrznutí chladícího stroje.  </w:t>
      </w:r>
    </w:p>
    <w:p w:rsidR="00676804" w:rsidRPr="00403A60" w:rsidRDefault="00676804"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Obsluha zařízení musí provádět před zimním obdobím i během něj pravidelné kontroly funkčnosti proti</w:t>
      </w:r>
      <w:r w:rsidR="00292D69" w:rsidRPr="00403A60">
        <w:rPr>
          <w:rFonts w:ascii="Arial" w:hAnsi="Arial"/>
          <w:color w:val="BFBFBF" w:themeColor="background1" w:themeShade="BF"/>
          <w:sz w:val="20"/>
          <w:szCs w:val="20"/>
          <w:lang w:eastAsia="cs-CZ"/>
        </w:rPr>
        <w:t>mrazové ochrany jednotky</w:t>
      </w:r>
      <w:r w:rsidRPr="00403A60">
        <w:rPr>
          <w:rFonts w:ascii="Arial" w:hAnsi="Arial"/>
          <w:color w:val="BFBFBF" w:themeColor="background1" w:themeShade="BF"/>
          <w:sz w:val="20"/>
          <w:szCs w:val="20"/>
          <w:lang w:eastAsia="cs-CZ"/>
        </w:rPr>
        <w:t xml:space="preserve"> a kontrolu spínání čerpadel. Tato povinnost musí být uvedena i provozním řádu. </w:t>
      </w:r>
    </w:p>
    <w:p w:rsidR="00676804" w:rsidRPr="00403A60" w:rsidRDefault="00676804" w:rsidP="000D39D2">
      <w:pPr>
        <w:ind w:firstLine="330"/>
        <w:jc w:val="both"/>
        <w:rPr>
          <w:rFonts w:ascii="Arial" w:hAnsi="Arial"/>
          <w:color w:val="BFBFBF" w:themeColor="background1" w:themeShade="BF"/>
          <w:sz w:val="20"/>
          <w:szCs w:val="20"/>
          <w:lang w:eastAsia="cs-CZ"/>
        </w:rPr>
      </w:pPr>
    </w:p>
    <w:p w:rsidR="00765E0B" w:rsidRPr="00403A60" w:rsidRDefault="00676804"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Podrobnosti viz. schéma zařízení. Při realizaci musí být dodržena důsledná koordinace s profesí Elektro.</w:t>
      </w:r>
      <w:r w:rsidR="00765E0B" w:rsidRPr="00403A60">
        <w:rPr>
          <w:rFonts w:ascii="Arial" w:hAnsi="Arial"/>
          <w:color w:val="BFBFBF" w:themeColor="background1" w:themeShade="BF"/>
          <w:sz w:val="20"/>
          <w:szCs w:val="20"/>
          <w:lang w:eastAsia="cs-CZ"/>
        </w:rPr>
        <w:t xml:space="preserve"> </w:t>
      </w:r>
    </w:p>
    <w:p w:rsidR="000D39D2" w:rsidRPr="00403A60" w:rsidRDefault="000D39D2" w:rsidP="000D39D2">
      <w:pPr>
        <w:ind w:firstLine="330"/>
        <w:jc w:val="both"/>
        <w:rPr>
          <w:rFonts w:ascii="Arial" w:hAnsi="Arial"/>
          <w:color w:val="BFBFBF" w:themeColor="background1" w:themeShade="BF"/>
          <w:sz w:val="20"/>
          <w:szCs w:val="20"/>
          <w:lang w:eastAsia="cs-CZ"/>
        </w:rPr>
      </w:pPr>
    </w:p>
    <w:p w:rsidR="000D39D2" w:rsidRPr="00403A60" w:rsidRDefault="000D39D2" w:rsidP="000D39D2">
      <w:pPr>
        <w:ind w:firstLine="330"/>
        <w:jc w:val="both"/>
        <w:rPr>
          <w:rFonts w:ascii="Arial" w:hAnsi="Arial"/>
          <w:color w:val="BFBFBF" w:themeColor="background1" w:themeShade="BF"/>
          <w:sz w:val="20"/>
          <w:szCs w:val="20"/>
          <w:lang w:eastAsia="cs-CZ"/>
        </w:rPr>
      </w:pPr>
    </w:p>
    <w:p w:rsidR="001A5BB3" w:rsidRPr="00403A60" w:rsidRDefault="001A5BB3" w:rsidP="001A5BB3">
      <w:pPr>
        <w:pStyle w:val="Nadpis7"/>
        <w:rPr>
          <w:color w:val="BFBFBF" w:themeColor="background1" w:themeShade="BF"/>
        </w:rPr>
      </w:pPr>
      <w:bookmarkStart w:id="73" w:name="_Toc305424356"/>
      <w:bookmarkStart w:id="74" w:name="_Toc353381150"/>
      <w:r w:rsidRPr="00403A60">
        <w:rPr>
          <w:color w:val="BFBFBF" w:themeColor="background1" w:themeShade="BF"/>
        </w:rPr>
        <w:lastRenderedPageBreak/>
        <w:t>V.F.1.4.b)04.1.r)  Protihluková a protipožární opatření na nechladicích  zařízeních</w:t>
      </w:r>
      <w:bookmarkEnd w:id="73"/>
      <w:bookmarkEnd w:id="74"/>
    </w:p>
    <w:p w:rsidR="004E577A" w:rsidRPr="00403A60" w:rsidRDefault="004E577A" w:rsidP="004E577A">
      <w:pPr>
        <w:rPr>
          <w:color w:val="BFBFBF" w:themeColor="background1" w:themeShade="BF"/>
        </w:rPr>
      </w:pPr>
    </w:p>
    <w:p w:rsidR="0027120D" w:rsidRPr="00403A60" w:rsidRDefault="0027120D" w:rsidP="000D39D2">
      <w:pPr>
        <w:ind w:left="550" w:hanging="22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Budou provedena taková opatření, která zabrání šíření hluku do venkovního prostoru i do větraných místností.</w:t>
      </w:r>
    </w:p>
    <w:p w:rsidR="0027120D" w:rsidRPr="00403A60" w:rsidRDefault="0027120D" w:rsidP="000D39D2">
      <w:pPr>
        <w:ind w:left="550" w:hanging="22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a/ Potrubní rozvody </w:t>
      </w:r>
      <w:r w:rsidR="0069514E" w:rsidRPr="00403A60">
        <w:rPr>
          <w:rFonts w:ascii="Arial" w:hAnsi="Arial"/>
          <w:color w:val="BFBFBF" w:themeColor="background1" w:themeShade="BF"/>
          <w:sz w:val="20"/>
          <w:szCs w:val="20"/>
          <w:lang w:eastAsia="cs-CZ"/>
        </w:rPr>
        <w:t xml:space="preserve">chladu </w:t>
      </w:r>
      <w:r w:rsidRPr="00403A60">
        <w:rPr>
          <w:rFonts w:ascii="Arial" w:hAnsi="Arial"/>
          <w:color w:val="BFBFBF" w:themeColor="background1" w:themeShade="BF"/>
          <w:sz w:val="20"/>
          <w:szCs w:val="20"/>
          <w:lang w:eastAsia="cs-CZ"/>
        </w:rPr>
        <w:t>budou od zdroje chlad</w:t>
      </w:r>
      <w:r w:rsidR="00AF64DE" w:rsidRPr="00403A60">
        <w:rPr>
          <w:rFonts w:ascii="Arial" w:hAnsi="Arial"/>
          <w:color w:val="BFBFBF" w:themeColor="background1" w:themeShade="BF"/>
          <w:sz w:val="20"/>
          <w:szCs w:val="20"/>
          <w:lang w:eastAsia="cs-CZ"/>
        </w:rPr>
        <w:t>u odděleny pryžovými kompenzátor</w:t>
      </w:r>
      <w:r w:rsidRPr="00403A60">
        <w:rPr>
          <w:rFonts w:ascii="Arial" w:hAnsi="Arial"/>
          <w:color w:val="BFBFBF" w:themeColor="background1" w:themeShade="BF"/>
          <w:sz w:val="20"/>
          <w:szCs w:val="20"/>
          <w:lang w:eastAsia="cs-CZ"/>
        </w:rPr>
        <w:t>y</w:t>
      </w:r>
    </w:p>
    <w:p w:rsidR="0027120D" w:rsidRPr="00403A60" w:rsidRDefault="0027120D" w:rsidP="000D39D2">
      <w:pPr>
        <w:ind w:left="550" w:hanging="22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b/ </w:t>
      </w:r>
      <w:r w:rsidR="0069514E" w:rsidRPr="00403A60">
        <w:rPr>
          <w:rFonts w:ascii="Arial" w:hAnsi="Arial"/>
          <w:color w:val="BFBFBF" w:themeColor="background1" w:themeShade="BF"/>
          <w:sz w:val="20"/>
          <w:szCs w:val="20"/>
          <w:lang w:eastAsia="cs-CZ"/>
        </w:rPr>
        <w:t>P</w:t>
      </w:r>
      <w:r w:rsidRPr="00403A60">
        <w:rPr>
          <w:rFonts w:ascii="Arial" w:hAnsi="Arial"/>
          <w:color w:val="BFBFBF" w:themeColor="background1" w:themeShade="BF"/>
          <w:sz w:val="20"/>
          <w:szCs w:val="20"/>
          <w:lang w:eastAsia="cs-CZ"/>
        </w:rPr>
        <w:t>otrubí</w:t>
      </w:r>
      <w:r w:rsidR="0069514E" w:rsidRPr="00403A60">
        <w:rPr>
          <w:rFonts w:ascii="Arial" w:hAnsi="Arial"/>
          <w:color w:val="BFBFBF" w:themeColor="background1" w:themeShade="BF"/>
          <w:sz w:val="20"/>
          <w:szCs w:val="20"/>
          <w:lang w:eastAsia="cs-CZ"/>
        </w:rPr>
        <w:t xml:space="preserve"> VZT i CHL</w:t>
      </w:r>
      <w:r w:rsidRPr="00403A60">
        <w:rPr>
          <w:rFonts w:ascii="Arial" w:hAnsi="Arial"/>
          <w:color w:val="BFBFBF" w:themeColor="background1" w:themeShade="BF"/>
          <w:sz w:val="20"/>
          <w:szCs w:val="20"/>
          <w:lang w:eastAsia="cs-CZ"/>
        </w:rPr>
        <w:t xml:space="preserve"> na závěsech  podloženy gumou</w:t>
      </w:r>
    </w:p>
    <w:p w:rsidR="0027120D" w:rsidRPr="00403A60" w:rsidRDefault="00614477" w:rsidP="000D39D2">
      <w:pPr>
        <w:ind w:left="550" w:hanging="22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c</w:t>
      </w:r>
      <w:r w:rsidR="0027120D" w:rsidRPr="00403A60">
        <w:rPr>
          <w:rFonts w:ascii="Arial" w:hAnsi="Arial"/>
          <w:color w:val="BFBFBF" w:themeColor="background1" w:themeShade="BF"/>
          <w:sz w:val="20"/>
          <w:szCs w:val="20"/>
          <w:lang w:eastAsia="cs-CZ"/>
        </w:rPr>
        <w:t>/ Rychlost</w:t>
      </w:r>
      <w:r w:rsidRPr="00403A60">
        <w:rPr>
          <w:rFonts w:ascii="Arial" w:hAnsi="Arial"/>
          <w:color w:val="BFBFBF" w:themeColor="background1" w:themeShade="BF"/>
          <w:sz w:val="20"/>
          <w:szCs w:val="20"/>
          <w:lang w:eastAsia="cs-CZ"/>
        </w:rPr>
        <w:t>i</w:t>
      </w:r>
      <w:r w:rsidR="0027120D" w:rsidRPr="00403A60">
        <w:rPr>
          <w:rFonts w:ascii="Arial" w:hAnsi="Arial"/>
          <w:color w:val="BFBFBF" w:themeColor="background1" w:themeShade="BF"/>
          <w:sz w:val="20"/>
          <w:szCs w:val="20"/>
          <w:lang w:eastAsia="cs-CZ"/>
        </w:rPr>
        <w:t xml:space="preserve"> proudění v potrubí jsou zvoleny tak, aby proudění vzduchu nezpůsobovalo nadměrný hluk.</w:t>
      </w:r>
    </w:p>
    <w:p w:rsidR="0027120D" w:rsidRPr="00403A60" w:rsidRDefault="00614477" w:rsidP="000D39D2">
      <w:pPr>
        <w:ind w:left="550" w:hanging="22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d</w:t>
      </w:r>
      <w:r w:rsidR="0027120D" w:rsidRPr="00403A60">
        <w:rPr>
          <w:rFonts w:ascii="Arial" w:hAnsi="Arial"/>
          <w:color w:val="BFBFBF" w:themeColor="background1" w:themeShade="BF"/>
          <w:sz w:val="20"/>
          <w:szCs w:val="20"/>
          <w:lang w:eastAsia="cs-CZ"/>
        </w:rPr>
        <w:t xml:space="preserve">/ Pro zabránění přenosu hluku do stěn bude potrubí v prostupu vždy obaleno minerální vatou. Začištění omítky musí být  provedeno tak, aby nemohlo dojít k přenosu vibrací. </w:t>
      </w:r>
    </w:p>
    <w:p w:rsidR="0027120D" w:rsidRPr="00403A60" w:rsidRDefault="00614477" w:rsidP="000D39D2">
      <w:pPr>
        <w:ind w:left="550" w:hanging="22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e/ Mezi nosnými rámy a </w:t>
      </w:r>
      <w:r w:rsidR="0027120D" w:rsidRPr="00403A60">
        <w:rPr>
          <w:rFonts w:ascii="Arial" w:hAnsi="Arial"/>
          <w:color w:val="BFBFBF" w:themeColor="background1" w:themeShade="BF"/>
          <w:sz w:val="20"/>
          <w:szCs w:val="20"/>
          <w:lang w:eastAsia="cs-CZ"/>
        </w:rPr>
        <w:t xml:space="preserve"> jednotkami je osazena rýhovaná guma.</w:t>
      </w:r>
    </w:p>
    <w:p w:rsidR="00D94946" w:rsidRPr="00403A60" w:rsidRDefault="00D94946" w:rsidP="00D94946">
      <w:pPr>
        <w:rPr>
          <w:color w:val="BFBFBF" w:themeColor="background1" w:themeShade="BF"/>
        </w:rPr>
      </w:pPr>
    </w:p>
    <w:p w:rsidR="001A5BB3" w:rsidRPr="00403A60" w:rsidRDefault="001A5BB3" w:rsidP="001A5BB3">
      <w:pPr>
        <w:pStyle w:val="Nadpis7"/>
        <w:rPr>
          <w:color w:val="BFBFBF" w:themeColor="background1" w:themeShade="BF"/>
        </w:rPr>
      </w:pPr>
      <w:bookmarkStart w:id="75" w:name="_Toc305424357"/>
      <w:bookmarkStart w:id="76" w:name="_Toc353381151"/>
      <w:r w:rsidRPr="00403A60">
        <w:rPr>
          <w:color w:val="BFBFBF" w:themeColor="background1" w:themeShade="BF"/>
        </w:rPr>
        <w:t>V.F.1.4.b)04.1.s)  Popis způsobu zavěšení potrubí, uložení</w:t>
      </w:r>
      <w:bookmarkEnd w:id="75"/>
      <w:bookmarkEnd w:id="76"/>
    </w:p>
    <w:p w:rsidR="00ED479F" w:rsidRPr="00403A60" w:rsidRDefault="00ED479F" w:rsidP="00ED479F">
      <w:pPr>
        <w:pStyle w:val="AZKtext"/>
        <w:ind w:left="360" w:firstLine="360"/>
        <w:rPr>
          <w:color w:val="BFBFBF" w:themeColor="background1" w:themeShade="BF"/>
        </w:rPr>
      </w:pP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Je proto nutno dodržovat maximální vzdálenosti závěsů, podle doporučení výrobce potrubí. Potrubí bude uloženo na konstrukcích sestávajících z typového upevňovacího materiálu (třmeny, objímky, táhla). Při montáži je nutno respektovat koordinační zásady pro montáž potrubí všech profesí a elektroinstalace. V průběhu projektování byly uvedené profese koordinovány a proto nelze provádět žádné změny bez projednání se všemi zúčastněnými profesemi.</w:t>
      </w: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Veškeré potrubí, které bude opatřeno tepelnou izolací, je nutno ukládat na závěsy a podpěry s pevnou izolační vložkou, aby bylo zamezeno vzniku tepelných mostů a hlavně, aby byla zajištěna parotěsnost izolace. Na potrubí chladící vody je možné začít instalovat tepelnou izolaci až po provedení tlakové zkoušky. Izolovat je nutno veškeré potrubí, včetně těles armatur. Další podrobnosti jsou uvedeny v kapitole Izolace.</w:t>
      </w:r>
    </w:p>
    <w:p w:rsidR="00ED479F" w:rsidRPr="00403A60" w:rsidRDefault="00ED479F" w:rsidP="00ED479F">
      <w:pPr>
        <w:pStyle w:val="AZKtext"/>
        <w:ind w:left="360" w:firstLine="281"/>
        <w:rPr>
          <w:color w:val="BFBFBF" w:themeColor="background1" w:themeShade="BF"/>
        </w:rPr>
      </w:pPr>
    </w:p>
    <w:p w:rsidR="00ED479F" w:rsidRPr="00403A60" w:rsidRDefault="00ED479F" w:rsidP="00A45FED">
      <w:pPr>
        <w:pStyle w:val="Nadpis7"/>
        <w:rPr>
          <w:color w:val="BFBFBF" w:themeColor="background1" w:themeShade="BF"/>
        </w:rPr>
      </w:pPr>
      <w:bookmarkStart w:id="77" w:name="_Toc353381152"/>
      <w:r w:rsidRPr="00403A60">
        <w:rPr>
          <w:color w:val="BFBFBF" w:themeColor="background1" w:themeShade="BF"/>
        </w:rPr>
        <w:t xml:space="preserve">V.F.1.4.b)04.1.T)  </w:t>
      </w:r>
      <w:bookmarkStart w:id="78" w:name="_Toc137860657"/>
      <w:bookmarkStart w:id="79" w:name="_Toc151535035"/>
      <w:bookmarkStart w:id="80" w:name="_Toc178136301"/>
      <w:bookmarkStart w:id="81" w:name="_Toc214089777"/>
      <w:bookmarkStart w:id="82" w:name="_Toc224440475"/>
      <w:bookmarkStart w:id="83" w:name="_Toc225426493"/>
      <w:bookmarkStart w:id="84" w:name="_Toc237591789"/>
      <w:bookmarkStart w:id="85" w:name="_Toc272360166"/>
      <w:bookmarkStart w:id="86" w:name="_Toc307942016"/>
      <w:r w:rsidRPr="00403A60">
        <w:rPr>
          <w:color w:val="BFBFBF" w:themeColor="background1" w:themeShade="BF"/>
        </w:rPr>
        <w:t>Pokyny pro montáž</w:t>
      </w:r>
      <w:bookmarkEnd w:id="77"/>
      <w:bookmarkEnd w:id="78"/>
      <w:bookmarkEnd w:id="79"/>
      <w:bookmarkEnd w:id="80"/>
      <w:bookmarkEnd w:id="81"/>
      <w:bookmarkEnd w:id="82"/>
      <w:bookmarkEnd w:id="83"/>
      <w:bookmarkEnd w:id="84"/>
      <w:bookmarkEnd w:id="85"/>
      <w:bookmarkEnd w:id="86"/>
    </w:p>
    <w:p w:rsidR="00ED479F" w:rsidRPr="00403A60" w:rsidRDefault="00ED479F" w:rsidP="00ED479F">
      <w:pPr>
        <w:rPr>
          <w:color w:val="BFBFBF" w:themeColor="background1" w:themeShade="BF"/>
        </w:rPr>
      </w:pPr>
    </w:p>
    <w:p w:rsidR="00ED479F" w:rsidRPr="00403A60" w:rsidRDefault="00ED479F" w:rsidP="00ED479F">
      <w:pPr>
        <w:pStyle w:val="Neslovannadpis"/>
        <w:rPr>
          <w:color w:val="BFBFBF" w:themeColor="background1" w:themeShade="BF"/>
        </w:rPr>
      </w:pPr>
      <w:bookmarkStart w:id="87" w:name="_Toc151535036"/>
      <w:bookmarkStart w:id="88" w:name="_Toc178136302"/>
      <w:bookmarkStart w:id="89" w:name="_Toc214089778"/>
      <w:bookmarkStart w:id="90" w:name="_Toc224440476"/>
      <w:bookmarkStart w:id="91" w:name="_Toc225426494"/>
      <w:bookmarkStart w:id="92" w:name="_Toc237591790"/>
      <w:bookmarkStart w:id="93" w:name="_Toc272360167"/>
      <w:bookmarkStart w:id="94" w:name="_Toc307942017"/>
      <w:r w:rsidRPr="00403A60">
        <w:rPr>
          <w:color w:val="BFBFBF" w:themeColor="background1" w:themeShade="BF"/>
        </w:rPr>
        <w:t>Postup montáže a připomínky pro montáž</w:t>
      </w:r>
      <w:bookmarkEnd w:id="87"/>
      <w:bookmarkEnd w:id="88"/>
      <w:bookmarkEnd w:id="89"/>
      <w:bookmarkEnd w:id="90"/>
      <w:bookmarkEnd w:id="91"/>
      <w:bookmarkEnd w:id="92"/>
      <w:bookmarkEnd w:id="93"/>
      <w:bookmarkEnd w:id="94"/>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Postup montáže lze volit libovolně, podle stavební připravenosti, je však nutno dodržovat některé zásady při montáži jednotlivých celků a etapizaci výstavby. </w:t>
      </w: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Nutno dodržovat projektovou dokumentaci a předepsané technologické postupy. Rovněž nutno vždy dodržet zásadu, že potrubí musí být tlakově vyzkoušeno před zaizolováním potrubí. </w:t>
      </w: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Montáž provádět tak, aby všechny prvky pro tlumení chvění a hluku byly funkčně instalovány.</w:t>
      </w: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Při montáži je nutno dodržet pokyny výrobce, uvedené v průvodní dokumentaci zařízení a jednotlivých výrobců. Rovněž musí být dodržena důsledná koordinace mezi profesemi Vzduchotechnika, Ústřední vytápění, Zdravotechnika, Elektro a Meření a regulace. </w:t>
      </w: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Montáž potrubí chlazení ve strojovnách VZT provést až po kompletním osazení vzduchotechnických jednotek a vzduchotechnického potrubí.</w:t>
      </w: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Projektant doporučuje dodržovat i další ustanovení následujících, hlavně technických norem a předpisů i když všechna nejsou závazná:</w:t>
      </w:r>
    </w:p>
    <w:p w:rsidR="00ED479F" w:rsidRPr="00403A60" w:rsidRDefault="00ED479F" w:rsidP="000D39D2">
      <w:pPr>
        <w:ind w:firstLine="330"/>
        <w:jc w:val="both"/>
        <w:rPr>
          <w:rFonts w:ascii="Arial" w:hAnsi="Arial"/>
          <w:color w:val="BFBFBF" w:themeColor="background1" w:themeShade="BF"/>
          <w:sz w:val="20"/>
          <w:szCs w:val="20"/>
          <w:lang w:eastAsia="cs-CZ"/>
        </w:rPr>
      </w:pPr>
    </w:p>
    <w:p w:rsidR="00ED479F" w:rsidRPr="00403A60" w:rsidRDefault="00ED479F"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EN 378-(1-4) – Chladící zařízení a tepelná čerpadla-bezpečnostní a enviromentální požadavky</w:t>
      </w:r>
    </w:p>
    <w:p w:rsidR="00ED479F" w:rsidRPr="00403A60" w:rsidRDefault="00ED479F"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060830 – Zabezpečovací zařízení</w:t>
      </w:r>
    </w:p>
    <w:p w:rsidR="00ED479F" w:rsidRPr="00403A60" w:rsidRDefault="00ED479F"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Vyhláška č. 358/2002, kterou se stanoví podmínky ochrany ozonové vrstvy Země</w:t>
      </w:r>
    </w:p>
    <w:p w:rsidR="00ED479F" w:rsidRPr="00403A60" w:rsidRDefault="00ED479F" w:rsidP="000D39D2">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Vyhláška č. 48/1982 Sb. (včetně změn), kterou se stanoví základní požadavky k zajištění bezpečnosti práce a technických zařízení</w:t>
      </w:r>
    </w:p>
    <w:p w:rsidR="00614477"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ab/>
        <w:t>Pro hladký průběh montáže je třeba včas a kvalitně provést nebo zajistit veškeré přípravné práce, zajistit montážní materiál i jeho skladování a dohodnout harmonogram, návaznost a koordinaci jednotlivých profesí.</w:t>
      </w:r>
    </w:p>
    <w:p w:rsidR="000D39D2" w:rsidRPr="00403A60" w:rsidRDefault="000D39D2" w:rsidP="000D39D2">
      <w:pPr>
        <w:ind w:firstLine="330"/>
        <w:jc w:val="both"/>
        <w:rPr>
          <w:color w:val="BFBFBF" w:themeColor="background1" w:themeShade="BF"/>
        </w:rPr>
      </w:pPr>
    </w:p>
    <w:p w:rsidR="000D39D2" w:rsidRPr="00403A60" w:rsidRDefault="000D39D2" w:rsidP="000D39D2">
      <w:pPr>
        <w:ind w:firstLine="330"/>
        <w:jc w:val="both"/>
        <w:rPr>
          <w:color w:val="BFBFBF" w:themeColor="background1" w:themeShade="BF"/>
        </w:rPr>
      </w:pPr>
    </w:p>
    <w:p w:rsidR="000D39D2" w:rsidRPr="00403A60" w:rsidRDefault="000D39D2" w:rsidP="000D39D2">
      <w:pPr>
        <w:ind w:firstLine="330"/>
        <w:jc w:val="both"/>
        <w:rPr>
          <w:color w:val="BFBFBF" w:themeColor="background1" w:themeShade="BF"/>
          <w:sz w:val="20"/>
          <w:szCs w:val="20"/>
        </w:rPr>
      </w:pPr>
    </w:p>
    <w:p w:rsidR="00614477" w:rsidRPr="00403A60" w:rsidRDefault="00614477" w:rsidP="00614477">
      <w:pPr>
        <w:pStyle w:val="AZKtext"/>
        <w:ind w:left="0" w:firstLine="0"/>
        <w:rPr>
          <w:color w:val="BFBFBF" w:themeColor="background1" w:themeShade="BF"/>
        </w:rPr>
      </w:pPr>
    </w:p>
    <w:p w:rsidR="00ED479F" w:rsidRPr="00403A60" w:rsidRDefault="00ED479F" w:rsidP="00ED479F">
      <w:pPr>
        <w:pStyle w:val="Neslovannadpis"/>
        <w:rPr>
          <w:color w:val="BFBFBF" w:themeColor="background1" w:themeShade="BF"/>
        </w:rPr>
      </w:pPr>
      <w:bookmarkStart w:id="95" w:name="_Toc151535037"/>
      <w:bookmarkStart w:id="96" w:name="_Toc178136303"/>
      <w:bookmarkStart w:id="97" w:name="_Toc214089779"/>
      <w:bookmarkStart w:id="98" w:name="_Toc224440477"/>
      <w:bookmarkStart w:id="99" w:name="_Toc225426495"/>
      <w:bookmarkStart w:id="100" w:name="_Toc237591791"/>
      <w:bookmarkStart w:id="101" w:name="_Toc272360168"/>
      <w:bookmarkStart w:id="102" w:name="_Toc307942018"/>
      <w:r w:rsidRPr="00403A60">
        <w:rPr>
          <w:color w:val="BFBFBF" w:themeColor="background1" w:themeShade="BF"/>
        </w:rPr>
        <w:lastRenderedPageBreak/>
        <w:t>Strojní zařízení</w:t>
      </w:r>
      <w:bookmarkEnd w:id="95"/>
      <w:bookmarkEnd w:id="96"/>
      <w:bookmarkEnd w:id="97"/>
      <w:bookmarkEnd w:id="98"/>
      <w:bookmarkEnd w:id="99"/>
      <w:bookmarkEnd w:id="100"/>
      <w:bookmarkEnd w:id="101"/>
      <w:bookmarkEnd w:id="102"/>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Je nutná okamžitá kusová kontrola dodaného zařízení podle expedičních listů i fyzicky, zjištění eventuelního poškození při transportu a sjednání nápravy jednáním s výrobcem a dodavatelem - návaznost na garance.</w:t>
      </w: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Při montáži zařízení je nutno dodržet pokyny, uvedené v průvodní dokumentaci a dále se řídit návody a pokyny, umístěnými přímo na zařízení.</w:t>
      </w:r>
    </w:p>
    <w:p w:rsidR="00ED479F" w:rsidRPr="00403A60" w:rsidRDefault="00ED479F" w:rsidP="00ED479F">
      <w:pPr>
        <w:pStyle w:val="AZKtext"/>
        <w:ind w:left="0" w:firstLine="0"/>
        <w:rPr>
          <w:color w:val="BFBFBF" w:themeColor="background1" w:themeShade="BF"/>
        </w:rPr>
      </w:pPr>
    </w:p>
    <w:p w:rsidR="00ED479F" w:rsidRPr="00403A60" w:rsidRDefault="00ED479F" w:rsidP="00ED479F">
      <w:pPr>
        <w:pStyle w:val="Neslovannadpis"/>
        <w:rPr>
          <w:color w:val="BFBFBF" w:themeColor="background1" w:themeShade="BF"/>
        </w:rPr>
      </w:pPr>
      <w:bookmarkStart w:id="103" w:name="_Toc151535039"/>
      <w:bookmarkStart w:id="104" w:name="_Toc178136305"/>
      <w:bookmarkStart w:id="105" w:name="_Toc214089781"/>
      <w:bookmarkStart w:id="106" w:name="_Toc224440479"/>
      <w:bookmarkStart w:id="107" w:name="_Toc225426497"/>
      <w:bookmarkStart w:id="108" w:name="_Toc237591793"/>
      <w:bookmarkStart w:id="109" w:name="_Toc272360170"/>
      <w:bookmarkStart w:id="110" w:name="_Toc307942020"/>
      <w:r w:rsidRPr="00403A60">
        <w:rPr>
          <w:color w:val="BFBFBF" w:themeColor="background1" w:themeShade="BF"/>
        </w:rPr>
        <w:t>Tlaková zkouška potrubí</w:t>
      </w:r>
      <w:bookmarkEnd w:id="103"/>
      <w:bookmarkEnd w:id="104"/>
      <w:bookmarkEnd w:id="105"/>
      <w:bookmarkEnd w:id="106"/>
      <w:bookmarkEnd w:id="107"/>
      <w:bookmarkEnd w:id="108"/>
      <w:bookmarkEnd w:id="109"/>
      <w:bookmarkEnd w:id="110"/>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Po instalaci potrubí před zahájením izolačních prací je nutno provést tlakovou zkoušku na těsnost potrubí. Není nutno provádět tlakovou zkoušku celého systému, je možno provádět tuto zkoušku po ucelených úsecích. Je vhodné, aby zkoušené úseky byly pokud možno co největší.</w:t>
      </w: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Vodní soustavu zkoušet na maximální dovolený přetlak. Zkoušený okruh (část okruhu) se napustí vodou a natlakuje se na zkušební přetlak a řádně odvzdušní. Po natlakování se potrubí prohlédne, přičemž se nesmějí projevovat viditelné netěsnosti. Soustava zůstane napuštěna nejméně 6 hodin, po kterých se provede nová prohlídka. Výsledek se považuje za úspěšný, neobjeví-li se netěsnosti a nedojde ke znatelnému poklesu tlaku. Zkoušky se provádějí za účasti zástupce investora a musí být potvrzeny protokolem o zkoušce.</w:t>
      </w: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Teprve po provedené tlakové zkoušce je možno provádět tepelné izolace potrubí.</w:t>
      </w:r>
    </w:p>
    <w:p w:rsidR="00ED479F" w:rsidRPr="00403A60" w:rsidRDefault="00ED479F" w:rsidP="00ED479F">
      <w:pPr>
        <w:pStyle w:val="AZKtext"/>
        <w:ind w:left="360" w:firstLine="281"/>
        <w:rPr>
          <w:color w:val="BFBFBF" w:themeColor="background1" w:themeShade="BF"/>
        </w:rPr>
      </w:pPr>
    </w:p>
    <w:p w:rsidR="00ED479F" w:rsidRPr="00403A60" w:rsidRDefault="00ED479F" w:rsidP="00ED479F">
      <w:pPr>
        <w:pStyle w:val="Neslovannadpis"/>
        <w:rPr>
          <w:color w:val="BFBFBF" w:themeColor="background1" w:themeShade="BF"/>
        </w:rPr>
      </w:pPr>
      <w:bookmarkStart w:id="111" w:name="_Toc151535040"/>
      <w:bookmarkStart w:id="112" w:name="_Toc178136306"/>
      <w:bookmarkStart w:id="113" w:name="_Toc214089782"/>
      <w:bookmarkStart w:id="114" w:name="_Toc224440480"/>
      <w:bookmarkStart w:id="115" w:name="_Toc225426498"/>
      <w:bookmarkStart w:id="116" w:name="_Toc237591794"/>
      <w:bookmarkStart w:id="117" w:name="_Toc272360171"/>
      <w:bookmarkStart w:id="118" w:name="_Toc307942021"/>
      <w:r w:rsidRPr="00403A60">
        <w:rPr>
          <w:color w:val="BFBFBF" w:themeColor="background1" w:themeShade="BF"/>
        </w:rPr>
        <w:t>Individuální vyzkoušení</w:t>
      </w:r>
      <w:bookmarkEnd w:id="111"/>
      <w:bookmarkEnd w:id="112"/>
      <w:bookmarkEnd w:id="113"/>
      <w:bookmarkEnd w:id="114"/>
      <w:bookmarkEnd w:id="115"/>
      <w:bookmarkEnd w:id="116"/>
      <w:bookmarkEnd w:id="117"/>
      <w:bookmarkEnd w:id="118"/>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Provádí se podle technické dokumentace, dodané výrobcem jednotlivých strojů a zařízení a podle projektové dokumentace.</w:t>
      </w:r>
    </w:p>
    <w:p w:rsidR="00ED479F" w:rsidRPr="00403A60" w:rsidRDefault="00ED479F" w:rsidP="00ED479F">
      <w:pPr>
        <w:pStyle w:val="AZKtext"/>
        <w:ind w:left="0" w:firstLine="0"/>
        <w:rPr>
          <w:color w:val="BFBFBF" w:themeColor="background1" w:themeShade="BF"/>
        </w:rPr>
      </w:pPr>
    </w:p>
    <w:p w:rsidR="00ED479F" w:rsidRPr="00403A60" w:rsidRDefault="00ED479F" w:rsidP="00ED479F">
      <w:pPr>
        <w:pStyle w:val="Neslovannadpis"/>
        <w:rPr>
          <w:color w:val="BFBFBF" w:themeColor="background1" w:themeShade="BF"/>
        </w:rPr>
      </w:pPr>
      <w:bookmarkStart w:id="119" w:name="_Toc151535041"/>
      <w:bookmarkStart w:id="120" w:name="_Toc178136307"/>
      <w:bookmarkStart w:id="121" w:name="_Toc214089783"/>
      <w:bookmarkStart w:id="122" w:name="_Toc224440481"/>
      <w:bookmarkStart w:id="123" w:name="_Toc225426499"/>
      <w:bookmarkStart w:id="124" w:name="_Toc237591795"/>
      <w:bookmarkStart w:id="125" w:name="_Toc272360172"/>
      <w:bookmarkStart w:id="126" w:name="_Toc307942022"/>
      <w:r w:rsidRPr="00403A60">
        <w:rPr>
          <w:color w:val="BFBFBF" w:themeColor="background1" w:themeShade="BF"/>
        </w:rPr>
        <w:t>První uvedení do provozu, komplexní vyzkoušení a vyregulování systému</w:t>
      </w:r>
      <w:bookmarkEnd w:id="119"/>
      <w:bookmarkEnd w:id="120"/>
      <w:bookmarkEnd w:id="121"/>
      <w:bookmarkEnd w:id="122"/>
      <w:bookmarkEnd w:id="123"/>
      <w:bookmarkEnd w:id="124"/>
      <w:bookmarkEnd w:id="125"/>
      <w:bookmarkEnd w:id="126"/>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Provádí montážní organizace po skončení montáže. Tato zkouška ověřuje kvalitu provedení‚ montáže a provozuschopnost celého zařízení. Komplexní funkční zkoušku však nelze provést bez dokončení izolace. U dlouhého neizolovaného potrubí nelze zajistit projektované parametry, dojde k přílišnému oteplení dopravované vychlazené vody a nelze potom dostatečně vychladit klimatizované místnosti. Dále nelze uvažovat s funkčními zkouškami v zimě. Pokud není dostatečná tepelná zátěž, nelze dosáhnout požadovaných parametrů zařízení a mnohdy je zařízení při nízkých teplotách natolik blokováno automatikou, že lze provést pouze individuální zkoušku jednotlivých strojů, ne však komplexní vyzkoušení. </w:t>
      </w: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První uvedení do provozu bude provedeno v rámci přípravy na komplexní vyzkoušení. Před prvním uvedením do provozu musí být provedeny:</w:t>
      </w: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ab/>
        <w:t>tlakové zkoušky a zkoušky těsnosti všech částí systému</w:t>
      </w: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ab/>
        <w:t>kompletní provedení izolačních prací</w:t>
      </w: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ab/>
        <w:t>kompletní instalace prvků Měření a regulace a elektroinstalace</w:t>
      </w: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ab/>
        <w:t>přezkoušení instalace a vnějších spojů</w:t>
      </w: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individuální vyzkoušení všech strojů a přezkoušení elektrických přístrojů (provádí servis výrobce a montážní organizace)</w:t>
      </w: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ab/>
        <w:t xml:space="preserve">Servis výrobce je nutný z důvodu nebezpečí ztráty garančních závazků </w:t>
      </w:r>
    </w:p>
    <w:p w:rsidR="00ED479F" w:rsidRPr="00403A60" w:rsidRDefault="00ED479F" w:rsidP="000D39D2">
      <w:pPr>
        <w:ind w:firstLine="330"/>
        <w:jc w:val="both"/>
        <w:rPr>
          <w:rFonts w:ascii="Arial" w:hAnsi="Arial"/>
          <w:color w:val="BFBFBF" w:themeColor="background1" w:themeShade="BF"/>
          <w:sz w:val="20"/>
          <w:szCs w:val="20"/>
          <w:lang w:eastAsia="cs-CZ"/>
        </w:rPr>
      </w:pP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Před prvním napuštěním okruhu pracovní kapalinou je nutno potrubí několikrát propláchnout vodou, aby se odstranilo znečistění potrubí při montáži. Teprve po vyčistění potrubí, po vypuštění proplachovací vody a po vyčistění všech filtrů v potrubí je systém připraven pro první napuštění.</w:t>
      </w: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Potrubní systém je nutno naplnit upravenou vodou. Při napouštění je nutno průběžně kontrolovat funkci automatického odvzdušnění.</w:t>
      </w: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Po naplnění systému je možno spustit čerpadlo a postupně dokončit plnění potrubí a jeho odvzdušnění. Naplněný okruh je nutno nechat cirkulovat několik hodin, potom je nutno zkontrolovat tlakovou ztrátu filtrů a podle potřeby znovu vyčistit filtry. </w:t>
      </w:r>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Teprve po vyčistění filtrů je možno přistoupit k vyregulování jednotlivých prvků a seřízení celého systému a to z hlediska funkčního, nikoliv z hlediska tepelných parametrů.</w:t>
      </w:r>
    </w:p>
    <w:p w:rsidR="000D39D2"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Po komplexním vyzkoušení funkce systému je možné přistoupit ke komplexním zkouškám i z hlediska ověření jeho provozních schopností a dosažení tepelných parametrů. </w:t>
      </w:r>
    </w:p>
    <w:p w:rsidR="00614477" w:rsidRPr="00403A60" w:rsidRDefault="00614477" w:rsidP="000D39D2">
      <w:pPr>
        <w:ind w:firstLine="330"/>
        <w:jc w:val="both"/>
        <w:rPr>
          <w:rFonts w:ascii="Arial" w:hAnsi="Arial"/>
          <w:color w:val="BFBFBF" w:themeColor="background1" w:themeShade="BF"/>
          <w:sz w:val="20"/>
          <w:szCs w:val="20"/>
          <w:lang w:eastAsia="cs-CZ"/>
        </w:rPr>
      </w:pPr>
    </w:p>
    <w:p w:rsidR="000D39D2" w:rsidRPr="00403A60" w:rsidRDefault="000D39D2" w:rsidP="000D39D2">
      <w:pPr>
        <w:ind w:firstLine="330"/>
        <w:jc w:val="both"/>
        <w:rPr>
          <w:rFonts w:ascii="Arial" w:hAnsi="Arial"/>
          <w:color w:val="BFBFBF" w:themeColor="background1" w:themeShade="BF"/>
          <w:sz w:val="20"/>
          <w:szCs w:val="20"/>
          <w:lang w:eastAsia="cs-CZ"/>
        </w:rPr>
      </w:pPr>
    </w:p>
    <w:p w:rsidR="000D39D2" w:rsidRPr="00403A60" w:rsidRDefault="000D39D2" w:rsidP="000D39D2">
      <w:pPr>
        <w:ind w:firstLine="330"/>
        <w:jc w:val="both"/>
        <w:rPr>
          <w:rFonts w:ascii="Arial" w:hAnsi="Arial"/>
          <w:color w:val="BFBFBF" w:themeColor="background1" w:themeShade="BF"/>
          <w:sz w:val="20"/>
          <w:szCs w:val="20"/>
          <w:lang w:eastAsia="cs-CZ"/>
        </w:rPr>
      </w:pPr>
    </w:p>
    <w:p w:rsidR="00ED479F" w:rsidRPr="00403A60" w:rsidRDefault="00ED479F" w:rsidP="00ED479F">
      <w:pPr>
        <w:pStyle w:val="Neslovannadpis"/>
        <w:rPr>
          <w:color w:val="BFBFBF" w:themeColor="background1" w:themeShade="BF"/>
        </w:rPr>
      </w:pPr>
      <w:bookmarkStart w:id="127" w:name="_Toc151535042"/>
      <w:bookmarkStart w:id="128" w:name="_Toc178136308"/>
      <w:bookmarkStart w:id="129" w:name="_Toc214089784"/>
      <w:bookmarkStart w:id="130" w:name="_Toc224440482"/>
      <w:bookmarkStart w:id="131" w:name="_Toc225426500"/>
      <w:bookmarkStart w:id="132" w:name="_Toc237591796"/>
      <w:bookmarkStart w:id="133" w:name="_Toc272360173"/>
      <w:bookmarkStart w:id="134" w:name="_Toc307942023"/>
      <w:r w:rsidRPr="00403A60">
        <w:rPr>
          <w:color w:val="BFBFBF" w:themeColor="background1" w:themeShade="BF"/>
        </w:rPr>
        <w:lastRenderedPageBreak/>
        <w:t>Zkušební provoz</w:t>
      </w:r>
      <w:bookmarkEnd w:id="127"/>
      <w:bookmarkEnd w:id="128"/>
      <w:bookmarkEnd w:id="129"/>
      <w:bookmarkEnd w:id="130"/>
      <w:bookmarkEnd w:id="131"/>
      <w:bookmarkEnd w:id="132"/>
      <w:bookmarkEnd w:id="133"/>
      <w:bookmarkEnd w:id="134"/>
    </w:p>
    <w:p w:rsidR="00ED479F" w:rsidRPr="00403A60" w:rsidRDefault="00ED479F"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Provádí uživatel zařízení vlastní obsluhou nebo zkušební provoz objedná u montážní organizace. Podmínky a rozsah spoluúčasti na zkušebním provozu se sjednají zvláštní dohodou. Při provozu se ověřuje dosažení provozních parametrů, předepsaných projektem a provozní spolehlivost celého zařízení</w:t>
      </w:r>
      <w:r w:rsidR="00A747BE" w:rsidRPr="00403A60">
        <w:rPr>
          <w:rFonts w:ascii="Arial" w:hAnsi="Arial"/>
          <w:color w:val="BFBFBF" w:themeColor="background1" w:themeShade="BF"/>
          <w:sz w:val="20"/>
          <w:szCs w:val="20"/>
          <w:lang w:eastAsia="cs-CZ"/>
        </w:rPr>
        <w:t>.</w:t>
      </w:r>
    </w:p>
    <w:p w:rsidR="001A5BB3" w:rsidRPr="00403A60" w:rsidRDefault="00091E38" w:rsidP="00091E38">
      <w:pPr>
        <w:pStyle w:val="Nadpis6"/>
        <w:rPr>
          <w:color w:val="BFBFBF" w:themeColor="background1" w:themeShade="BF"/>
        </w:rPr>
      </w:pPr>
      <w:bookmarkStart w:id="135" w:name="_Toc305424367"/>
      <w:bookmarkStart w:id="136" w:name="_Toc353381153"/>
      <w:r w:rsidRPr="00403A60">
        <w:rPr>
          <w:color w:val="BFBFBF" w:themeColor="background1" w:themeShade="BF"/>
        </w:rPr>
        <w:t>IV.F.1.4.b)04.3.  Výpočty</w:t>
      </w:r>
      <w:bookmarkEnd w:id="135"/>
      <w:bookmarkEnd w:id="136"/>
    </w:p>
    <w:p w:rsidR="00091E38" w:rsidRPr="00403A60" w:rsidRDefault="00091E38" w:rsidP="00091E38">
      <w:pPr>
        <w:rPr>
          <w:color w:val="BFBFBF" w:themeColor="background1" w:themeShade="BF"/>
        </w:rPr>
      </w:pPr>
    </w:p>
    <w:p w:rsidR="00091E38" w:rsidRPr="00403A60" w:rsidRDefault="00091E38"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Ke stanovení potřeby chladu pro klimatizaci kanceláří a větrání řešených prostor byla použita norma ČSN 73 0548 - Výpočet tepelné zátěže klimatizovaných prostorů, pro potřebu chlazení serveru je technologický podklad od profese SLP.  </w:t>
      </w:r>
    </w:p>
    <w:p w:rsidR="001A5BB3" w:rsidRPr="00403A60" w:rsidRDefault="001A5BB3" w:rsidP="001A5BB3">
      <w:pPr>
        <w:pStyle w:val="Nadpis7"/>
        <w:rPr>
          <w:color w:val="BFBFBF" w:themeColor="background1" w:themeShade="BF"/>
        </w:rPr>
      </w:pPr>
    </w:p>
    <w:p w:rsidR="00610020" w:rsidRPr="00403A60" w:rsidRDefault="00610020" w:rsidP="00610020">
      <w:pPr>
        <w:rPr>
          <w:color w:val="BFBFBF" w:themeColor="background1" w:themeShade="BF"/>
        </w:rPr>
      </w:pPr>
    </w:p>
    <w:p w:rsidR="0045656F" w:rsidRPr="00403A60" w:rsidRDefault="005A2ADB" w:rsidP="009451AF">
      <w:pPr>
        <w:pStyle w:val="Nadpis4"/>
        <w:rPr>
          <w:color w:val="BFBFBF" w:themeColor="background1" w:themeShade="BF"/>
        </w:rPr>
      </w:pPr>
      <w:bookmarkStart w:id="137" w:name="_Toc298778637"/>
      <w:bookmarkStart w:id="138" w:name="_Toc298778745"/>
      <w:bookmarkStart w:id="139" w:name="_Toc298778823"/>
      <w:r w:rsidRPr="00403A60">
        <w:rPr>
          <w:color w:val="BFBFBF" w:themeColor="background1" w:themeShade="BF"/>
        </w:rPr>
        <w:br w:type="page"/>
      </w:r>
      <w:bookmarkStart w:id="140" w:name="_Toc353381154"/>
      <w:r w:rsidR="0045656F" w:rsidRPr="00403A60">
        <w:rPr>
          <w:color w:val="BFBFBF" w:themeColor="background1" w:themeShade="BF"/>
        </w:rPr>
        <w:lastRenderedPageBreak/>
        <w:t>IV.F.1.4.c)04.a)  Zařízení vzduchotechniky - SO 04 HZSp</w:t>
      </w:r>
      <w:bookmarkEnd w:id="137"/>
      <w:bookmarkEnd w:id="138"/>
      <w:bookmarkEnd w:id="139"/>
      <w:bookmarkEnd w:id="140"/>
    </w:p>
    <w:p w:rsidR="00F54BF7" w:rsidRPr="00403A60" w:rsidRDefault="001A5BB3" w:rsidP="001A5BB3">
      <w:pPr>
        <w:pStyle w:val="Nadpis7"/>
        <w:rPr>
          <w:color w:val="BFBFBF" w:themeColor="background1" w:themeShade="BF"/>
        </w:rPr>
      </w:pPr>
      <w:bookmarkStart w:id="141" w:name="_Toc305424370"/>
      <w:bookmarkStart w:id="142" w:name="_Toc353381155"/>
      <w:r w:rsidRPr="00403A60">
        <w:rPr>
          <w:color w:val="BFBFBF" w:themeColor="background1" w:themeShade="BF"/>
        </w:rPr>
        <w:t>IV.F.1.4.c)04.1.1.  Základní údaje</w:t>
      </w:r>
      <w:bookmarkEnd w:id="141"/>
      <w:bookmarkEnd w:id="142"/>
    </w:p>
    <w:p w:rsidR="00F54BF7" w:rsidRPr="00403A60" w:rsidRDefault="00F54BF7" w:rsidP="00F54BF7">
      <w:pPr>
        <w:rPr>
          <w:color w:val="BFBFBF" w:themeColor="background1" w:themeShade="BF"/>
        </w:rPr>
      </w:pPr>
    </w:p>
    <w:p w:rsidR="00D059AF" w:rsidRPr="00403A60" w:rsidRDefault="00F54BF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Hlavním účelem a funkcí navrženého zařízení je řešení interního mikroklimatu v prostorách objektu HZSp na letišti v Brně. Jedná se o novostavbu se dvěmi nadzemními podlažími. Předmětem řešení projektu VZT je zajištění větrání kanceláří, jednací místnosti, místností šaten</w:t>
      </w:r>
      <w:r w:rsidR="00E54AE8" w:rsidRPr="00403A60">
        <w:rPr>
          <w:rFonts w:ascii="Arial" w:hAnsi="Arial"/>
          <w:color w:val="BFBFBF" w:themeColor="background1" w:themeShade="BF"/>
          <w:sz w:val="20"/>
          <w:szCs w:val="20"/>
          <w:lang w:eastAsia="cs-CZ"/>
        </w:rPr>
        <w:t xml:space="preserve"> </w:t>
      </w:r>
      <w:r w:rsidRPr="00403A60">
        <w:rPr>
          <w:rFonts w:ascii="Arial" w:hAnsi="Arial"/>
          <w:color w:val="BFBFBF" w:themeColor="background1" w:themeShade="BF"/>
          <w:sz w:val="20"/>
          <w:szCs w:val="20"/>
          <w:lang w:eastAsia="cs-CZ"/>
        </w:rPr>
        <w:t>a místností bez možnosti přirozeného větrání. Dále větrání technického a hygienického zázemí.</w:t>
      </w:r>
    </w:p>
    <w:p w:rsidR="00D059AF" w:rsidRPr="00403A60" w:rsidRDefault="00E54AE8"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Součástí dokumentace je rovněž </w:t>
      </w:r>
      <w:r w:rsidR="00D059AF" w:rsidRPr="00403A60">
        <w:rPr>
          <w:rFonts w:ascii="Arial" w:hAnsi="Arial"/>
          <w:color w:val="BFBFBF" w:themeColor="background1" w:themeShade="BF"/>
          <w:sz w:val="20"/>
          <w:szCs w:val="20"/>
          <w:lang w:eastAsia="cs-CZ"/>
        </w:rPr>
        <w:t xml:space="preserve">zařízení odvětrání pro vozidla záchranných systémů, které zabezpečuje odtah výfukových spalin od vozidel. Tento systém představuje řadu lehkých a snadno instalovatelných odsávacích systémů, navržených specificky pro vozidla záchranných služeb a dosahujících 100% zachycení výfukových zplodin a plynů. </w:t>
      </w:r>
    </w:p>
    <w:p w:rsidR="00F54BF7" w:rsidRPr="00403A60" w:rsidRDefault="00F54BF7" w:rsidP="000D39D2">
      <w:pPr>
        <w:ind w:firstLine="330"/>
        <w:jc w:val="both"/>
        <w:rPr>
          <w:rFonts w:ascii="Arial" w:hAnsi="Arial"/>
          <w:color w:val="BFBFBF" w:themeColor="background1" w:themeShade="BF"/>
          <w:sz w:val="20"/>
          <w:szCs w:val="20"/>
          <w:lang w:eastAsia="cs-CZ"/>
        </w:rPr>
      </w:pPr>
    </w:p>
    <w:p w:rsidR="002D0A48" w:rsidRPr="00403A60" w:rsidRDefault="00F54BF7"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Projekt je zpracován v rozsahu pro </w:t>
      </w:r>
      <w:r w:rsidR="00E54AE8" w:rsidRPr="00403A60">
        <w:rPr>
          <w:rFonts w:ascii="Arial" w:hAnsi="Arial"/>
          <w:color w:val="BFBFBF" w:themeColor="background1" w:themeShade="BF"/>
          <w:sz w:val="20"/>
          <w:szCs w:val="20"/>
          <w:lang w:eastAsia="cs-CZ"/>
        </w:rPr>
        <w:t>realizaci stavby.</w:t>
      </w:r>
    </w:p>
    <w:p w:rsidR="001A5BB3" w:rsidRPr="00403A60" w:rsidRDefault="001A5BB3" w:rsidP="001A5BB3">
      <w:pPr>
        <w:pStyle w:val="Nadpis7"/>
        <w:rPr>
          <w:color w:val="BFBFBF" w:themeColor="background1" w:themeShade="BF"/>
        </w:rPr>
      </w:pPr>
      <w:bookmarkStart w:id="143" w:name="_Toc305424371"/>
      <w:bookmarkStart w:id="144" w:name="_Toc353381156"/>
      <w:r w:rsidRPr="00403A60">
        <w:rPr>
          <w:color w:val="BFBFBF" w:themeColor="background1" w:themeShade="BF"/>
        </w:rPr>
        <w:t>IV.F.1.4.c)04.1.2.  Popis a funkce vzduchotechnických zařízení a jejich provoz</w:t>
      </w:r>
      <w:bookmarkEnd w:id="143"/>
      <w:bookmarkEnd w:id="144"/>
    </w:p>
    <w:p w:rsidR="007D308E" w:rsidRPr="00403A60" w:rsidRDefault="007D308E" w:rsidP="007D308E">
      <w:pPr>
        <w:rPr>
          <w:color w:val="BFBFBF" w:themeColor="background1" w:themeShade="BF"/>
        </w:rPr>
      </w:pPr>
    </w:p>
    <w:p w:rsidR="00E54AE8" w:rsidRPr="00403A60" w:rsidRDefault="00E54AE8" w:rsidP="00E54AE8">
      <w:pPr>
        <w:pStyle w:val="Neslovannadpis"/>
        <w:rPr>
          <w:color w:val="BFBFBF" w:themeColor="background1" w:themeShade="BF"/>
        </w:rPr>
      </w:pPr>
      <w:r w:rsidRPr="00403A60">
        <w:rPr>
          <w:color w:val="BFBFBF" w:themeColor="background1" w:themeShade="BF"/>
        </w:rPr>
        <w:t>Zařízení č.1 – Zasedací místnost</w:t>
      </w:r>
    </w:p>
    <w:p w:rsidR="008D6599" w:rsidRPr="00403A60" w:rsidRDefault="00AC43B2" w:rsidP="000D39D2">
      <w:pPr>
        <w:ind w:firstLine="330"/>
        <w:jc w:val="both"/>
        <w:rPr>
          <w:rFonts w:ascii="Arial" w:hAnsi="Arial"/>
          <w:color w:val="BFBFBF" w:themeColor="background1" w:themeShade="BF"/>
          <w:sz w:val="20"/>
          <w:szCs w:val="20"/>
          <w:lang w:eastAsia="cs-CZ"/>
        </w:rPr>
      </w:pPr>
      <w:bookmarkStart w:id="145" w:name="_Toc309034069"/>
      <w:r w:rsidRPr="00403A60">
        <w:rPr>
          <w:rFonts w:ascii="Arial" w:hAnsi="Arial"/>
          <w:color w:val="BFBFBF" w:themeColor="background1" w:themeShade="BF"/>
          <w:sz w:val="20"/>
          <w:szCs w:val="20"/>
          <w:lang w:eastAsia="cs-CZ"/>
        </w:rPr>
        <w:t>VZT systém…………………….. TVCH, C</w:t>
      </w:r>
      <w:bookmarkEnd w:id="145"/>
    </w:p>
    <w:p w:rsidR="008D6599" w:rsidRPr="00403A60" w:rsidRDefault="008D6599" w:rsidP="000D39D2">
      <w:pPr>
        <w:ind w:firstLine="330"/>
        <w:jc w:val="both"/>
        <w:rPr>
          <w:rFonts w:ascii="Arial" w:hAnsi="Arial"/>
          <w:color w:val="BFBFBF" w:themeColor="background1" w:themeShade="BF"/>
          <w:sz w:val="20"/>
          <w:szCs w:val="20"/>
          <w:lang w:eastAsia="cs-CZ"/>
        </w:rPr>
      </w:pPr>
    </w:p>
    <w:p w:rsidR="008D6599" w:rsidRPr="00403A60" w:rsidRDefault="00E54AE8"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Navržené větraní pro prostor zasedací místnosti je mírně přetlakové. </w:t>
      </w:r>
      <w:r w:rsidR="008D6599" w:rsidRPr="00403A60">
        <w:rPr>
          <w:rFonts w:ascii="Arial" w:hAnsi="Arial"/>
          <w:color w:val="BFBFBF" w:themeColor="background1" w:themeShade="BF"/>
          <w:sz w:val="20"/>
          <w:szCs w:val="20"/>
          <w:lang w:eastAsia="cs-CZ"/>
        </w:rPr>
        <w:t xml:space="preserve">Jednotka zajišťuje teplotu prostoru. </w:t>
      </w:r>
      <w:r w:rsidRPr="00403A60">
        <w:rPr>
          <w:rFonts w:ascii="Arial" w:hAnsi="Arial"/>
          <w:color w:val="BFBFBF" w:themeColor="background1" w:themeShade="BF"/>
          <w:sz w:val="20"/>
          <w:szCs w:val="20"/>
          <w:lang w:eastAsia="cs-CZ"/>
        </w:rPr>
        <w:t xml:space="preserve">Přívod, úpravu a odvod vzduchu do resp. z uvedených prostorů zajistí vzt jednotka ve vnitřním provedení umístěná ve strojovně vzduchotechniky v mezipatře. </w:t>
      </w:r>
    </w:p>
    <w:p w:rsidR="00E54AE8" w:rsidRPr="00403A60" w:rsidRDefault="00E54AE8"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VZT jednotka je vybav</w:t>
      </w:r>
      <w:r w:rsidR="008D6599" w:rsidRPr="00403A60">
        <w:rPr>
          <w:rFonts w:ascii="Arial" w:hAnsi="Arial"/>
          <w:color w:val="BFBFBF" w:themeColor="background1" w:themeShade="BF"/>
          <w:sz w:val="20"/>
          <w:szCs w:val="20"/>
          <w:lang w:eastAsia="cs-CZ"/>
        </w:rPr>
        <w:t xml:space="preserve">ena systémem ZZT s možností cirkulace, na přívodu a odvodu je osazena komorami pro filtraci vzduchu. Motory jednotky budou jednootáčkové. </w:t>
      </w:r>
      <w:r w:rsidRPr="00403A60">
        <w:rPr>
          <w:rFonts w:ascii="Arial" w:hAnsi="Arial"/>
          <w:color w:val="BFBFBF" w:themeColor="background1" w:themeShade="BF"/>
          <w:sz w:val="20"/>
          <w:szCs w:val="20"/>
          <w:lang w:eastAsia="cs-CZ"/>
        </w:rPr>
        <w:t>Ohřívač</w:t>
      </w:r>
      <w:r w:rsidR="008D6599" w:rsidRPr="00403A60">
        <w:rPr>
          <w:rFonts w:ascii="Arial" w:hAnsi="Arial"/>
          <w:color w:val="BFBFBF" w:themeColor="background1" w:themeShade="BF"/>
          <w:sz w:val="20"/>
          <w:szCs w:val="20"/>
          <w:lang w:eastAsia="cs-CZ"/>
        </w:rPr>
        <w:t xml:space="preserve"> a chladič</w:t>
      </w:r>
      <w:r w:rsidRPr="00403A60">
        <w:rPr>
          <w:rFonts w:ascii="Arial" w:hAnsi="Arial"/>
          <w:color w:val="BFBFBF" w:themeColor="background1" w:themeShade="BF"/>
          <w:sz w:val="20"/>
          <w:szCs w:val="20"/>
          <w:lang w:eastAsia="cs-CZ"/>
        </w:rPr>
        <w:t xml:space="preserve"> jednotky je dimenz</w:t>
      </w:r>
      <w:r w:rsidR="00D90259" w:rsidRPr="00403A60">
        <w:rPr>
          <w:rFonts w:ascii="Arial" w:hAnsi="Arial"/>
          <w:color w:val="BFBFBF" w:themeColor="background1" w:themeShade="BF"/>
          <w:sz w:val="20"/>
          <w:szCs w:val="20"/>
          <w:lang w:eastAsia="cs-CZ"/>
        </w:rPr>
        <w:t>ován na pokrytí tepelných ztrát</w:t>
      </w:r>
      <w:r w:rsidRPr="00403A60">
        <w:rPr>
          <w:rFonts w:ascii="Arial" w:hAnsi="Arial"/>
          <w:color w:val="BFBFBF" w:themeColor="background1" w:themeShade="BF"/>
          <w:sz w:val="20"/>
          <w:szCs w:val="20"/>
          <w:lang w:eastAsia="cs-CZ"/>
        </w:rPr>
        <w:t>. Chladič je dimenzován na pokrytí tepelné zátěže v tomto řešeném prostoru.</w:t>
      </w:r>
    </w:p>
    <w:p w:rsidR="00E54AE8" w:rsidRPr="00403A60" w:rsidRDefault="008D6599"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Distribuce p</w:t>
      </w:r>
      <w:r w:rsidR="00E54AE8" w:rsidRPr="00403A60">
        <w:rPr>
          <w:rFonts w:ascii="Arial" w:hAnsi="Arial"/>
          <w:color w:val="BFBFBF" w:themeColor="background1" w:themeShade="BF"/>
          <w:sz w:val="20"/>
          <w:szCs w:val="20"/>
          <w:lang w:eastAsia="cs-CZ"/>
        </w:rPr>
        <w:t>řívod</w:t>
      </w:r>
      <w:r w:rsidRPr="00403A60">
        <w:rPr>
          <w:rFonts w:ascii="Arial" w:hAnsi="Arial"/>
          <w:color w:val="BFBFBF" w:themeColor="background1" w:themeShade="BF"/>
          <w:sz w:val="20"/>
          <w:szCs w:val="20"/>
          <w:lang w:eastAsia="cs-CZ"/>
        </w:rPr>
        <w:t>ního</w:t>
      </w:r>
      <w:r w:rsidR="00E54AE8" w:rsidRPr="00403A60">
        <w:rPr>
          <w:rFonts w:ascii="Arial" w:hAnsi="Arial"/>
          <w:color w:val="BFBFBF" w:themeColor="background1" w:themeShade="BF"/>
          <w:sz w:val="20"/>
          <w:szCs w:val="20"/>
          <w:lang w:eastAsia="cs-CZ"/>
        </w:rPr>
        <w:t xml:space="preserve"> vzduchu bude realizován</w:t>
      </w:r>
      <w:r w:rsidRPr="00403A60">
        <w:rPr>
          <w:rFonts w:ascii="Arial" w:hAnsi="Arial"/>
          <w:color w:val="BFBFBF" w:themeColor="background1" w:themeShade="BF"/>
          <w:sz w:val="20"/>
          <w:szCs w:val="20"/>
          <w:lang w:eastAsia="cs-CZ"/>
        </w:rPr>
        <w:t>a</w:t>
      </w:r>
      <w:r w:rsidR="00E54AE8" w:rsidRPr="00403A60">
        <w:rPr>
          <w:rFonts w:ascii="Arial" w:hAnsi="Arial"/>
          <w:color w:val="BFBFBF" w:themeColor="background1" w:themeShade="BF"/>
          <w:sz w:val="20"/>
          <w:szCs w:val="20"/>
          <w:lang w:eastAsia="cs-CZ"/>
        </w:rPr>
        <w:t xml:space="preserve"> přes dýzy </w:t>
      </w:r>
      <w:r w:rsidRPr="00403A60">
        <w:rPr>
          <w:rFonts w:ascii="Arial" w:hAnsi="Arial"/>
          <w:color w:val="BFBFBF" w:themeColor="background1" w:themeShade="BF"/>
          <w:sz w:val="20"/>
          <w:szCs w:val="20"/>
          <w:lang w:eastAsia="cs-CZ"/>
        </w:rPr>
        <w:t xml:space="preserve">- </w:t>
      </w:r>
      <w:r w:rsidR="00E54AE8" w:rsidRPr="00403A60">
        <w:rPr>
          <w:rFonts w:ascii="Arial" w:hAnsi="Arial"/>
          <w:color w:val="BFBFBF" w:themeColor="background1" w:themeShade="BF"/>
          <w:sz w:val="20"/>
          <w:szCs w:val="20"/>
          <w:lang w:eastAsia="cs-CZ"/>
        </w:rPr>
        <w:t xml:space="preserve">výstupní rychlost je volena s ohledem na dosah proudu vzduchu a hlukové parametry v pobytové zóně. Odvod </w:t>
      </w:r>
      <w:r w:rsidR="00D90259" w:rsidRPr="00403A60">
        <w:rPr>
          <w:rFonts w:ascii="Arial" w:hAnsi="Arial"/>
          <w:color w:val="BFBFBF" w:themeColor="background1" w:themeShade="BF"/>
          <w:sz w:val="20"/>
          <w:szCs w:val="20"/>
          <w:lang w:eastAsia="cs-CZ"/>
        </w:rPr>
        <w:t xml:space="preserve">z </w:t>
      </w:r>
      <w:r w:rsidR="00E54AE8" w:rsidRPr="00403A60">
        <w:rPr>
          <w:rFonts w:ascii="Arial" w:hAnsi="Arial"/>
          <w:color w:val="BFBFBF" w:themeColor="background1" w:themeShade="BF"/>
          <w:sz w:val="20"/>
          <w:szCs w:val="20"/>
          <w:lang w:eastAsia="cs-CZ"/>
        </w:rPr>
        <w:t>prostoru je čt</w:t>
      </w:r>
      <w:r w:rsidRPr="00403A60">
        <w:rPr>
          <w:rFonts w:ascii="Arial" w:hAnsi="Arial"/>
          <w:color w:val="BFBFBF" w:themeColor="background1" w:themeShade="BF"/>
          <w:sz w:val="20"/>
          <w:szCs w:val="20"/>
          <w:lang w:eastAsia="cs-CZ"/>
        </w:rPr>
        <w:t xml:space="preserve">yřhrannými stěnovými vyustkami. </w:t>
      </w:r>
    </w:p>
    <w:p w:rsidR="008D6599" w:rsidRPr="00403A60" w:rsidRDefault="008D6599"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Potrubní síť bude vybavena potřebnými tlumiči hluku a tepelnou izolací – viz kapitola izolace. Sání  a výfuk  vzduchu bude z fasády objektu fasádní žaluzií se sítem proti hmyzu, sání a výfuk ve strojovně VZT bude společné pro více zařízení.</w:t>
      </w:r>
    </w:p>
    <w:p w:rsidR="008D6599" w:rsidRPr="00403A60" w:rsidRDefault="008D6599" w:rsidP="000D39D2">
      <w:pPr>
        <w:ind w:firstLine="330"/>
        <w:jc w:val="both"/>
        <w:rPr>
          <w:rFonts w:ascii="Arial" w:hAnsi="Arial"/>
          <w:color w:val="BFBFBF" w:themeColor="background1" w:themeShade="BF"/>
          <w:sz w:val="20"/>
          <w:szCs w:val="20"/>
          <w:lang w:eastAsia="cs-CZ"/>
        </w:rPr>
      </w:pPr>
    </w:p>
    <w:p w:rsidR="008D6599" w:rsidRPr="00403A60" w:rsidRDefault="008D6599"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Ovládání zařízení zajistí profese MaR plně automatickým systémem. Zařízení bude spouštěno podle požadavku na teplotu místnosti a dále dle obsazenosti prostoru. </w:t>
      </w:r>
      <w:r w:rsidR="00522BB1" w:rsidRPr="00403A60">
        <w:rPr>
          <w:rFonts w:ascii="Arial" w:hAnsi="Arial"/>
          <w:color w:val="BFBFBF" w:themeColor="background1" w:themeShade="BF"/>
          <w:sz w:val="20"/>
          <w:szCs w:val="20"/>
          <w:lang w:eastAsia="cs-CZ"/>
        </w:rPr>
        <w:t>Chladící výkon jednotky bude řízen dvoucestnou armaturou s plynulým škrcením. Topný výkon bude řízen směšovacím uzlem</w:t>
      </w:r>
      <w:r w:rsidR="00996760" w:rsidRPr="00403A60">
        <w:rPr>
          <w:rFonts w:ascii="Arial" w:hAnsi="Arial"/>
          <w:color w:val="BFBFBF" w:themeColor="background1" w:themeShade="BF"/>
          <w:sz w:val="20"/>
          <w:szCs w:val="20"/>
          <w:lang w:eastAsia="cs-CZ"/>
        </w:rPr>
        <w:t xml:space="preserve"> </w:t>
      </w:r>
      <w:r w:rsidR="00522BB1" w:rsidRPr="00403A60">
        <w:rPr>
          <w:rFonts w:ascii="Arial" w:hAnsi="Arial"/>
          <w:color w:val="BFBFBF" w:themeColor="background1" w:themeShade="BF"/>
          <w:sz w:val="20"/>
          <w:szCs w:val="20"/>
          <w:lang w:eastAsia="cs-CZ"/>
        </w:rPr>
        <w:t>(d</w:t>
      </w:r>
      <w:r w:rsidR="00996760" w:rsidRPr="00403A60">
        <w:rPr>
          <w:rFonts w:ascii="Arial" w:hAnsi="Arial"/>
          <w:color w:val="BFBFBF" w:themeColor="background1" w:themeShade="BF"/>
          <w:sz w:val="20"/>
          <w:szCs w:val="20"/>
          <w:lang w:eastAsia="cs-CZ"/>
        </w:rPr>
        <w:t>odávkou UT+MaR). MaR bude zajišť</w:t>
      </w:r>
      <w:r w:rsidR="00522BB1" w:rsidRPr="00403A60">
        <w:rPr>
          <w:rFonts w:ascii="Arial" w:hAnsi="Arial"/>
          <w:color w:val="BFBFBF" w:themeColor="background1" w:themeShade="BF"/>
          <w:sz w:val="20"/>
          <w:szCs w:val="20"/>
          <w:lang w:eastAsia="cs-CZ"/>
        </w:rPr>
        <w:t xml:space="preserve">ovat protimrazovou ochranu jednotky. Pro urychlení zátopu bude jednotka pracovat se 100% cirkulačním vzduchem. V přechodném a zimním období bude jednotka pracovat se směšovacím vzduchem (podíl venkovního vzduchu bude větší než 30%). </w:t>
      </w:r>
    </w:p>
    <w:p w:rsidR="00E54AE8" w:rsidRPr="00403A60" w:rsidRDefault="00E54AE8" w:rsidP="008D6599">
      <w:pPr>
        <w:pStyle w:val="AZKtext"/>
        <w:ind w:left="0" w:firstLine="0"/>
        <w:rPr>
          <w:color w:val="BFBFBF" w:themeColor="background1" w:themeShade="BF"/>
        </w:rPr>
      </w:pPr>
    </w:p>
    <w:p w:rsidR="00E54AE8" w:rsidRPr="00403A60" w:rsidRDefault="00E54AE8" w:rsidP="00E54AE8">
      <w:pPr>
        <w:pStyle w:val="Neslovannadpis"/>
        <w:rPr>
          <w:color w:val="BFBFBF" w:themeColor="background1" w:themeShade="BF"/>
        </w:rPr>
      </w:pPr>
      <w:r w:rsidRPr="00403A60">
        <w:rPr>
          <w:color w:val="BFBFBF" w:themeColor="background1" w:themeShade="BF"/>
        </w:rPr>
        <w:t>Zařízení č.2 – Kanceláře</w:t>
      </w:r>
    </w:p>
    <w:p w:rsidR="00DF2721" w:rsidRPr="00403A60" w:rsidRDefault="00DF2721" w:rsidP="00CA2443">
      <w:pPr>
        <w:pStyle w:val="Neslovannadpis"/>
        <w:rPr>
          <w:color w:val="BFBFBF" w:themeColor="background1" w:themeShade="BF"/>
        </w:rPr>
      </w:pPr>
      <w:r w:rsidRPr="00403A60">
        <w:rPr>
          <w:color w:val="BFBFBF" w:themeColor="background1" w:themeShade="BF"/>
        </w:rPr>
        <w:t>Zařízení č.2.200, 2.201 – Kanceláře – chladíc</w:t>
      </w:r>
      <w:r w:rsidR="00996760" w:rsidRPr="00403A60">
        <w:rPr>
          <w:color w:val="BFBFBF" w:themeColor="background1" w:themeShade="BF"/>
        </w:rPr>
        <w:t>í</w:t>
      </w:r>
      <w:r w:rsidRPr="00403A60">
        <w:rPr>
          <w:color w:val="BFBFBF" w:themeColor="background1" w:themeShade="BF"/>
        </w:rPr>
        <w:t xml:space="preserve"> trámy</w:t>
      </w:r>
    </w:p>
    <w:p w:rsidR="00AC43B2" w:rsidRPr="00403A60" w:rsidRDefault="00AC43B2" w:rsidP="000D39D2">
      <w:pPr>
        <w:ind w:firstLine="330"/>
        <w:jc w:val="both"/>
        <w:rPr>
          <w:rFonts w:ascii="Arial" w:hAnsi="Arial"/>
          <w:color w:val="BFBFBF" w:themeColor="background1" w:themeShade="BF"/>
          <w:sz w:val="20"/>
          <w:szCs w:val="20"/>
          <w:lang w:eastAsia="cs-CZ"/>
        </w:rPr>
      </w:pPr>
      <w:bookmarkStart w:id="146" w:name="_Toc309034070"/>
      <w:r w:rsidRPr="00403A60">
        <w:rPr>
          <w:rFonts w:ascii="Arial" w:hAnsi="Arial"/>
          <w:color w:val="BFBFBF" w:themeColor="background1" w:themeShade="BF"/>
          <w:sz w:val="20"/>
          <w:szCs w:val="20"/>
          <w:lang w:eastAsia="cs-CZ"/>
        </w:rPr>
        <w:t>VZT systém…………………….. TVCH, C</w:t>
      </w:r>
      <w:bookmarkEnd w:id="146"/>
    </w:p>
    <w:p w:rsidR="00AC43B2" w:rsidRPr="00403A60" w:rsidRDefault="00AC43B2" w:rsidP="000D39D2">
      <w:pPr>
        <w:ind w:firstLine="330"/>
        <w:jc w:val="both"/>
        <w:rPr>
          <w:rFonts w:ascii="Arial" w:hAnsi="Arial"/>
          <w:color w:val="BFBFBF" w:themeColor="background1" w:themeShade="BF"/>
          <w:sz w:val="20"/>
          <w:szCs w:val="20"/>
          <w:lang w:eastAsia="cs-CZ"/>
        </w:rPr>
      </w:pPr>
    </w:p>
    <w:p w:rsidR="00522BB1" w:rsidRPr="00403A60" w:rsidRDefault="008D6599"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Přívod, úpravu a odvod vzduchu do resp. z uvedených prostorů zajistí vzt jednotka ve vnitřním provedení umístěná ve strojovně vzduchotechniky v mezipatře. </w:t>
      </w:r>
      <w:r w:rsidR="00E54AE8" w:rsidRPr="00403A60">
        <w:rPr>
          <w:rFonts w:ascii="Arial" w:hAnsi="Arial"/>
          <w:color w:val="BFBFBF" w:themeColor="background1" w:themeShade="BF"/>
          <w:sz w:val="20"/>
          <w:szCs w:val="20"/>
          <w:lang w:eastAsia="cs-CZ"/>
        </w:rPr>
        <w:t>Navržené větraní pro p</w:t>
      </w:r>
      <w:r w:rsidRPr="00403A60">
        <w:rPr>
          <w:rFonts w:ascii="Arial" w:hAnsi="Arial"/>
          <w:color w:val="BFBFBF" w:themeColor="background1" w:themeShade="BF"/>
          <w:sz w:val="20"/>
          <w:szCs w:val="20"/>
          <w:lang w:eastAsia="cs-CZ"/>
        </w:rPr>
        <w:t>rostor kanceláří je rovnotlaké</w:t>
      </w:r>
      <w:r w:rsidR="00E54AE8" w:rsidRPr="00403A60">
        <w:rPr>
          <w:rFonts w:ascii="Arial" w:hAnsi="Arial"/>
          <w:color w:val="BFBFBF" w:themeColor="background1" w:themeShade="BF"/>
          <w:sz w:val="20"/>
          <w:szCs w:val="20"/>
          <w:lang w:eastAsia="cs-CZ"/>
        </w:rPr>
        <w:t>.</w:t>
      </w:r>
      <w:r w:rsidR="00522BB1" w:rsidRPr="00403A60">
        <w:rPr>
          <w:rFonts w:ascii="Arial" w:hAnsi="Arial"/>
          <w:color w:val="BFBFBF" w:themeColor="background1" w:themeShade="BF"/>
          <w:sz w:val="20"/>
          <w:szCs w:val="20"/>
          <w:lang w:eastAsia="cs-CZ"/>
        </w:rPr>
        <w:t xml:space="preserve"> Jednotka v kombinaci ze zař.č. </w:t>
      </w:r>
      <w:smartTag w:uri="urn:schemas-microsoft-com:office:smarttags" w:element="metricconverter">
        <w:smartTagPr>
          <w:attr w:name="ProductID" w:val="2.200 a"/>
        </w:smartTagPr>
        <w:r w:rsidR="00522BB1" w:rsidRPr="00403A60">
          <w:rPr>
            <w:rFonts w:ascii="Arial" w:hAnsi="Arial"/>
            <w:color w:val="BFBFBF" w:themeColor="background1" w:themeShade="BF"/>
            <w:sz w:val="20"/>
            <w:szCs w:val="20"/>
            <w:lang w:eastAsia="cs-CZ"/>
          </w:rPr>
          <w:t>2.200 a</w:t>
        </w:r>
      </w:smartTag>
      <w:r w:rsidR="00522BB1" w:rsidRPr="00403A60">
        <w:rPr>
          <w:rFonts w:ascii="Arial" w:hAnsi="Arial"/>
          <w:color w:val="BFBFBF" w:themeColor="background1" w:themeShade="BF"/>
          <w:sz w:val="20"/>
          <w:szCs w:val="20"/>
          <w:lang w:eastAsia="cs-CZ"/>
        </w:rPr>
        <w:t xml:space="preserve"> 2.201 (chladí</w:t>
      </w:r>
      <w:r w:rsidR="00046E88" w:rsidRPr="00403A60">
        <w:rPr>
          <w:rFonts w:ascii="Arial" w:hAnsi="Arial"/>
          <w:color w:val="BFBFBF" w:themeColor="background1" w:themeShade="BF"/>
          <w:sz w:val="20"/>
          <w:szCs w:val="20"/>
          <w:lang w:eastAsia="cs-CZ"/>
        </w:rPr>
        <w:t>cí</w:t>
      </w:r>
      <w:r w:rsidR="00522BB1" w:rsidRPr="00403A60">
        <w:rPr>
          <w:rFonts w:ascii="Arial" w:hAnsi="Arial"/>
          <w:color w:val="BFBFBF" w:themeColor="background1" w:themeShade="BF"/>
          <w:sz w:val="20"/>
          <w:szCs w:val="20"/>
          <w:lang w:eastAsia="cs-CZ"/>
        </w:rPr>
        <w:t xml:space="preserve"> trámy) </w:t>
      </w:r>
      <w:r w:rsidR="00046E88" w:rsidRPr="00403A60">
        <w:rPr>
          <w:rFonts w:ascii="Arial" w:hAnsi="Arial"/>
          <w:color w:val="BFBFBF" w:themeColor="background1" w:themeShade="BF"/>
          <w:sz w:val="20"/>
          <w:szCs w:val="20"/>
          <w:lang w:eastAsia="cs-CZ"/>
        </w:rPr>
        <w:t>zajišťuje</w:t>
      </w:r>
      <w:r w:rsidR="00522BB1" w:rsidRPr="00403A60">
        <w:rPr>
          <w:rFonts w:ascii="Arial" w:hAnsi="Arial"/>
          <w:color w:val="BFBFBF" w:themeColor="background1" w:themeShade="BF"/>
          <w:sz w:val="20"/>
          <w:szCs w:val="20"/>
          <w:lang w:eastAsia="cs-CZ"/>
        </w:rPr>
        <w:t xml:space="preserve"> chlazení vybraných prostor.</w:t>
      </w:r>
      <w:r w:rsidR="00E54AE8" w:rsidRPr="00403A60">
        <w:rPr>
          <w:rFonts w:ascii="Arial" w:hAnsi="Arial"/>
          <w:color w:val="BFBFBF" w:themeColor="background1" w:themeShade="BF"/>
          <w:sz w:val="20"/>
          <w:szCs w:val="20"/>
          <w:lang w:eastAsia="cs-CZ"/>
        </w:rPr>
        <w:t xml:space="preserve"> VZT jednotka je vyba</w:t>
      </w:r>
      <w:r w:rsidRPr="00403A60">
        <w:rPr>
          <w:rFonts w:ascii="Arial" w:hAnsi="Arial"/>
          <w:color w:val="BFBFBF" w:themeColor="background1" w:themeShade="BF"/>
          <w:sz w:val="20"/>
          <w:szCs w:val="20"/>
          <w:lang w:eastAsia="cs-CZ"/>
        </w:rPr>
        <w:t>vena systémem ZZT bez směšování</w:t>
      </w:r>
      <w:r w:rsidR="00837939" w:rsidRPr="00403A60">
        <w:rPr>
          <w:rFonts w:ascii="Arial" w:hAnsi="Arial"/>
          <w:color w:val="BFBFBF" w:themeColor="background1" w:themeShade="BF"/>
          <w:sz w:val="20"/>
          <w:szCs w:val="20"/>
          <w:lang w:eastAsia="cs-CZ"/>
        </w:rPr>
        <w:t xml:space="preserve"> a</w:t>
      </w:r>
      <w:r w:rsidRPr="00403A60">
        <w:rPr>
          <w:rFonts w:ascii="Arial" w:hAnsi="Arial"/>
          <w:color w:val="BFBFBF" w:themeColor="background1" w:themeShade="BF"/>
          <w:sz w:val="20"/>
          <w:szCs w:val="20"/>
          <w:lang w:eastAsia="cs-CZ"/>
        </w:rPr>
        <w:t xml:space="preserve"> filtrací vzduchu</w:t>
      </w:r>
      <w:r w:rsidR="00E54AE8" w:rsidRPr="00403A60">
        <w:rPr>
          <w:rFonts w:ascii="Arial" w:hAnsi="Arial"/>
          <w:color w:val="BFBFBF" w:themeColor="background1" w:themeShade="BF"/>
          <w:sz w:val="20"/>
          <w:szCs w:val="20"/>
          <w:lang w:eastAsia="cs-CZ"/>
        </w:rPr>
        <w:t>.</w:t>
      </w:r>
      <w:r w:rsidR="00522BB1" w:rsidRPr="00403A60">
        <w:rPr>
          <w:rFonts w:ascii="Arial" w:hAnsi="Arial"/>
          <w:color w:val="BFBFBF" w:themeColor="background1" w:themeShade="BF"/>
          <w:sz w:val="20"/>
          <w:szCs w:val="20"/>
          <w:lang w:eastAsia="cs-CZ"/>
        </w:rPr>
        <w:t xml:space="preserve"> Sání  a výfuk  vzduchu bude z fasády objektu fasádní žaluzií se sítem proti hmyzu, sání a výfuk ve strojovně VZT bude společné pro více zařízení.</w:t>
      </w:r>
    </w:p>
    <w:p w:rsidR="00E54AE8" w:rsidRPr="00403A60" w:rsidRDefault="00E54AE8" w:rsidP="000D39D2">
      <w:pPr>
        <w:ind w:firstLine="330"/>
        <w:jc w:val="both"/>
        <w:rPr>
          <w:rFonts w:ascii="Arial" w:hAnsi="Arial"/>
          <w:color w:val="BFBFBF" w:themeColor="background1" w:themeShade="BF"/>
          <w:sz w:val="20"/>
          <w:szCs w:val="20"/>
          <w:lang w:eastAsia="cs-CZ"/>
        </w:rPr>
      </w:pPr>
    </w:p>
    <w:p w:rsidR="00E54AE8" w:rsidRPr="00403A60" w:rsidRDefault="00E54AE8"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lastRenderedPageBreak/>
        <w:t>Ohřívač jednotky není dimenzován na pokrytí tepelných ztrát</w:t>
      </w:r>
      <w:r w:rsidR="008D6599" w:rsidRPr="00403A60">
        <w:rPr>
          <w:rFonts w:ascii="Arial" w:hAnsi="Arial"/>
          <w:color w:val="BFBFBF" w:themeColor="background1" w:themeShade="BF"/>
          <w:sz w:val="20"/>
          <w:szCs w:val="20"/>
          <w:lang w:eastAsia="cs-CZ"/>
        </w:rPr>
        <w:t xml:space="preserve"> (</w:t>
      </w:r>
      <w:r w:rsidR="00837939" w:rsidRPr="00403A60">
        <w:rPr>
          <w:rFonts w:ascii="Arial" w:hAnsi="Arial"/>
          <w:color w:val="BFBFBF" w:themeColor="background1" w:themeShade="BF"/>
          <w:sz w:val="20"/>
          <w:szCs w:val="20"/>
          <w:lang w:eastAsia="cs-CZ"/>
        </w:rPr>
        <w:t>vy</w:t>
      </w:r>
      <w:r w:rsidR="008D6599" w:rsidRPr="00403A60">
        <w:rPr>
          <w:rFonts w:ascii="Arial" w:hAnsi="Arial"/>
          <w:color w:val="BFBFBF" w:themeColor="background1" w:themeShade="BF"/>
          <w:sz w:val="20"/>
          <w:szCs w:val="20"/>
          <w:lang w:eastAsia="cs-CZ"/>
        </w:rPr>
        <w:t>tápění uvedených prostor zajišťuje profese ÚT)</w:t>
      </w:r>
      <w:r w:rsidRPr="00403A60">
        <w:rPr>
          <w:rFonts w:ascii="Arial" w:hAnsi="Arial"/>
          <w:color w:val="BFBFBF" w:themeColor="background1" w:themeShade="BF"/>
          <w:sz w:val="20"/>
          <w:szCs w:val="20"/>
          <w:lang w:eastAsia="cs-CZ"/>
        </w:rPr>
        <w:t>. Chladič</w:t>
      </w:r>
      <w:r w:rsidR="00BC1130" w:rsidRPr="00403A60">
        <w:rPr>
          <w:rFonts w:ascii="Arial" w:hAnsi="Arial"/>
          <w:color w:val="BFBFBF" w:themeColor="background1" w:themeShade="BF"/>
          <w:sz w:val="20"/>
          <w:szCs w:val="20"/>
          <w:lang w:eastAsia="cs-CZ"/>
        </w:rPr>
        <w:t xml:space="preserve"> jednotky</w:t>
      </w:r>
      <w:r w:rsidRPr="00403A60">
        <w:rPr>
          <w:rFonts w:ascii="Arial" w:hAnsi="Arial"/>
          <w:color w:val="BFBFBF" w:themeColor="background1" w:themeShade="BF"/>
          <w:sz w:val="20"/>
          <w:szCs w:val="20"/>
          <w:lang w:eastAsia="cs-CZ"/>
        </w:rPr>
        <w:t xml:space="preserve"> není dimenzován na pokrytí tepelné zátěže v prostoru kanceláří</w:t>
      </w:r>
      <w:r w:rsidR="00BC1130" w:rsidRPr="00403A60">
        <w:rPr>
          <w:rFonts w:ascii="Arial" w:hAnsi="Arial"/>
          <w:color w:val="BFBFBF" w:themeColor="background1" w:themeShade="BF"/>
          <w:sz w:val="20"/>
          <w:szCs w:val="20"/>
          <w:lang w:eastAsia="cs-CZ"/>
        </w:rPr>
        <w:t>, zajišťuje pouze předchlazení větracího vzduchu pro chladíc trámy</w:t>
      </w:r>
      <w:r w:rsidRPr="00403A60">
        <w:rPr>
          <w:rFonts w:ascii="Arial" w:hAnsi="Arial"/>
          <w:color w:val="BFBFBF" w:themeColor="background1" w:themeShade="BF"/>
          <w:sz w:val="20"/>
          <w:szCs w:val="20"/>
          <w:lang w:eastAsia="cs-CZ"/>
        </w:rPr>
        <w:t>.</w:t>
      </w:r>
    </w:p>
    <w:p w:rsidR="00837939" w:rsidRPr="00403A60" w:rsidRDefault="00837939" w:rsidP="000D39D2">
      <w:pPr>
        <w:ind w:firstLine="330"/>
        <w:jc w:val="both"/>
        <w:rPr>
          <w:rFonts w:ascii="Arial" w:hAnsi="Arial"/>
          <w:color w:val="BFBFBF" w:themeColor="background1" w:themeShade="BF"/>
          <w:sz w:val="20"/>
          <w:szCs w:val="20"/>
          <w:lang w:eastAsia="cs-CZ"/>
        </w:rPr>
      </w:pPr>
    </w:p>
    <w:p w:rsidR="00E54AE8" w:rsidRPr="00403A60" w:rsidRDefault="00E54AE8"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Přívod vzduchu do bude realizován přes </w:t>
      </w:r>
      <w:r w:rsidR="00522BB1" w:rsidRPr="00403A60">
        <w:rPr>
          <w:rFonts w:ascii="Arial" w:hAnsi="Arial"/>
          <w:color w:val="BFBFBF" w:themeColor="background1" w:themeShade="BF"/>
          <w:sz w:val="20"/>
          <w:szCs w:val="20"/>
          <w:lang w:eastAsia="cs-CZ"/>
        </w:rPr>
        <w:t>indukční</w:t>
      </w:r>
      <w:r w:rsidRPr="00403A60">
        <w:rPr>
          <w:rFonts w:ascii="Arial" w:hAnsi="Arial"/>
          <w:color w:val="BFBFBF" w:themeColor="background1" w:themeShade="BF"/>
          <w:sz w:val="20"/>
          <w:szCs w:val="20"/>
          <w:lang w:eastAsia="cs-CZ"/>
        </w:rPr>
        <w:t xml:space="preserve"> chladící trámy</w:t>
      </w:r>
      <w:r w:rsidR="00837939" w:rsidRPr="00403A60">
        <w:rPr>
          <w:rFonts w:ascii="Arial" w:hAnsi="Arial"/>
          <w:color w:val="BFBFBF" w:themeColor="background1" w:themeShade="BF"/>
          <w:sz w:val="20"/>
          <w:szCs w:val="20"/>
          <w:lang w:eastAsia="cs-CZ"/>
        </w:rPr>
        <w:t xml:space="preserve"> – zař.č.2.200 a 2.201</w:t>
      </w:r>
      <w:r w:rsidRPr="00403A60">
        <w:rPr>
          <w:rFonts w:ascii="Arial" w:hAnsi="Arial"/>
          <w:color w:val="BFBFBF" w:themeColor="background1" w:themeShade="BF"/>
          <w:sz w:val="20"/>
          <w:szCs w:val="20"/>
          <w:lang w:eastAsia="cs-CZ"/>
        </w:rPr>
        <w:t xml:space="preserve">, které zajišťují pokrytí tepelných zisků, a odvod z kancelářských prostorů realizován </w:t>
      </w:r>
      <w:r w:rsidR="00837939" w:rsidRPr="00403A60">
        <w:rPr>
          <w:rFonts w:ascii="Arial" w:hAnsi="Arial"/>
          <w:color w:val="BFBFBF" w:themeColor="background1" w:themeShade="BF"/>
          <w:sz w:val="20"/>
          <w:szCs w:val="20"/>
          <w:lang w:eastAsia="cs-CZ"/>
        </w:rPr>
        <w:t>talířovými ventily na podhledu.</w:t>
      </w:r>
      <w:r w:rsidR="00522BB1" w:rsidRPr="00403A60">
        <w:rPr>
          <w:rFonts w:ascii="Arial" w:hAnsi="Arial"/>
          <w:color w:val="BFBFBF" w:themeColor="background1" w:themeShade="BF"/>
          <w:sz w:val="20"/>
          <w:szCs w:val="20"/>
          <w:lang w:eastAsia="cs-CZ"/>
        </w:rPr>
        <w:t xml:space="preserve"> Chladící trámy budou osazeny do podhledů a napojeny na rozvody vzduchotechniky a dále na rozvody chladící vody.</w:t>
      </w:r>
    </w:p>
    <w:p w:rsidR="00837939" w:rsidRPr="00403A60" w:rsidRDefault="00837939" w:rsidP="000D39D2">
      <w:pPr>
        <w:ind w:firstLine="330"/>
        <w:jc w:val="both"/>
        <w:rPr>
          <w:rFonts w:ascii="Arial" w:hAnsi="Arial"/>
          <w:color w:val="BFBFBF" w:themeColor="background1" w:themeShade="BF"/>
          <w:sz w:val="20"/>
          <w:szCs w:val="20"/>
          <w:lang w:eastAsia="cs-CZ"/>
        </w:rPr>
      </w:pPr>
    </w:p>
    <w:p w:rsidR="00522BB1" w:rsidRPr="00403A60" w:rsidRDefault="00837939"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Ovládání zařízení zajistí profese MaR plně automatickým systémem. Zařízení bude spouštěno podle požadavku na teplotu místnosti a dále dle provozu místností. Řídící místnost je při běhu VZT jednotky větrán</w:t>
      </w:r>
      <w:r w:rsidR="00996760" w:rsidRPr="00403A60">
        <w:rPr>
          <w:rFonts w:ascii="Arial" w:hAnsi="Arial"/>
          <w:color w:val="BFBFBF" w:themeColor="background1" w:themeShade="BF"/>
          <w:sz w:val="20"/>
          <w:szCs w:val="20"/>
          <w:lang w:eastAsia="cs-CZ"/>
        </w:rPr>
        <w:t>a</w:t>
      </w:r>
      <w:r w:rsidRPr="00403A60">
        <w:rPr>
          <w:rFonts w:ascii="Arial" w:hAnsi="Arial"/>
          <w:color w:val="BFBFBF" w:themeColor="background1" w:themeShade="BF"/>
          <w:sz w:val="20"/>
          <w:szCs w:val="20"/>
          <w:lang w:eastAsia="cs-CZ"/>
        </w:rPr>
        <w:t xml:space="preserve"> trvale, ostatní prostory jsou umístěny na potrubí za uzavírací klapkou</w:t>
      </w:r>
      <w:r w:rsidR="00996760" w:rsidRPr="00403A60">
        <w:rPr>
          <w:rFonts w:ascii="Arial" w:hAnsi="Arial"/>
          <w:color w:val="BFBFBF" w:themeColor="background1" w:themeShade="BF"/>
          <w:sz w:val="20"/>
          <w:szCs w:val="20"/>
          <w:lang w:eastAsia="cs-CZ"/>
        </w:rPr>
        <w:t xml:space="preserve"> </w:t>
      </w:r>
      <w:r w:rsidRPr="00403A60">
        <w:rPr>
          <w:rFonts w:ascii="Arial" w:hAnsi="Arial"/>
          <w:color w:val="BFBFBF" w:themeColor="background1" w:themeShade="BF"/>
          <w:sz w:val="20"/>
          <w:szCs w:val="20"/>
          <w:lang w:eastAsia="cs-CZ"/>
        </w:rPr>
        <w:t>(ovládána servopohonem), která bude spouštěna jen při provozu kanceláří. Pro měnící se tlakovou ztrátu uzavíráním části potrubí je jednotka vybavena frekvenčním měničem. Profese MaR bude výkon ve</w:t>
      </w:r>
      <w:r w:rsidR="00522BB1" w:rsidRPr="00403A60">
        <w:rPr>
          <w:rFonts w:ascii="Arial" w:hAnsi="Arial"/>
          <w:color w:val="BFBFBF" w:themeColor="background1" w:themeShade="BF"/>
          <w:sz w:val="20"/>
          <w:szCs w:val="20"/>
          <w:lang w:eastAsia="cs-CZ"/>
        </w:rPr>
        <w:t>n</w:t>
      </w:r>
      <w:r w:rsidRPr="00403A60">
        <w:rPr>
          <w:rFonts w:ascii="Arial" w:hAnsi="Arial"/>
          <w:color w:val="BFBFBF" w:themeColor="background1" w:themeShade="BF"/>
          <w:sz w:val="20"/>
          <w:szCs w:val="20"/>
          <w:lang w:eastAsia="cs-CZ"/>
        </w:rPr>
        <w:t>tilátoru řídit na konstantní tlak v</w:t>
      </w:r>
      <w:r w:rsidR="00996760" w:rsidRPr="00403A60">
        <w:rPr>
          <w:rFonts w:ascii="Arial" w:hAnsi="Arial"/>
          <w:color w:val="BFBFBF" w:themeColor="background1" w:themeShade="BF"/>
          <w:sz w:val="20"/>
          <w:szCs w:val="20"/>
          <w:lang w:eastAsia="cs-CZ"/>
        </w:rPr>
        <w:t> </w:t>
      </w:r>
      <w:r w:rsidRPr="00403A60">
        <w:rPr>
          <w:rFonts w:ascii="Arial" w:hAnsi="Arial"/>
          <w:color w:val="BFBFBF" w:themeColor="background1" w:themeShade="BF"/>
          <w:sz w:val="20"/>
          <w:szCs w:val="20"/>
          <w:lang w:eastAsia="cs-CZ"/>
        </w:rPr>
        <w:t>potrubí</w:t>
      </w:r>
      <w:r w:rsidR="00996760" w:rsidRPr="00403A60">
        <w:rPr>
          <w:rFonts w:ascii="Arial" w:hAnsi="Arial"/>
          <w:color w:val="BFBFBF" w:themeColor="background1" w:themeShade="BF"/>
          <w:sz w:val="20"/>
          <w:szCs w:val="20"/>
          <w:lang w:eastAsia="cs-CZ"/>
        </w:rPr>
        <w:t xml:space="preserve"> </w:t>
      </w:r>
      <w:r w:rsidRPr="00403A60">
        <w:rPr>
          <w:rFonts w:ascii="Arial" w:hAnsi="Arial"/>
          <w:color w:val="BFBFBF" w:themeColor="background1" w:themeShade="BF"/>
          <w:sz w:val="20"/>
          <w:szCs w:val="20"/>
          <w:lang w:eastAsia="cs-CZ"/>
        </w:rPr>
        <w:t>(snímáno na dýze ventilátoru). Frekvenční měnič je součástí VZT jednotky.</w:t>
      </w:r>
      <w:r w:rsidR="00522BB1" w:rsidRPr="00403A60">
        <w:rPr>
          <w:rFonts w:ascii="Arial" w:hAnsi="Arial"/>
          <w:color w:val="BFBFBF" w:themeColor="background1" w:themeShade="BF"/>
          <w:sz w:val="20"/>
          <w:szCs w:val="20"/>
          <w:lang w:eastAsia="cs-CZ"/>
        </w:rPr>
        <w:t xml:space="preserve"> Chlazení vzduchu v jednotce bude řízeno dvoucestnou armaturou vybavenou servopohonem</w:t>
      </w:r>
      <w:r w:rsidR="004627F5" w:rsidRPr="00403A60">
        <w:rPr>
          <w:rFonts w:ascii="Arial" w:hAnsi="Arial"/>
          <w:color w:val="BFBFBF" w:themeColor="background1" w:themeShade="BF"/>
          <w:sz w:val="20"/>
          <w:szCs w:val="20"/>
          <w:lang w:eastAsia="cs-CZ"/>
        </w:rPr>
        <w:t xml:space="preserve"> </w:t>
      </w:r>
      <w:r w:rsidR="00522BB1" w:rsidRPr="00403A60">
        <w:rPr>
          <w:rFonts w:ascii="Arial" w:hAnsi="Arial"/>
          <w:color w:val="BFBFBF" w:themeColor="background1" w:themeShade="BF"/>
          <w:sz w:val="20"/>
          <w:szCs w:val="20"/>
          <w:lang w:eastAsia="cs-CZ"/>
        </w:rPr>
        <w:t>(dodávka VZT/CHL) s plynulým škrcením. Ohřev</w:t>
      </w:r>
      <w:r w:rsidR="00BC1130" w:rsidRPr="00403A60">
        <w:rPr>
          <w:rFonts w:ascii="Arial" w:hAnsi="Arial"/>
          <w:color w:val="BFBFBF" w:themeColor="background1" w:themeShade="BF"/>
          <w:sz w:val="20"/>
          <w:szCs w:val="20"/>
          <w:lang w:eastAsia="cs-CZ"/>
        </w:rPr>
        <w:t xml:space="preserve"> vzduchu</w:t>
      </w:r>
      <w:r w:rsidR="00522BB1" w:rsidRPr="00403A60">
        <w:rPr>
          <w:rFonts w:ascii="Arial" w:hAnsi="Arial"/>
          <w:color w:val="BFBFBF" w:themeColor="background1" w:themeShade="BF"/>
          <w:sz w:val="20"/>
          <w:szCs w:val="20"/>
          <w:lang w:eastAsia="cs-CZ"/>
        </w:rPr>
        <w:t xml:space="preserve"> v jednotce bude ovládán směšovacím uzlem (v dodávce profese UT+MaR). MaR bude </w:t>
      </w:r>
      <w:r w:rsidR="00BC1130" w:rsidRPr="00403A60">
        <w:rPr>
          <w:rFonts w:ascii="Arial" w:hAnsi="Arial"/>
          <w:color w:val="BFBFBF" w:themeColor="background1" w:themeShade="BF"/>
          <w:sz w:val="20"/>
          <w:szCs w:val="20"/>
          <w:lang w:eastAsia="cs-CZ"/>
        </w:rPr>
        <w:t>zajišťovat</w:t>
      </w:r>
      <w:r w:rsidR="00522BB1" w:rsidRPr="00403A60">
        <w:rPr>
          <w:rFonts w:ascii="Arial" w:hAnsi="Arial"/>
          <w:color w:val="BFBFBF" w:themeColor="background1" w:themeShade="BF"/>
          <w:sz w:val="20"/>
          <w:szCs w:val="20"/>
          <w:lang w:eastAsia="cs-CZ"/>
        </w:rPr>
        <w:t xml:space="preserve"> protimrazovou ochranu jednotky.</w:t>
      </w:r>
    </w:p>
    <w:p w:rsidR="00837939" w:rsidRPr="00403A60" w:rsidRDefault="00837939"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Chladící výkon trámů bude ovládán dvoucestným regulačním ventilem se servopohonem (dodávka VZT). Nástěnné ovladače, pro nastavení teploty v jednotlivých místnostech jsou dodávkou MaR.</w:t>
      </w:r>
      <w:r w:rsidR="00522BB1" w:rsidRPr="00403A60">
        <w:rPr>
          <w:rFonts w:ascii="Arial" w:hAnsi="Arial"/>
          <w:color w:val="BFBFBF" w:themeColor="background1" w:themeShade="BF"/>
          <w:sz w:val="20"/>
          <w:szCs w:val="20"/>
          <w:lang w:eastAsia="cs-CZ"/>
        </w:rPr>
        <w:t xml:space="preserve"> MaR zajišťuje blokaci součastného topení a chlazení místnosti.</w:t>
      </w:r>
    </w:p>
    <w:p w:rsidR="00E54AE8" w:rsidRPr="00403A60" w:rsidRDefault="00E54AE8" w:rsidP="00E54AE8">
      <w:pPr>
        <w:rPr>
          <w:color w:val="BFBFBF" w:themeColor="background1" w:themeShade="BF"/>
        </w:rPr>
      </w:pPr>
    </w:p>
    <w:p w:rsidR="00E54AE8" w:rsidRPr="00403A60" w:rsidRDefault="00E54AE8" w:rsidP="00E54AE8">
      <w:pPr>
        <w:pStyle w:val="Neslovannadpis"/>
        <w:rPr>
          <w:color w:val="BFBFBF" w:themeColor="background1" w:themeShade="BF"/>
        </w:rPr>
      </w:pPr>
      <w:r w:rsidRPr="00403A60">
        <w:rPr>
          <w:color w:val="BFBFBF" w:themeColor="background1" w:themeShade="BF"/>
        </w:rPr>
        <w:t xml:space="preserve">Zařízení č.3 – Šatny </w:t>
      </w:r>
    </w:p>
    <w:p w:rsidR="00AC43B2" w:rsidRPr="00403A60" w:rsidRDefault="00AC43B2" w:rsidP="000D39D2">
      <w:pPr>
        <w:ind w:firstLine="330"/>
        <w:jc w:val="both"/>
        <w:rPr>
          <w:rFonts w:ascii="Arial" w:hAnsi="Arial"/>
          <w:color w:val="BFBFBF" w:themeColor="background1" w:themeShade="BF"/>
          <w:sz w:val="20"/>
          <w:szCs w:val="20"/>
          <w:lang w:eastAsia="cs-CZ"/>
        </w:rPr>
      </w:pPr>
      <w:bookmarkStart w:id="147" w:name="_Toc309034071"/>
      <w:r w:rsidRPr="00403A60">
        <w:rPr>
          <w:rFonts w:ascii="Arial" w:hAnsi="Arial"/>
          <w:color w:val="BFBFBF" w:themeColor="background1" w:themeShade="BF"/>
          <w:sz w:val="20"/>
          <w:szCs w:val="20"/>
          <w:lang w:eastAsia="cs-CZ"/>
        </w:rPr>
        <w:t>VZT systém…………………….. V</w:t>
      </w:r>
      <w:bookmarkEnd w:id="147"/>
    </w:p>
    <w:p w:rsidR="00AC43B2" w:rsidRPr="00403A60" w:rsidRDefault="00AC43B2" w:rsidP="000D39D2">
      <w:pPr>
        <w:ind w:firstLine="330"/>
        <w:jc w:val="both"/>
        <w:rPr>
          <w:rFonts w:ascii="Arial" w:hAnsi="Arial"/>
          <w:color w:val="BFBFBF" w:themeColor="background1" w:themeShade="BF"/>
          <w:sz w:val="20"/>
          <w:szCs w:val="20"/>
          <w:lang w:eastAsia="cs-CZ"/>
        </w:rPr>
      </w:pPr>
    </w:p>
    <w:p w:rsidR="00522BB1" w:rsidRPr="00403A60" w:rsidRDefault="00E54AE8"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Navržené větraní pro šatny zajistí samostatná větrací jednotka umístěná ve strojovně vzduchotechniky v mezipatře. Větrání prostorů je</w:t>
      </w:r>
      <w:r w:rsidR="00BC1130" w:rsidRPr="00403A60">
        <w:rPr>
          <w:rFonts w:ascii="Arial" w:hAnsi="Arial"/>
          <w:color w:val="BFBFBF" w:themeColor="background1" w:themeShade="BF"/>
          <w:sz w:val="20"/>
          <w:szCs w:val="20"/>
          <w:lang w:eastAsia="cs-CZ"/>
        </w:rPr>
        <w:t xml:space="preserve"> celkově mírně podtlakové (hygienické zázemí šaten je drženo v podtlaku)</w:t>
      </w:r>
      <w:r w:rsidRPr="00403A60">
        <w:rPr>
          <w:rFonts w:ascii="Arial" w:hAnsi="Arial"/>
          <w:color w:val="BFBFBF" w:themeColor="background1" w:themeShade="BF"/>
          <w:sz w:val="20"/>
          <w:szCs w:val="20"/>
          <w:lang w:eastAsia="cs-CZ"/>
        </w:rPr>
        <w:t>. Vzduchotechnická jednotka bude vybavena systémem ZZT.</w:t>
      </w:r>
      <w:r w:rsidR="00522BB1" w:rsidRPr="00403A60">
        <w:rPr>
          <w:rFonts w:ascii="Arial" w:hAnsi="Arial"/>
          <w:color w:val="BFBFBF" w:themeColor="background1" w:themeShade="BF"/>
          <w:sz w:val="20"/>
          <w:szCs w:val="20"/>
          <w:lang w:eastAsia="cs-CZ"/>
        </w:rPr>
        <w:t xml:space="preserve"> Sání  a výfuk  vzduchu bude z fasády objektu fasádní žaluzií se sítem proti hmyzu, sání a výfuk ve strojovně VZT bude společné pro více zařízení.</w:t>
      </w:r>
    </w:p>
    <w:p w:rsidR="00E54AE8" w:rsidRPr="00403A60" w:rsidRDefault="00E54AE8" w:rsidP="000D39D2">
      <w:pPr>
        <w:ind w:firstLine="330"/>
        <w:jc w:val="both"/>
        <w:rPr>
          <w:rFonts w:ascii="Arial" w:hAnsi="Arial"/>
          <w:color w:val="BFBFBF" w:themeColor="background1" w:themeShade="BF"/>
          <w:sz w:val="20"/>
          <w:szCs w:val="20"/>
          <w:lang w:eastAsia="cs-CZ"/>
        </w:rPr>
      </w:pPr>
    </w:p>
    <w:p w:rsidR="00E54AE8" w:rsidRPr="00403A60" w:rsidRDefault="00E54AE8"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Zařízení pracují se 100% čerstvého vzduchu a zajišťují dávku vzduchu 20 m3/h na šatní skříňku. Zařízení nedotuje tepelné ztráty prostorů. Distribuce přívodního upraveného vzduchu v prostoru bude přes anemostaty umístěné v podhledu, vzduch bude odváděn </w:t>
      </w:r>
      <w:r w:rsidR="00BC1130" w:rsidRPr="00403A60">
        <w:rPr>
          <w:rFonts w:ascii="Arial" w:hAnsi="Arial"/>
          <w:color w:val="BFBFBF" w:themeColor="background1" w:themeShade="BF"/>
          <w:sz w:val="20"/>
          <w:szCs w:val="20"/>
          <w:lang w:eastAsia="cs-CZ"/>
        </w:rPr>
        <w:t>z šaten anemostaty, v prostoru hygienického zázemí talířovými ventily</w:t>
      </w:r>
      <w:r w:rsidRPr="00403A60">
        <w:rPr>
          <w:rFonts w:ascii="Arial" w:hAnsi="Arial"/>
          <w:color w:val="BFBFBF" w:themeColor="background1" w:themeShade="BF"/>
          <w:sz w:val="20"/>
          <w:szCs w:val="20"/>
          <w:lang w:eastAsia="cs-CZ"/>
        </w:rPr>
        <w:t xml:space="preserve">. </w:t>
      </w:r>
      <w:r w:rsidR="00614477" w:rsidRPr="00403A60">
        <w:rPr>
          <w:rFonts w:ascii="Arial" w:hAnsi="Arial"/>
          <w:color w:val="BFBFBF" w:themeColor="background1" w:themeShade="BF"/>
          <w:sz w:val="20"/>
          <w:szCs w:val="20"/>
          <w:lang w:eastAsia="cs-CZ"/>
        </w:rPr>
        <w:t>Mezi šatnami a hygienickým zázemí budou umístěny stěnové přefukové mřížky.</w:t>
      </w:r>
    </w:p>
    <w:p w:rsidR="00A67F0A" w:rsidRPr="00403A60" w:rsidRDefault="00A67F0A" w:rsidP="000D39D2">
      <w:pPr>
        <w:ind w:firstLine="330"/>
        <w:jc w:val="both"/>
        <w:rPr>
          <w:rFonts w:ascii="Arial" w:hAnsi="Arial"/>
          <w:color w:val="BFBFBF" w:themeColor="background1" w:themeShade="BF"/>
          <w:sz w:val="20"/>
          <w:szCs w:val="20"/>
          <w:lang w:eastAsia="cs-CZ"/>
        </w:rPr>
      </w:pPr>
    </w:p>
    <w:p w:rsidR="00E54AE8" w:rsidRPr="00403A60" w:rsidRDefault="00E54AE8"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Ovládání zařízení zajistí profese MaR dle časového režimu odvislého od provozních požadavků.</w:t>
      </w:r>
      <w:r w:rsidR="00BC1130" w:rsidRPr="00403A60">
        <w:rPr>
          <w:rFonts w:ascii="Arial" w:hAnsi="Arial"/>
          <w:color w:val="BFBFBF" w:themeColor="background1" w:themeShade="BF"/>
          <w:sz w:val="20"/>
          <w:szCs w:val="20"/>
          <w:lang w:eastAsia="cs-CZ"/>
        </w:rPr>
        <w:t xml:space="preserve"> Ohřev vzduchu v jednotce bude ovládán směšovacím uzlem (v dodávce profese UT+MaR). MaR bude zajišťovat protimrazovou ochranu jednotky.</w:t>
      </w:r>
    </w:p>
    <w:p w:rsidR="00E54AE8" w:rsidRPr="00403A60" w:rsidRDefault="00E54AE8" w:rsidP="00E54AE8">
      <w:pPr>
        <w:pStyle w:val="AZKtext"/>
        <w:rPr>
          <w:color w:val="BFBFBF" w:themeColor="background1" w:themeShade="BF"/>
        </w:rPr>
      </w:pPr>
    </w:p>
    <w:p w:rsidR="00E54AE8" w:rsidRPr="00403A60" w:rsidRDefault="00E54AE8" w:rsidP="00E54AE8">
      <w:pPr>
        <w:pStyle w:val="Neslovannadpis"/>
        <w:rPr>
          <w:color w:val="BFBFBF" w:themeColor="background1" w:themeShade="BF"/>
        </w:rPr>
      </w:pPr>
      <w:r w:rsidRPr="00403A60">
        <w:rPr>
          <w:color w:val="BFBFBF" w:themeColor="background1" w:themeShade="BF"/>
        </w:rPr>
        <w:t xml:space="preserve">Zařízení č.4 – Šatna ženy </w:t>
      </w:r>
    </w:p>
    <w:p w:rsidR="00AC43B2" w:rsidRPr="00403A60" w:rsidRDefault="00AC43B2" w:rsidP="000D39D2">
      <w:pPr>
        <w:ind w:firstLine="330"/>
        <w:jc w:val="both"/>
        <w:rPr>
          <w:rFonts w:ascii="Arial" w:hAnsi="Arial"/>
          <w:color w:val="BFBFBF" w:themeColor="background1" w:themeShade="BF"/>
          <w:sz w:val="20"/>
          <w:szCs w:val="20"/>
          <w:lang w:eastAsia="cs-CZ"/>
        </w:rPr>
      </w:pPr>
      <w:bookmarkStart w:id="148" w:name="_Toc309034072"/>
      <w:r w:rsidRPr="00403A60">
        <w:rPr>
          <w:rFonts w:ascii="Arial" w:hAnsi="Arial"/>
          <w:color w:val="BFBFBF" w:themeColor="background1" w:themeShade="BF"/>
          <w:sz w:val="20"/>
          <w:szCs w:val="20"/>
          <w:lang w:eastAsia="cs-CZ"/>
        </w:rPr>
        <w:t>VZT systém…………………….. V</w:t>
      </w:r>
      <w:bookmarkEnd w:id="148"/>
    </w:p>
    <w:p w:rsidR="00AC43B2" w:rsidRPr="00403A60" w:rsidRDefault="00AC43B2" w:rsidP="000D39D2">
      <w:pPr>
        <w:ind w:firstLine="330"/>
        <w:jc w:val="both"/>
        <w:rPr>
          <w:rFonts w:ascii="Arial" w:hAnsi="Arial"/>
          <w:color w:val="BFBFBF" w:themeColor="background1" w:themeShade="BF"/>
          <w:sz w:val="20"/>
          <w:szCs w:val="20"/>
          <w:lang w:eastAsia="cs-CZ"/>
        </w:rPr>
      </w:pPr>
    </w:p>
    <w:p w:rsidR="00E54AE8" w:rsidRPr="00403A60" w:rsidRDefault="00E54AE8"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Navržené větraní pro šatnu ženy zajistí potrubní sestava s přívodním ventilátorem a ele ohřívačem spřažená s odtahovým ventilátorem </w:t>
      </w:r>
      <w:r w:rsidR="00BC1130" w:rsidRPr="00403A60">
        <w:rPr>
          <w:rFonts w:ascii="Arial" w:hAnsi="Arial"/>
          <w:color w:val="BFBFBF" w:themeColor="background1" w:themeShade="BF"/>
          <w:sz w:val="20"/>
          <w:szCs w:val="20"/>
          <w:lang w:eastAsia="cs-CZ"/>
        </w:rPr>
        <w:t>zař.č.</w:t>
      </w:r>
      <w:r w:rsidRPr="00403A60">
        <w:rPr>
          <w:rFonts w:ascii="Arial" w:hAnsi="Arial"/>
          <w:color w:val="BFBFBF" w:themeColor="background1" w:themeShade="BF"/>
          <w:sz w:val="20"/>
          <w:szCs w:val="20"/>
          <w:lang w:eastAsia="cs-CZ"/>
        </w:rPr>
        <w:t>H2. Zařízení pracují se 100% čerstvého vzduchu a zajišťují dávku vzduchu 20 m3/h na šatní skříňku. Zařízení nedotuje tepelné ztráty prostorů.</w:t>
      </w:r>
    </w:p>
    <w:p w:rsidR="00E54AE8" w:rsidRPr="00403A60" w:rsidRDefault="00E54AE8"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Distribuce přívodního upraveného vzduchu v prostoru bude přes talířové ventily, vzduch bude odváděn přes talířové ventily. </w:t>
      </w:r>
    </w:p>
    <w:p w:rsidR="00A67F0A" w:rsidRPr="00403A60" w:rsidRDefault="00A67F0A" w:rsidP="000D39D2">
      <w:pPr>
        <w:ind w:firstLine="330"/>
        <w:jc w:val="both"/>
        <w:rPr>
          <w:rFonts w:ascii="Arial" w:hAnsi="Arial"/>
          <w:color w:val="BFBFBF" w:themeColor="background1" w:themeShade="BF"/>
          <w:sz w:val="20"/>
          <w:szCs w:val="20"/>
          <w:lang w:eastAsia="cs-CZ"/>
        </w:rPr>
      </w:pPr>
    </w:p>
    <w:p w:rsidR="00E54AE8" w:rsidRPr="00403A60" w:rsidRDefault="00E54AE8" w:rsidP="000D39D2">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Ovládání zařízení zajistí profese MaR dle časového režimu odvislého od provozních požadavků.</w:t>
      </w:r>
    </w:p>
    <w:p w:rsidR="00614477" w:rsidRPr="00403A60" w:rsidRDefault="00614477" w:rsidP="00E54AE8">
      <w:pPr>
        <w:pStyle w:val="Neslovannadpis"/>
        <w:rPr>
          <w:color w:val="BFBFBF" w:themeColor="background1" w:themeShade="BF"/>
        </w:rPr>
      </w:pPr>
    </w:p>
    <w:p w:rsidR="00AC43B2" w:rsidRPr="00403A60" w:rsidRDefault="00E54AE8" w:rsidP="00E54AE8">
      <w:pPr>
        <w:pStyle w:val="Neslovannadpis"/>
        <w:rPr>
          <w:color w:val="BFBFBF" w:themeColor="background1" w:themeShade="BF"/>
        </w:rPr>
      </w:pPr>
      <w:r w:rsidRPr="00403A60">
        <w:rPr>
          <w:color w:val="BFBFBF" w:themeColor="background1" w:themeShade="BF"/>
        </w:rPr>
        <w:t>Zařízení č.5 – Technická místnost 022</w:t>
      </w:r>
    </w:p>
    <w:p w:rsidR="00717B3C" w:rsidRPr="00403A60" w:rsidRDefault="00717B3C" w:rsidP="00CA2443">
      <w:pPr>
        <w:pStyle w:val="Neslovannadpis"/>
        <w:rPr>
          <w:color w:val="BFBFBF" w:themeColor="background1" w:themeShade="BF"/>
        </w:rPr>
      </w:pPr>
      <w:r w:rsidRPr="00403A60">
        <w:rPr>
          <w:color w:val="BFBFBF" w:themeColor="background1" w:themeShade="BF"/>
        </w:rPr>
        <w:t>Zařízení č.T3 – Technická místnost 033</w:t>
      </w:r>
    </w:p>
    <w:p w:rsidR="00AC43B2" w:rsidRPr="00403A60" w:rsidRDefault="00AC43B2" w:rsidP="0082392B">
      <w:pPr>
        <w:ind w:firstLine="330"/>
        <w:jc w:val="both"/>
        <w:rPr>
          <w:rFonts w:ascii="Arial" w:hAnsi="Arial"/>
          <w:color w:val="BFBFBF" w:themeColor="background1" w:themeShade="BF"/>
          <w:sz w:val="20"/>
          <w:szCs w:val="20"/>
          <w:lang w:eastAsia="cs-CZ"/>
        </w:rPr>
      </w:pPr>
      <w:bookmarkStart w:id="149" w:name="_Toc309034073"/>
      <w:r w:rsidRPr="00403A60">
        <w:rPr>
          <w:rFonts w:ascii="Arial" w:hAnsi="Arial"/>
          <w:color w:val="BFBFBF" w:themeColor="background1" w:themeShade="BF"/>
          <w:sz w:val="20"/>
          <w:szCs w:val="20"/>
          <w:lang w:eastAsia="cs-CZ"/>
        </w:rPr>
        <w:t>VZT systém…………………….. V</w:t>
      </w:r>
      <w:bookmarkEnd w:id="149"/>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w:t>
      </w: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lastRenderedPageBreak/>
        <w:t xml:space="preserve">Navržené větraní pro technickou místnost zajistí potrubní sestava s přívodním ventilátorem a ele ohřívačem spřažená s odtahovým ventilátorem </w:t>
      </w:r>
      <w:r w:rsidR="00717B3C" w:rsidRPr="00403A60">
        <w:rPr>
          <w:rFonts w:ascii="Arial" w:hAnsi="Arial"/>
          <w:color w:val="BFBFBF" w:themeColor="background1" w:themeShade="BF"/>
          <w:sz w:val="20"/>
          <w:szCs w:val="20"/>
          <w:lang w:eastAsia="cs-CZ"/>
        </w:rPr>
        <w:t>č.</w:t>
      </w:r>
      <w:r w:rsidRPr="00403A60">
        <w:rPr>
          <w:rFonts w:ascii="Arial" w:hAnsi="Arial"/>
          <w:color w:val="BFBFBF" w:themeColor="background1" w:themeShade="BF"/>
          <w:sz w:val="20"/>
          <w:szCs w:val="20"/>
          <w:lang w:eastAsia="cs-CZ"/>
        </w:rPr>
        <w:t>T3. Zařízení pracují se 100% čerstvého vzduchu. Zařízení nedotuje tepelné ztráty prostorů.</w:t>
      </w: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Distribuce přívodního upraveného vzduchu v prostoru bude přes talířové ventily, vzduch bude odváděn přes talířové ventily. </w:t>
      </w:r>
      <w:r w:rsidR="00717B3C" w:rsidRPr="00403A60">
        <w:rPr>
          <w:rFonts w:ascii="Arial" w:hAnsi="Arial"/>
          <w:color w:val="BFBFBF" w:themeColor="background1" w:themeShade="BF"/>
          <w:sz w:val="20"/>
          <w:szCs w:val="20"/>
          <w:lang w:eastAsia="cs-CZ"/>
        </w:rPr>
        <w:t xml:space="preserve">Mezi místností </w:t>
      </w:r>
      <w:smartTag w:uri="urn:schemas-microsoft-com:office:smarttags" w:element="metricconverter">
        <w:smartTagPr>
          <w:attr w:name="ProductID" w:val="022 a"/>
        </w:smartTagPr>
        <w:r w:rsidR="00717B3C" w:rsidRPr="00403A60">
          <w:rPr>
            <w:rFonts w:ascii="Arial" w:hAnsi="Arial"/>
            <w:color w:val="BFBFBF" w:themeColor="background1" w:themeShade="BF"/>
            <w:sz w:val="20"/>
            <w:szCs w:val="20"/>
            <w:lang w:eastAsia="cs-CZ"/>
          </w:rPr>
          <w:t>022 a</w:t>
        </w:r>
      </w:smartTag>
      <w:r w:rsidR="00717B3C" w:rsidRPr="00403A60">
        <w:rPr>
          <w:rFonts w:ascii="Arial" w:hAnsi="Arial"/>
          <w:color w:val="BFBFBF" w:themeColor="background1" w:themeShade="BF"/>
          <w:sz w:val="20"/>
          <w:szCs w:val="20"/>
          <w:lang w:eastAsia="cs-CZ"/>
        </w:rPr>
        <w:t xml:space="preserve"> 033 bude instalován přefuk.</w:t>
      </w:r>
    </w:p>
    <w:p w:rsidR="00717B3C" w:rsidRPr="00403A60" w:rsidRDefault="00717B3C" w:rsidP="0082392B">
      <w:pPr>
        <w:ind w:firstLine="330"/>
        <w:jc w:val="both"/>
        <w:rPr>
          <w:rFonts w:ascii="Arial" w:hAnsi="Arial"/>
          <w:color w:val="BFBFBF" w:themeColor="background1" w:themeShade="BF"/>
          <w:sz w:val="20"/>
          <w:szCs w:val="20"/>
          <w:lang w:eastAsia="cs-CZ"/>
        </w:rPr>
      </w:pP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Ovládání zařízení zajistí profese MaR dle časového režimu odvislého od provozních požadavků.</w:t>
      </w:r>
    </w:p>
    <w:p w:rsidR="00E54AE8" w:rsidRPr="00403A60" w:rsidRDefault="00E54AE8" w:rsidP="00E54AE8">
      <w:pPr>
        <w:pStyle w:val="AZKtext"/>
        <w:rPr>
          <w:color w:val="BFBFBF" w:themeColor="background1" w:themeShade="BF"/>
        </w:rPr>
      </w:pPr>
    </w:p>
    <w:p w:rsidR="00E54AE8" w:rsidRPr="00403A60" w:rsidRDefault="00E54AE8" w:rsidP="00E54AE8">
      <w:pPr>
        <w:pStyle w:val="Neslovannadpis"/>
        <w:rPr>
          <w:color w:val="BFBFBF" w:themeColor="background1" w:themeShade="BF"/>
        </w:rPr>
      </w:pPr>
      <w:r w:rsidRPr="00403A60">
        <w:rPr>
          <w:color w:val="BFBFBF" w:themeColor="background1" w:themeShade="BF"/>
        </w:rPr>
        <w:t xml:space="preserve">Zařízení č.6 – Technické místnosti 1P </w:t>
      </w:r>
    </w:p>
    <w:p w:rsidR="00AC43B2" w:rsidRPr="00403A60" w:rsidRDefault="00AC43B2" w:rsidP="0082392B">
      <w:pPr>
        <w:ind w:firstLine="330"/>
        <w:jc w:val="both"/>
        <w:rPr>
          <w:rFonts w:ascii="Arial" w:hAnsi="Arial"/>
          <w:color w:val="BFBFBF" w:themeColor="background1" w:themeShade="BF"/>
          <w:sz w:val="20"/>
          <w:szCs w:val="20"/>
          <w:lang w:eastAsia="cs-CZ"/>
        </w:rPr>
      </w:pPr>
      <w:bookmarkStart w:id="150" w:name="_Toc309034074"/>
      <w:r w:rsidRPr="00403A60">
        <w:rPr>
          <w:rFonts w:ascii="Arial" w:hAnsi="Arial"/>
          <w:color w:val="BFBFBF" w:themeColor="background1" w:themeShade="BF"/>
          <w:sz w:val="20"/>
          <w:szCs w:val="20"/>
          <w:lang w:eastAsia="cs-CZ"/>
        </w:rPr>
        <w:t>VZT systém…………………….. V</w:t>
      </w:r>
      <w:bookmarkEnd w:id="150"/>
    </w:p>
    <w:p w:rsidR="00AC43B2" w:rsidRPr="00403A60" w:rsidRDefault="00AC43B2" w:rsidP="0082392B">
      <w:pPr>
        <w:ind w:firstLine="330"/>
        <w:jc w:val="both"/>
        <w:rPr>
          <w:rFonts w:ascii="Arial" w:hAnsi="Arial"/>
          <w:color w:val="BFBFBF" w:themeColor="background1" w:themeShade="BF"/>
          <w:sz w:val="20"/>
          <w:szCs w:val="20"/>
          <w:lang w:eastAsia="cs-CZ"/>
        </w:rPr>
      </w:pP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Navržené větraní pro technické místnosti zajistí samostatná větrací jednotka umístěná pod stropem místnosti 015. Větrání prostorů je rovnotlaké. Vzduchotechnická jednotka bude vybavena systémem ZZT.</w:t>
      </w:r>
      <w:r w:rsidR="00BC1130" w:rsidRPr="00403A60">
        <w:rPr>
          <w:rFonts w:ascii="Arial" w:hAnsi="Arial"/>
          <w:color w:val="BFBFBF" w:themeColor="background1" w:themeShade="BF"/>
          <w:sz w:val="20"/>
          <w:szCs w:val="20"/>
          <w:lang w:eastAsia="cs-CZ"/>
        </w:rPr>
        <w:t xml:space="preserve"> Ohřev vzduchu v jednotce je elektrický.</w:t>
      </w: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Zařízení pracují se 100% čerstvého vzduchu. Zařízení nedotuje tepelné ztráty prostorů. Distribuce přívodního upraveného vzduchu v prostoru bude přes talířové ventily, vzduch bude odváděn přes talířové ventily. </w:t>
      </w:r>
    </w:p>
    <w:p w:rsidR="00A67F0A" w:rsidRPr="00403A60" w:rsidRDefault="00A67F0A" w:rsidP="0082392B">
      <w:pPr>
        <w:ind w:firstLine="330"/>
        <w:jc w:val="both"/>
        <w:rPr>
          <w:rFonts w:ascii="Arial" w:hAnsi="Arial"/>
          <w:color w:val="BFBFBF" w:themeColor="background1" w:themeShade="BF"/>
          <w:sz w:val="20"/>
          <w:szCs w:val="20"/>
          <w:lang w:eastAsia="cs-CZ"/>
        </w:rPr>
      </w:pP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Ovládání zařízení zajistí profese MaR dle časového režimu odvislého od provozních požadavků.</w:t>
      </w:r>
    </w:p>
    <w:p w:rsidR="00E54AE8" w:rsidRPr="00403A60" w:rsidRDefault="00E54AE8" w:rsidP="00E54AE8">
      <w:pPr>
        <w:pStyle w:val="AZKtext"/>
        <w:rPr>
          <w:color w:val="BFBFBF" w:themeColor="background1" w:themeShade="BF"/>
        </w:rPr>
      </w:pPr>
    </w:p>
    <w:p w:rsidR="00E54AE8" w:rsidRPr="00403A60" w:rsidRDefault="00E54AE8" w:rsidP="00E54AE8">
      <w:pPr>
        <w:pStyle w:val="Neslovannadpis"/>
        <w:rPr>
          <w:color w:val="BFBFBF" w:themeColor="background1" w:themeShade="BF"/>
        </w:rPr>
      </w:pPr>
      <w:r w:rsidRPr="00403A60">
        <w:rPr>
          <w:color w:val="BFBFBF" w:themeColor="background1" w:themeShade="BF"/>
        </w:rPr>
        <w:t xml:space="preserve">Zařízení č.7 – Dílna 006 </w:t>
      </w:r>
    </w:p>
    <w:p w:rsidR="00AC43B2" w:rsidRPr="00403A60" w:rsidRDefault="00AC43B2" w:rsidP="0082392B">
      <w:pPr>
        <w:ind w:firstLine="330"/>
        <w:jc w:val="both"/>
        <w:rPr>
          <w:rFonts w:ascii="Arial" w:hAnsi="Arial"/>
          <w:color w:val="BFBFBF" w:themeColor="background1" w:themeShade="BF"/>
          <w:sz w:val="20"/>
          <w:szCs w:val="20"/>
          <w:lang w:eastAsia="cs-CZ"/>
        </w:rPr>
      </w:pPr>
      <w:bookmarkStart w:id="151" w:name="_Toc309034075"/>
      <w:r w:rsidRPr="00403A60">
        <w:rPr>
          <w:rFonts w:ascii="Arial" w:hAnsi="Arial"/>
          <w:color w:val="BFBFBF" w:themeColor="background1" w:themeShade="BF"/>
          <w:sz w:val="20"/>
          <w:szCs w:val="20"/>
          <w:lang w:eastAsia="cs-CZ"/>
        </w:rPr>
        <w:t>VZT systém…………………….. V</w:t>
      </w:r>
      <w:bookmarkEnd w:id="151"/>
    </w:p>
    <w:p w:rsidR="00AC43B2" w:rsidRPr="00403A60" w:rsidRDefault="00AC43B2" w:rsidP="0082392B">
      <w:pPr>
        <w:ind w:firstLine="330"/>
        <w:jc w:val="both"/>
        <w:rPr>
          <w:rFonts w:ascii="Arial" w:hAnsi="Arial"/>
          <w:color w:val="BFBFBF" w:themeColor="background1" w:themeShade="BF"/>
          <w:sz w:val="20"/>
          <w:szCs w:val="20"/>
          <w:lang w:eastAsia="cs-CZ"/>
        </w:rPr>
      </w:pP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Navržené větraní pro dílnu zajistí samostatná větrací jednotka umístěná pod stropem místnosti 008. Větrání prostorů je rovnotlaké. Vzduchotechnická jednotka bude vybavena systémem ZZT.</w:t>
      </w:r>
      <w:r w:rsidR="00BC1130" w:rsidRPr="00403A60">
        <w:rPr>
          <w:rFonts w:ascii="Arial" w:hAnsi="Arial"/>
          <w:color w:val="BFBFBF" w:themeColor="background1" w:themeShade="BF"/>
          <w:sz w:val="20"/>
          <w:szCs w:val="20"/>
          <w:lang w:eastAsia="cs-CZ"/>
        </w:rPr>
        <w:t xml:space="preserve"> Ohřev vzduchu v jednotce je elektrický.</w:t>
      </w:r>
    </w:p>
    <w:p w:rsidR="00A67F0A"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Zařízení pracují se 100% čerstvého vzduchu. Zařízení nedotuje tepelné ztráty prostorů. Distribuce přívodního upraveného vzduchu v prostoru bude přes talířové ventily, vzduch bude odváděn přes talířové ventily.</w:t>
      </w: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w:t>
      </w: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Ovládání zařízení zajistí profese MaR dle časového režimu odvislého od provozních požadavků.</w:t>
      </w:r>
    </w:p>
    <w:p w:rsidR="00E54AE8" w:rsidRPr="00403A60" w:rsidRDefault="00E54AE8" w:rsidP="00E54AE8">
      <w:pPr>
        <w:pStyle w:val="AZKtext"/>
        <w:rPr>
          <w:color w:val="BFBFBF" w:themeColor="background1" w:themeShade="BF"/>
        </w:rPr>
      </w:pPr>
    </w:p>
    <w:p w:rsidR="00E54AE8" w:rsidRPr="00403A60" w:rsidRDefault="00E54AE8" w:rsidP="00E54AE8">
      <w:pPr>
        <w:pStyle w:val="Neslovannadpis"/>
        <w:rPr>
          <w:color w:val="BFBFBF" w:themeColor="background1" w:themeShade="BF"/>
        </w:rPr>
      </w:pPr>
      <w:r w:rsidRPr="00403A60">
        <w:rPr>
          <w:color w:val="BFBFBF" w:themeColor="background1" w:themeShade="BF"/>
        </w:rPr>
        <w:t>Zařízení č.C1 – Vzduchová clona</w:t>
      </w:r>
    </w:p>
    <w:p w:rsidR="00AC43B2" w:rsidRPr="00403A60" w:rsidRDefault="00AC43B2" w:rsidP="0082392B">
      <w:pPr>
        <w:ind w:firstLine="330"/>
        <w:jc w:val="both"/>
        <w:rPr>
          <w:rFonts w:ascii="Arial" w:hAnsi="Arial"/>
          <w:color w:val="BFBFBF" w:themeColor="background1" w:themeShade="BF"/>
          <w:sz w:val="20"/>
          <w:szCs w:val="20"/>
          <w:lang w:eastAsia="cs-CZ"/>
        </w:rPr>
      </w:pPr>
      <w:bookmarkStart w:id="152" w:name="_Toc309034076"/>
      <w:r w:rsidRPr="00403A60">
        <w:rPr>
          <w:rFonts w:ascii="Arial" w:hAnsi="Arial"/>
          <w:color w:val="BFBFBF" w:themeColor="background1" w:themeShade="BF"/>
          <w:sz w:val="20"/>
          <w:szCs w:val="20"/>
          <w:lang w:eastAsia="cs-CZ"/>
        </w:rPr>
        <w:t>VZT systém…………………….. C</w:t>
      </w:r>
      <w:bookmarkEnd w:id="152"/>
    </w:p>
    <w:p w:rsidR="00AC43B2" w:rsidRPr="00403A60" w:rsidRDefault="00AC43B2" w:rsidP="0082392B">
      <w:pPr>
        <w:ind w:firstLine="330"/>
        <w:jc w:val="both"/>
        <w:rPr>
          <w:rFonts w:ascii="Arial" w:hAnsi="Arial"/>
          <w:color w:val="BFBFBF" w:themeColor="background1" w:themeShade="BF"/>
          <w:sz w:val="20"/>
          <w:szCs w:val="20"/>
          <w:lang w:eastAsia="cs-CZ"/>
        </w:rPr>
      </w:pPr>
    </w:p>
    <w:p w:rsidR="00E54AE8" w:rsidRPr="00403A60" w:rsidRDefault="004627F5"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C</w:t>
      </w:r>
      <w:r w:rsidR="00E54AE8" w:rsidRPr="00403A60">
        <w:rPr>
          <w:rFonts w:ascii="Arial" w:hAnsi="Arial"/>
          <w:color w:val="BFBFBF" w:themeColor="background1" w:themeShade="BF"/>
          <w:sz w:val="20"/>
          <w:szCs w:val="20"/>
          <w:lang w:eastAsia="cs-CZ"/>
        </w:rPr>
        <w:t xml:space="preserve">irkulační vzduchová clona slouží k zamezení kontaminace prostoru 1P z prostoru garáží CO a pachy. Při registraci zvýšené hodnoty v prostoru skluzu dojde k jejich spuštění. </w:t>
      </w:r>
    </w:p>
    <w:p w:rsidR="00A67F0A" w:rsidRPr="00403A60" w:rsidRDefault="00A67F0A" w:rsidP="0082392B">
      <w:pPr>
        <w:ind w:firstLine="330"/>
        <w:jc w:val="both"/>
        <w:rPr>
          <w:rFonts w:ascii="Arial" w:hAnsi="Arial"/>
          <w:color w:val="BFBFBF" w:themeColor="background1" w:themeShade="BF"/>
          <w:sz w:val="20"/>
          <w:szCs w:val="20"/>
          <w:lang w:eastAsia="cs-CZ"/>
        </w:rPr>
      </w:pP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Ovládání zařízení zajistí profese MaR plně automatickým systémem.</w:t>
      </w:r>
    </w:p>
    <w:p w:rsidR="004627F5" w:rsidRPr="00403A60" w:rsidRDefault="004627F5" w:rsidP="004627F5">
      <w:pPr>
        <w:pStyle w:val="AZKtext"/>
        <w:rPr>
          <w:color w:val="BFBFBF" w:themeColor="background1" w:themeShade="BF"/>
        </w:rPr>
      </w:pPr>
    </w:p>
    <w:p w:rsidR="00E54AE8" w:rsidRPr="00403A60" w:rsidRDefault="00E54AE8" w:rsidP="00E54AE8">
      <w:pPr>
        <w:pStyle w:val="Neslovannadpis"/>
        <w:rPr>
          <w:color w:val="BFBFBF" w:themeColor="background1" w:themeShade="BF"/>
        </w:rPr>
      </w:pPr>
      <w:r w:rsidRPr="00403A60">
        <w:rPr>
          <w:color w:val="BFBFBF" w:themeColor="background1" w:themeShade="BF"/>
        </w:rPr>
        <w:t xml:space="preserve">Zařízení </w:t>
      </w:r>
      <w:r w:rsidR="00C6431F" w:rsidRPr="00403A60">
        <w:rPr>
          <w:color w:val="BFBFBF" w:themeColor="background1" w:themeShade="BF"/>
        </w:rPr>
        <w:t>č.</w:t>
      </w:r>
      <w:r w:rsidRPr="00403A60">
        <w:rPr>
          <w:color w:val="BFBFBF" w:themeColor="background1" w:themeShade="BF"/>
        </w:rPr>
        <w:t>D1 – Digestoř</w:t>
      </w:r>
    </w:p>
    <w:p w:rsidR="00AC43B2" w:rsidRPr="00403A60" w:rsidRDefault="00AC43B2" w:rsidP="0082392B">
      <w:pPr>
        <w:ind w:firstLine="330"/>
        <w:jc w:val="both"/>
        <w:rPr>
          <w:rFonts w:ascii="Arial" w:hAnsi="Arial"/>
          <w:color w:val="BFBFBF" w:themeColor="background1" w:themeShade="BF"/>
          <w:sz w:val="20"/>
          <w:szCs w:val="20"/>
          <w:lang w:eastAsia="cs-CZ"/>
        </w:rPr>
      </w:pPr>
      <w:bookmarkStart w:id="153" w:name="_Toc309034077"/>
      <w:r w:rsidRPr="00403A60">
        <w:rPr>
          <w:rFonts w:ascii="Arial" w:hAnsi="Arial"/>
          <w:color w:val="BFBFBF" w:themeColor="background1" w:themeShade="BF"/>
          <w:sz w:val="20"/>
          <w:szCs w:val="20"/>
          <w:lang w:eastAsia="cs-CZ"/>
        </w:rPr>
        <w:t>VZT systém…………………….. O</w:t>
      </w:r>
      <w:bookmarkEnd w:id="153"/>
    </w:p>
    <w:p w:rsidR="00AC43B2" w:rsidRPr="00403A60" w:rsidRDefault="00AC43B2" w:rsidP="0082392B">
      <w:pPr>
        <w:ind w:firstLine="330"/>
        <w:jc w:val="both"/>
        <w:rPr>
          <w:rFonts w:ascii="Arial" w:hAnsi="Arial"/>
          <w:color w:val="BFBFBF" w:themeColor="background1" w:themeShade="BF"/>
          <w:sz w:val="20"/>
          <w:szCs w:val="20"/>
          <w:lang w:eastAsia="cs-CZ"/>
        </w:rPr>
      </w:pPr>
    </w:p>
    <w:p w:rsidR="00C6431F"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Slouží k odvodu nad varnou deskou z prostoru jídelny. Zařízení má integrovaný ventilátor s ovládáním na těle digestoře. </w:t>
      </w:r>
      <w:r w:rsidR="00C6431F" w:rsidRPr="00403A60">
        <w:rPr>
          <w:rFonts w:ascii="Arial" w:hAnsi="Arial"/>
          <w:color w:val="BFBFBF" w:themeColor="background1" w:themeShade="BF"/>
          <w:sz w:val="20"/>
          <w:szCs w:val="20"/>
          <w:lang w:eastAsia="cs-CZ"/>
        </w:rPr>
        <w:t>Max uvažovaný výkon digestoře bu</w:t>
      </w:r>
      <w:r w:rsidR="00614477" w:rsidRPr="00403A60">
        <w:rPr>
          <w:rFonts w:ascii="Arial" w:hAnsi="Arial"/>
          <w:color w:val="BFBFBF" w:themeColor="background1" w:themeShade="BF"/>
          <w:sz w:val="20"/>
          <w:szCs w:val="20"/>
          <w:lang w:eastAsia="cs-CZ"/>
        </w:rPr>
        <w:t>de 400m3/h při 50Pa. Vý</w:t>
      </w:r>
      <w:r w:rsidR="00C6431F" w:rsidRPr="00403A60">
        <w:rPr>
          <w:rFonts w:ascii="Arial" w:hAnsi="Arial"/>
          <w:color w:val="BFBFBF" w:themeColor="background1" w:themeShade="BF"/>
          <w:sz w:val="20"/>
          <w:szCs w:val="20"/>
          <w:lang w:eastAsia="cs-CZ"/>
        </w:rPr>
        <w:t xml:space="preserve">fuk </w:t>
      </w:r>
      <w:r w:rsidR="00614477" w:rsidRPr="00403A60">
        <w:rPr>
          <w:rFonts w:ascii="Arial" w:hAnsi="Arial"/>
          <w:color w:val="BFBFBF" w:themeColor="background1" w:themeShade="BF"/>
          <w:sz w:val="20"/>
          <w:szCs w:val="20"/>
          <w:lang w:eastAsia="cs-CZ"/>
        </w:rPr>
        <w:t>znehodnoceného vzduchu</w:t>
      </w:r>
      <w:r w:rsidR="00C6431F" w:rsidRPr="00403A60">
        <w:rPr>
          <w:rFonts w:ascii="Arial" w:hAnsi="Arial"/>
          <w:color w:val="BFBFBF" w:themeColor="background1" w:themeShade="BF"/>
          <w:sz w:val="20"/>
          <w:szCs w:val="20"/>
          <w:lang w:eastAsia="cs-CZ"/>
        </w:rPr>
        <w:t xml:space="preserve"> bude nad střechu objektu izolovaným soklem a výfukovým kolenem. </w:t>
      </w:r>
    </w:p>
    <w:p w:rsidR="00E54AE8" w:rsidRPr="00403A60" w:rsidRDefault="00C6431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Profese ELE zajistí napájení zařízení.</w:t>
      </w:r>
    </w:p>
    <w:p w:rsidR="00E54AE8" w:rsidRPr="00403A60" w:rsidRDefault="00E54AE8" w:rsidP="00E54AE8">
      <w:pPr>
        <w:pStyle w:val="AZKtext"/>
        <w:rPr>
          <w:color w:val="BFBFBF" w:themeColor="background1" w:themeShade="BF"/>
        </w:rPr>
      </w:pPr>
    </w:p>
    <w:p w:rsidR="00E54AE8" w:rsidRPr="00403A60" w:rsidRDefault="00E54AE8" w:rsidP="00E54AE8">
      <w:pPr>
        <w:pStyle w:val="Neslovannadpis"/>
        <w:rPr>
          <w:color w:val="BFBFBF" w:themeColor="background1" w:themeShade="BF"/>
        </w:rPr>
      </w:pPr>
      <w:r w:rsidRPr="00403A60">
        <w:rPr>
          <w:color w:val="BFBFBF" w:themeColor="background1" w:themeShade="BF"/>
        </w:rPr>
        <w:t xml:space="preserve">Zařízení </w:t>
      </w:r>
      <w:r w:rsidR="00C6431F" w:rsidRPr="00403A60">
        <w:rPr>
          <w:color w:val="BFBFBF" w:themeColor="background1" w:themeShade="BF"/>
        </w:rPr>
        <w:t>č.</w:t>
      </w:r>
      <w:r w:rsidRPr="00403A60">
        <w:rPr>
          <w:color w:val="BFBFBF" w:themeColor="background1" w:themeShade="BF"/>
        </w:rPr>
        <w:t>F3  – Zařízení pro filtraci</w:t>
      </w:r>
    </w:p>
    <w:p w:rsidR="00AC43B2" w:rsidRPr="00403A60" w:rsidRDefault="00AC43B2" w:rsidP="0082392B">
      <w:pPr>
        <w:ind w:firstLine="330"/>
        <w:jc w:val="both"/>
        <w:rPr>
          <w:rFonts w:ascii="Arial" w:hAnsi="Arial"/>
          <w:color w:val="BFBFBF" w:themeColor="background1" w:themeShade="BF"/>
          <w:sz w:val="20"/>
          <w:szCs w:val="20"/>
          <w:lang w:eastAsia="cs-CZ"/>
        </w:rPr>
      </w:pPr>
      <w:bookmarkStart w:id="154" w:name="_Toc309034078"/>
      <w:r w:rsidRPr="00403A60">
        <w:rPr>
          <w:rFonts w:ascii="Arial" w:hAnsi="Arial"/>
          <w:color w:val="BFBFBF" w:themeColor="background1" w:themeShade="BF"/>
          <w:sz w:val="20"/>
          <w:szCs w:val="20"/>
          <w:lang w:eastAsia="cs-CZ"/>
        </w:rPr>
        <w:t>VZT systém…………………….. C</w:t>
      </w:r>
      <w:bookmarkEnd w:id="154"/>
    </w:p>
    <w:p w:rsidR="00AC43B2" w:rsidRPr="00403A60" w:rsidRDefault="00AC43B2" w:rsidP="0082392B">
      <w:pPr>
        <w:ind w:firstLine="330"/>
        <w:jc w:val="both"/>
        <w:rPr>
          <w:rFonts w:ascii="Arial" w:hAnsi="Arial"/>
          <w:color w:val="BFBFBF" w:themeColor="background1" w:themeShade="BF"/>
          <w:sz w:val="20"/>
          <w:szCs w:val="20"/>
          <w:lang w:eastAsia="cs-CZ"/>
        </w:rPr>
      </w:pP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Pro prostory s odsávání je použita filtrační jednotka vybavena nastavitelným ramenem včetně osvětlení, sběrnou nádobou s indikací zaplnění a mobilním vozíkem pro snadnou manipulaci a tlumičem hluku. Odsávaný dým se bude filtrovat ve filtrační jednotce s regenerativním čištěním filtru. Zpátky do dílny bude vzduch vstupovat přes tlumič hluku a rovnoměrně rozptýlen v dílně. Toto řešení je u</w:t>
      </w:r>
      <w:r w:rsidR="00C6431F" w:rsidRPr="00403A60">
        <w:rPr>
          <w:rFonts w:ascii="Arial" w:hAnsi="Arial"/>
          <w:color w:val="BFBFBF" w:themeColor="background1" w:themeShade="BF"/>
          <w:sz w:val="20"/>
          <w:szCs w:val="20"/>
          <w:lang w:eastAsia="cs-CZ"/>
        </w:rPr>
        <w:t>rčeno pro odsávání od svařování</w:t>
      </w:r>
      <w:r w:rsidRPr="00403A60">
        <w:rPr>
          <w:rFonts w:ascii="Arial" w:hAnsi="Arial"/>
          <w:color w:val="BFBFBF" w:themeColor="background1" w:themeShade="BF"/>
          <w:sz w:val="20"/>
          <w:szCs w:val="20"/>
          <w:lang w:eastAsia="cs-CZ"/>
        </w:rPr>
        <w:t xml:space="preserve">. Doporučuje se odsávat dým od nemastných materiálů. V </w:t>
      </w:r>
      <w:r w:rsidRPr="00403A60">
        <w:rPr>
          <w:rFonts w:ascii="Arial" w:hAnsi="Arial"/>
          <w:color w:val="BFBFBF" w:themeColor="background1" w:themeShade="BF"/>
          <w:sz w:val="20"/>
          <w:szCs w:val="20"/>
          <w:lang w:eastAsia="cs-CZ"/>
        </w:rPr>
        <w:lastRenderedPageBreak/>
        <w:t xml:space="preserve">případě odsávání mastného materiálu je doporučeno použít systém dosušování filtrů, resp. </w:t>
      </w:r>
      <w:r w:rsidR="009E2275" w:rsidRPr="00403A60">
        <w:rPr>
          <w:rFonts w:ascii="Arial" w:hAnsi="Arial"/>
          <w:color w:val="BFBFBF" w:themeColor="background1" w:themeShade="BF"/>
          <w:sz w:val="20"/>
          <w:szCs w:val="20"/>
          <w:lang w:eastAsia="cs-CZ"/>
        </w:rPr>
        <w:t xml:space="preserve">po </w:t>
      </w:r>
      <w:r w:rsidRPr="00403A60">
        <w:rPr>
          <w:rFonts w:ascii="Arial" w:hAnsi="Arial"/>
          <w:color w:val="BFBFBF" w:themeColor="background1" w:themeShade="BF"/>
          <w:sz w:val="20"/>
          <w:szCs w:val="20"/>
          <w:lang w:eastAsia="cs-CZ"/>
        </w:rPr>
        <w:t xml:space="preserve">čas práce přidávat do odsávání 2x denně Vapex, který naváže mastnotu.        </w:t>
      </w: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Jednotka bude ovládána autonomně.</w:t>
      </w:r>
    </w:p>
    <w:p w:rsidR="00E54AE8" w:rsidRPr="00403A60" w:rsidRDefault="00E54AE8" w:rsidP="00E54AE8">
      <w:pPr>
        <w:rPr>
          <w:color w:val="BFBFBF" w:themeColor="background1" w:themeShade="BF"/>
        </w:rPr>
      </w:pPr>
    </w:p>
    <w:p w:rsidR="00E54AE8" w:rsidRPr="00403A60" w:rsidRDefault="00E54AE8" w:rsidP="00E54AE8">
      <w:pPr>
        <w:pStyle w:val="Neslovannadpis"/>
        <w:rPr>
          <w:color w:val="BFBFBF" w:themeColor="background1" w:themeShade="BF"/>
        </w:rPr>
      </w:pPr>
      <w:r w:rsidRPr="00403A60">
        <w:rPr>
          <w:color w:val="BFBFBF" w:themeColor="background1" w:themeShade="BF"/>
        </w:rPr>
        <w:t xml:space="preserve">Zařízení </w:t>
      </w:r>
      <w:r w:rsidR="00C6431F" w:rsidRPr="00403A60">
        <w:rPr>
          <w:color w:val="BFBFBF" w:themeColor="background1" w:themeShade="BF"/>
        </w:rPr>
        <w:t>č.</w:t>
      </w:r>
      <w:r w:rsidRPr="00403A60">
        <w:rPr>
          <w:color w:val="BFBFBF" w:themeColor="background1" w:themeShade="BF"/>
        </w:rPr>
        <w:t>S1,S2 – Šatní skříňky</w:t>
      </w:r>
    </w:p>
    <w:p w:rsidR="00AC43B2" w:rsidRPr="00403A60" w:rsidRDefault="00AC43B2" w:rsidP="0082392B">
      <w:pPr>
        <w:ind w:firstLine="330"/>
        <w:jc w:val="both"/>
        <w:rPr>
          <w:rFonts w:ascii="Arial" w:hAnsi="Arial"/>
          <w:color w:val="BFBFBF" w:themeColor="background1" w:themeShade="BF"/>
          <w:sz w:val="20"/>
          <w:szCs w:val="20"/>
          <w:lang w:eastAsia="cs-CZ"/>
        </w:rPr>
      </w:pPr>
      <w:bookmarkStart w:id="155" w:name="_Toc309034079"/>
      <w:r w:rsidRPr="00403A60">
        <w:rPr>
          <w:rFonts w:ascii="Arial" w:hAnsi="Arial"/>
          <w:color w:val="BFBFBF" w:themeColor="background1" w:themeShade="BF"/>
          <w:sz w:val="20"/>
          <w:szCs w:val="20"/>
          <w:lang w:eastAsia="cs-CZ"/>
        </w:rPr>
        <w:t>VZT systém…………………….. O</w:t>
      </w:r>
      <w:bookmarkEnd w:id="155"/>
    </w:p>
    <w:p w:rsidR="00AC43B2" w:rsidRPr="00403A60" w:rsidRDefault="00AC43B2" w:rsidP="0082392B">
      <w:pPr>
        <w:ind w:firstLine="330"/>
        <w:jc w:val="both"/>
        <w:rPr>
          <w:rFonts w:ascii="Arial" w:hAnsi="Arial"/>
          <w:color w:val="BFBFBF" w:themeColor="background1" w:themeShade="BF"/>
          <w:sz w:val="20"/>
          <w:szCs w:val="20"/>
          <w:lang w:eastAsia="cs-CZ"/>
        </w:rPr>
      </w:pP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Šatní skříňky budou větrán</w:t>
      </w:r>
      <w:r w:rsidR="009E2275" w:rsidRPr="00403A60">
        <w:rPr>
          <w:rFonts w:ascii="Arial" w:hAnsi="Arial"/>
          <w:color w:val="BFBFBF" w:themeColor="background1" w:themeShade="BF"/>
          <w:sz w:val="20"/>
          <w:szCs w:val="20"/>
          <w:lang w:eastAsia="cs-CZ"/>
        </w:rPr>
        <w:t>y</w:t>
      </w:r>
      <w:r w:rsidRPr="00403A60">
        <w:rPr>
          <w:rFonts w:ascii="Arial" w:hAnsi="Arial"/>
          <w:color w:val="BFBFBF" w:themeColor="background1" w:themeShade="BF"/>
          <w:sz w:val="20"/>
          <w:szCs w:val="20"/>
          <w:lang w:eastAsia="cs-CZ"/>
        </w:rPr>
        <w:t xml:space="preserve"> nuceně v podtlakovém režimu, odvod vzduchu pomocí n</w:t>
      </w:r>
      <w:r w:rsidR="009E2275" w:rsidRPr="00403A60">
        <w:rPr>
          <w:rFonts w:ascii="Arial" w:hAnsi="Arial"/>
          <w:color w:val="BFBFBF" w:themeColor="background1" w:themeShade="BF"/>
          <w:sz w:val="20"/>
          <w:szCs w:val="20"/>
          <w:lang w:eastAsia="cs-CZ"/>
        </w:rPr>
        <w:t>á</w:t>
      </w:r>
      <w:r w:rsidRPr="00403A60">
        <w:rPr>
          <w:rFonts w:ascii="Arial" w:hAnsi="Arial"/>
          <w:color w:val="BFBFBF" w:themeColor="background1" w:themeShade="BF"/>
          <w:sz w:val="20"/>
          <w:szCs w:val="20"/>
          <w:lang w:eastAsia="cs-CZ"/>
        </w:rPr>
        <w:t>hubku na šatní skříňce napojené pomocí ohebných hadic na odtahový ventilátor.</w:t>
      </w: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Množství odváděného vzduchu je dáno dávkou 50m3/h na skříňku.</w:t>
      </w: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Zařízení budou spínána v časovém režimu.</w:t>
      </w:r>
    </w:p>
    <w:p w:rsidR="00E54AE8" w:rsidRPr="00403A60" w:rsidRDefault="00E54AE8" w:rsidP="00E54AE8">
      <w:pPr>
        <w:rPr>
          <w:color w:val="BFBFBF" w:themeColor="background1" w:themeShade="BF"/>
        </w:rPr>
      </w:pPr>
    </w:p>
    <w:p w:rsidR="00E54AE8" w:rsidRPr="00403A60" w:rsidRDefault="00E54AE8" w:rsidP="00E54AE8">
      <w:pPr>
        <w:pStyle w:val="Neslovannadpis"/>
        <w:rPr>
          <w:color w:val="BFBFBF" w:themeColor="background1" w:themeShade="BF"/>
        </w:rPr>
      </w:pPr>
      <w:r w:rsidRPr="00403A60">
        <w:rPr>
          <w:color w:val="BFBFBF" w:themeColor="background1" w:themeShade="BF"/>
        </w:rPr>
        <w:t xml:space="preserve">Zařízení </w:t>
      </w:r>
      <w:r w:rsidR="00C6431F" w:rsidRPr="00403A60">
        <w:rPr>
          <w:color w:val="BFBFBF" w:themeColor="background1" w:themeShade="BF"/>
        </w:rPr>
        <w:t>č.</w:t>
      </w:r>
      <w:r w:rsidRPr="00403A60">
        <w:rPr>
          <w:color w:val="BFBFBF" w:themeColor="background1" w:themeShade="BF"/>
        </w:rPr>
        <w:t>H1, H3, H4 – Větrání hygienického zázemí</w:t>
      </w:r>
    </w:p>
    <w:p w:rsidR="00AC43B2" w:rsidRPr="00403A60" w:rsidRDefault="00AC43B2" w:rsidP="0082392B">
      <w:pPr>
        <w:ind w:firstLine="330"/>
        <w:jc w:val="both"/>
        <w:rPr>
          <w:rFonts w:ascii="Arial" w:hAnsi="Arial"/>
          <w:color w:val="BFBFBF" w:themeColor="background1" w:themeShade="BF"/>
          <w:sz w:val="20"/>
          <w:szCs w:val="20"/>
          <w:lang w:eastAsia="cs-CZ"/>
        </w:rPr>
      </w:pPr>
      <w:bookmarkStart w:id="156" w:name="_Toc309034080"/>
      <w:r w:rsidRPr="00403A60">
        <w:rPr>
          <w:rFonts w:ascii="Arial" w:hAnsi="Arial"/>
          <w:color w:val="BFBFBF" w:themeColor="background1" w:themeShade="BF"/>
          <w:sz w:val="20"/>
          <w:szCs w:val="20"/>
          <w:lang w:eastAsia="cs-CZ"/>
        </w:rPr>
        <w:t>VZT systém…………………….. O</w:t>
      </w:r>
      <w:bookmarkEnd w:id="156"/>
    </w:p>
    <w:p w:rsidR="00AC43B2" w:rsidRPr="00403A60" w:rsidRDefault="00AC43B2" w:rsidP="0082392B">
      <w:pPr>
        <w:ind w:firstLine="330"/>
        <w:jc w:val="both"/>
        <w:rPr>
          <w:rFonts w:ascii="Arial" w:hAnsi="Arial"/>
          <w:color w:val="BFBFBF" w:themeColor="background1" w:themeShade="BF"/>
          <w:sz w:val="20"/>
          <w:szCs w:val="20"/>
          <w:lang w:eastAsia="cs-CZ"/>
        </w:rPr>
      </w:pP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Hygienická zázemí budou větrána nuceně v podtlakovém režimu, odvod vzduchu pomocí odvodních elementů (talířové ventily v podhledech napojené pomocí ohebných hadic), přívod přes dveřní mřížky popř.množství vzduchu do 100m3/h přes bezprahové dveře, odvod pomocí lokálně umístěný</w:t>
      </w:r>
      <w:r w:rsidR="009E2275" w:rsidRPr="00403A60">
        <w:rPr>
          <w:rFonts w:ascii="Arial" w:hAnsi="Arial"/>
          <w:color w:val="BFBFBF" w:themeColor="background1" w:themeShade="BF"/>
          <w:sz w:val="20"/>
          <w:szCs w:val="20"/>
          <w:lang w:eastAsia="cs-CZ"/>
        </w:rPr>
        <w:t>ch</w:t>
      </w:r>
      <w:r w:rsidRPr="00403A60">
        <w:rPr>
          <w:rFonts w:ascii="Arial" w:hAnsi="Arial"/>
          <w:color w:val="BFBFBF" w:themeColor="background1" w:themeShade="BF"/>
          <w:sz w:val="20"/>
          <w:szCs w:val="20"/>
          <w:lang w:eastAsia="cs-CZ"/>
        </w:rPr>
        <w:t xml:space="preserve"> ventilátor</w:t>
      </w:r>
      <w:r w:rsidR="009E2275" w:rsidRPr="00403A60">
        <w:rPr>
          <w:rFonts w:ascii="Arial" w:hAnsi="Arial"/>
          <w:color w:val="BFBFBF" w:themeColor="background1" w:themeShade="BF"/>
          <w:sz w:val="20"/>
          <w:szCs w:val="20"/>
          <w:lang w:eastAsia="cs-CZ"/>
        </w:rPr>
        <w:t>ů</w:t>
      </w:r>
      <w:r w:rsidRPr="00403A60">
        <w:rPr>
          <w:rFonts w:ascii="Arial" w:hAnsi="Arial"/>
          <w:color w:val="BFBFBF" w:themeColor="background1" w:themeShade="BF"/>
          <w:sz w:val="20"/>
          <w:szCs w:val="20"/>
          <w:lang w:eastAsia="cs-CZ"/>
        </w:rPr>
        <w:t xml:space="preserve"> (potrubní popř.nástěnné ventilátory) v prostorech zázemí. </w:t>
      </w: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Množství odváděného vzduchu je dáno dávkou na zařizovací předmět dle hygienických norem.</w:t>
      </w: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Zařízení budou spínána se světlem (popř. od čidla pohybu) a budou vybavena doběhem 2-20min.</w:t>
      </w:r>
    </w:p>
    <w:p w:rsidR="00E54AE8" w:rsidRPr="00403A60" w:rsidRDefault="00E54AE8" w:rsidP="00E54AE8">
      <w:pPr>
        <w:pStyle w:val="AZKtext"/>
        <w:rPr>
          <w:color w:val="BFBFBF" w:themeColor="background1" w:themeShade="BF"/>
        </w:rPr>
      </w:pPr>
    </w:p>
    <w:p w:rsidR="00E54AE8" w:rsidRPr="00403A60" w:rsidRDefault="00E54AE8" w:rsidP="00E54AE8">
      <w:pPr>
        <w:pStyle w:val="Neslovannadpis"/>
        <w:rPr>
          <w:color w:val="BFBFBF" w:themeColor="background1" w:themeShade="BF"/>
        </w:rPr>
      </w:pPr>
      <w:r w:rsidRPr="00403A60">
        <w:rPr>
          <w:color w:val="BFBFBF" w:themeColor="background1" w:themeShade="BF"/>
        </w:rPr>
        <w:t>Zařízení T1 – Myčka</w:t>
      </w:r>
    </w:p>
    <w:p w:rsidR="00AC43B2" w:rsidRPr="00403A60" w:rsidRDefault="00AC43B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VZT systém…………………….. O</w:t>
      </w:r>
    </w:p>
    <w:p w:rsidR="00AC43B2" w:rsidRPr="00403A60" w:rsidRDefault="00AC43B2" w:rsidP="0082392B">
      <w:pPr>
        <w:ind w:firstLine="330"/>
        <w:jc w:val="both"/>
        <w:rPr>
          <w:rFonts w:ascii="Arial" w:hAnsi="Arial"/>
          <w:color w:val="BFBFBF" w:themeColor="background1" w:themeShade="BF"/>
          <w:sz w:val="20"/>
          <w:szCs w:val="20"/>
          <w:lang w:eastAsia="cs-CZ"/>
        </w:rPr>
      </w:pP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Odtah znehodnoceného vlhkého vzduchu z prostoru myčky bude řešen přiznaným potrubním rozvodem opatřeným vyústkami a ventilátorem přes protidešťovou žaluzii odváděn mimo budovu.  </w:t>
      </w: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Zařízení budou spínána samostatným vypínačem od profese ELE.</w:t>
      </w:r>
    </w:p>
    <w:p w:rsidR="00C6431F" w:rsidRPr="00403A60" w:rsidRDefault="00C6431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Zařízení bude dále spouštěno profesí MaR a to na základě signálu z čidla CO.</w:t>
      </w:r>
    </w:p>
    <w:p w:rsidR="009E2275" w:rsidRPr="00403A60" w:rsidRDefault="009E2275" w:rsidP="00A46985">
      <w:pPr>
        <w:pStyle w:val="Neslovannadpis"/>
        <w:ind w:firstLine="0"/>
        <w:rPr>
          <w:color w:val="BFBFBF" w:themeColor="background1" w:themeShade="BF"/>
        </w:rPr>
      </w:pPr>
    </w:p>
    <w:p w:rsidR="00E54AE8" w:rsidRPr="00403A60" w:rsidRDefault="00E54AE8" w:rsidP="00A46985">
      <w:pPr>
        <w:pStyle w:val="Neslovannadpis"/>
        <w:ind w:firstLine="0"/>
        <w:rPr>
          <w:color w:val="BFBFBF" w:themeColor="background1" w:themeShade="BF"/>
        </w:rPr>
      </w:pPr>
      <w:r w:rsidRPr="00403A60">
        <w:rPr>
          <w:color w:val="BFBFBF" w:themeColor="background1" w:themeShade="BF"/>
        </w:rPr>
        <w:t xml:space="preserve">Zařízení č.T2a,T2b – Montážní jáma </w:t>
      </w:r>
    </w:p>
    <w:p w:rsidR="00AC43B2" w:rsidRPr="00403A60" w:rsidRDefault="00AC43B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VZT systém…………………….. P</w:t>
      </w:r>
    </w:p>
    <w:p w:rsidR="00AC43B2" w:rsidRPr="00403A60" w:rsidRDefault="00AC43B2" w:rsidP="0082392B">
      <w:pPr>
        <w:ind w:firstLine="330"/>
        <w:jc w:val="both"/>
        <w:rPr>
          <w:rFonts w:ascii="Arial" w:hAnsi="Arial"/>
          <w:color w:val="BFBFBF" w:themeColor="background1" w:themeShade="BF"/>
          <w:sz w:val="20"/>
          <w:szCs w:val="20"/>
          <w:lang w:eastAsia="cs-CZ"/>
        </w:rPr>
      </w:pP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Navržené větraní pro prostory montážní</w:t>
      </w:r>
      <w:r w:rsidR="00B56A00" w:rsidRPr="00403A60">
        <w:rPr>
          <w:rFonts w:ascii="Arial" w:hAnsi="Arial"/>
          <w:color w:val="BFBFBF" w:themeColor="background1" w:themeShade="BF"/>
          <w:sz w:val="20"/>
          <w:szCs w:val="20"/>
          <w:lang w:eastAsia="cs-CZ"/>
        </w:rPr>
        <w:t xml:space="preserve"> jámy je řešeno potrubní sestavou</w:t>
      </w:r>
      <w:r w:rsidRPr="00403A60">
        <w:rPr>
          <w:rFonts w:ascii="Arial" w:hAnsi="Arial"/>
          <w:color w:val="BFBFBF" w:themeColor="background1" w:themeShade="BF"/>
          <w:sz w:val="20"/>
          <w:szCs w:val="20"/>
          <w:lang w:eastAsia="cs-CZ"/>
        </w:rPr>
        <w:t xml:space="preserve"> s přívodním venti</w:t>
      </w:r>
      <w:r w:rsidR="00B56A00" w:rsidRPr="00403A60">
        <w:rPr>
          <w:rFonts w:ascii="Arial" w:hAnsi="Arial"/>
          <w:color w:val="BFBFBF" w:themeColor="background1" w:themeShade="BF"/>
          <w:sz w:val="20"/>
          <w:szCs w:val="20"/>
          <w:lang w:eastAsia="cs-CZ"/>
        </w:rPr>
        <w:t>látorem a ele ohřívačem spřaženým</w:t>
      </w:r>
      <w:r w:rsidRPr="00403A60">
        <w:rPr>
          <w:rFonts w:ascii="Arial" w:hAnsi="Arial"/>
          <w:color w:val="BFBFBF" w:themeColor="background1" w:themeShade="BF"/>
          <w:sz w:val="20"/>
          <w:szCs w:val="20"/>
          <w:lang w:eastAsia="cs-CZ"/>
        </w:rPr>
        <w:t xml:space="preserve"> s odtahovým ventilátorem T2b. Zařízení pracují se 100% čerstvého vzduchu. Zařízení nedotuje tepelné ztráty prostorů.</w:t>
      </w: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Distribuce přívodního upraveného vzduchu v prostoru montážní jámy bude </w:t>
      </w:r>
      <w:r w:rsidR="00C6431F" w:rsidRPr="00403A60">
        <w:rPr>
          <w:rFonts w:ascii="Arial" w:hAnsi="Arial"/>
          <w:color w:val="BFBFBF" w:themeColor="background1" w:themeShade="BF"/>
          <w:sz w:val="20"/>
          <w:szCs w:val="20"/>
          <w:lang w:eastAsia="cs-CZ"/>
        </w:rPr>
        <w:t>mřížkami osazením na boku šachty.</w:t>
      </w:r>
      <w:r w:rsidR="00B56A00" w:rsidRPr="00403A60">
        <w:rPr>
          <w:rFonts w:ascii="Arial" w:hAnsi="Arial"/>
          <w:color w:val="BFBFBF" w:themeColor="background1" w:themeShade="BF"/>
          <w:sz w:val="20"/>
          <w:szCs w:val="20"/>
          <w:lang w:eastAsia="cs-CZ"/>
        </w:rPr>
        <w:t xml:space="preserve"> Přívodní rozvod v podlaze je v dodávce stavby (bude řešen pomocí ocelových válcovaných profilů svařených do potrubí)</w:t>
      </w:r>
      <w:r w:rsidR="00C6431F" w:rsidRPr="00403A60">
        <w:rPr>
          <w:rFonts w:ascii="Arial" w:hAnsi="Arial"/>
          <w:color w:val="BFBFBF" w:themeColor="background1" w:themeShade="BF"/>
          <w:sz w:val="20"/>
          <w:szCs w:val="20"/>
          <w:lang w:eastAsia="cs-CZ"/>
        </w:rPr>
        <w:t xml:space="preserve"> Prostor</w:t>
      </w:r>
      <w:r w:rsidR="00B56A00" w:rsidRPr="00403A60">
        <w:rPr>
          <w:rFonts w:ascii="Arial" w:hAnsi="Arial"/>
          <w:color w:val="BFBFBF" w:themeColor="background1" w:themeShade="BF"/>
          <w:sz w:val="20"/>
          <w:szCs w:val="20"/>
          <w:lang w:eastAsia="cs-CZ"/>
        </w:rPr>
        <w:t xml:space="preserve"> mostážní</w:t>
      </w:r>
      <w:r w:rsidR="00C6431F" w:rsidRPr="00403A60">
        <w:rPr>
          <w:rFonts w:ascii="Arial" w:hAnsi="Arial"/>
          <w:color w:val="BFBFBF" w:themeColor="background1" w:themeShade="BF"/>
          <w:sz w:val="20"/>
          <w:szCs w:val="20"/>
          <w:lang w:eastAsia="cs-CZ"/>
        </w:rPr>
        <w:t xml:space="preserve"> jámy bude držen v přetlaku. Vyfukovaný vzduch bude odtahován z prostoru garáže</w:t>
      </w:r>
      <w:r w:rsidR="00B56A00" w:rsidRPr="00403A60">
        <w:rPr>
          <w:rFonts w:ascii="Arial" w:hAnsi="Arial"/>
          <w:color w:val="BFBFBF" w:themeColor="background1" w:themeShade="BF"/>
          <w:sz w:val="20"/>
          <w:szCs w:val="20"/>
          <w:lang w:eastAsia="cs-CZ"/>
        </w:rPr>
        <w:t xml:space="preserve"> nad jámou</w:t>
      </w:r>
      <w:r w:rsidR="00C6431F" w:rsidRPr="00403A60">
        <w:rPr>
          <w:rFonts w:ascii="Arial" w:hAnsi="Arial"/>
          <w:color w:val="BFBFBF" w:themeColor="background1" w:themeShade="BF"/>
          <w:sz w:val="20"/>
          <w:szCs w:val="20"/>
          <w:lang w:eastAsia="cs-CZ"/>
        </w:rPr>
        <w:t>.</w:t>
      </w:r>
    </w:p>
    <w:p w:rsidR="00B56A00"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Ovládání zařízení zajistí profese MaR + vypínač s časovým doběhem 5min.</w:t>
      </w:r>
      <w:r w:rsidR="00B56A00" w:rsidRPr="00403A60">
        <w:rPr>
          <w:rFonts w:ascii="Arial" w:hAnsi="Arial"/>
          <w:color w:val="BFBFBF" w:themeColor="background1" w:themeShade="BF"/>
          <w:sz w:val="20"/>
          <w:szCs w:val="20"/>
          <w:lang w:eastAsia="cs-CZ"/>
        </w:rPr>
        <w:t xml:space="preserve"> Zařízení bude dále spouštěno profesí MaR a to na základě signálu z čidla CO.</w:t>
      </w:r>
    </w:p>
    <w:p w:rsidR="00E54AE8" w:rsidRPr="00403A60" w:rsidRDefault="00E54AE8" w:rsidP="00717B3C">
      <w:pPr>
        <w:pStyle w:val="AZKtext"/>
        <w:ind w:left="0" w:firstLine="0"/>
        <w:rPr>
          <w:color w:val="BFBFBF" w:themeColor="background1" w:themeShade="BF"/>
        </w:rPr>
      </w:pPr>
    </w:p>
    <w:p w:rsidR="00E54AE8" w:rsidRPr="00403A60" w:rsidRDefault="00E54AE8" w:rsidP="00E54AE8">
      <w:pPr>
        <w:pStyle w:val="Neslovannadpis"/>
        <w:rPr>
          <w:color w:val="BFBFBF" w:themeColor="background1" w:themeShade="BF"/>
        </w:rPr>
      </w:pPr>
      <w:r w:rsidRPr="00403A60">
        <w:rPr>
          <w:color w:val="BFBFBF" w:themeColor="background1" w:themeShade="BF"/>
        </w:rPr>
        <w:t>Zařízení T4 – Kotelna</w:t>
      </w:r>
    </w:p>
    <w:p w:rsidR="00AC43B2" w:rsidRPr="00403A60" w:rsidRDefault="00AC43B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VZT systém…………………….. P</w:t>
      </w:r>
    </w:p>
    <w:p w:rsidR="00AC43B2" w:rsidRPr="00403A60" w:rsidRDefault="00AC43B2" w:rsidP="0082392B">
      <w:pPr>
        <w:ind w:firstLine="330"/>
        <w:jc w:val="both"/>
        <w:rPr>
          <w:rFonts w:ascii="Arial" w:hAnsi="Arial"/>
          <w:color w:val="BFBFBF" w:themeColor="background1" w:themeShade="BF"/>
          <w:sz w:val="20"/>
          <w:szCs w:val="20"/>
          <w:lang w:eastAsia="cs-CZ"/>
        </w:rPr>
      </w:pP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Prostory kotelny jsou větrány nuceně s ½ násobnou výměnou vzduchu</w:t>
      </w:r>
      <w:r w:rsidR="00A46985" w:rsidRPr="00403A60">
        <w:rPr>
          <w:rFonts w:ascii="Arial" w:hAnsi="Arial"/>
          <w:color w:val="BFBFBF" w:themeColor="background1" w:themeShade="BF"/>
          <w:sz w:val="20"/>
          <w:szCs w:val="20"/>
          <w:lang w:eastAsia="cs-CZ"/>
        </w:rPr>
        <w:t xml:space="preserve"> – zařízení zajišťuje min předepsané větrání kotelny, nezajišťuje přívod spalovacího vzduchu!</w:t>
      </w:r>
      <w:r w:rsidRPr="00403A60">
        <w:rPr>
          <w:rFonts w:ascii="Arial" w:hAnsi="Arial"/>
          <w:color w:val="BFBFBF" w:themeColor="background1" w:themeShade="BF"/>
          <w:sz w:val="20"/>
          <w:szCs w:val="20"/>
          <w:lang w:eastAsia="cs-CZ"/>
        </w:rPr>
        <w:t xml:space="preserve">. </w:t>
      </w:r>
      <w:r w:rsidR="00A46985" w:rsidRPr="00403A60">
        <w:rPr>
          <w:rFonts w:ascii="Arial" w:hAnsi="Arial"/>
          <w:color w:val="BFBFBF" w:themeColor="background1" w:themeShade="BF"/>
          <w:sz w:val="20"/>
          <w:szCs w:val="20"/>
          <w:lang w:eastAsia="cs-CZ"/>
        </w:rPr>
        <w:t>Pro větraní je navržen přívodní potrubní ventilátor s přefukovým elementem. Větrání prostoru je z důvodu instalace plynových spotřebičů přetlakové.</w:t>
      </w: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Zařízení bud</w:t>
      </w:r>
      <w:r w:rsidR="00A46985" w:rsidRPr="00403A60">
        <w:rPr>
          <w:rFonts w:ascii="Arial" w:hAnsi="Arial"/>
          <w:color w:val="BFBFBF" w:themeColor="background1" w:themeShade="BF"/>
          <w:sz w:val="20"/>
          <w:szCs w:val="20"/>
          <w:lang w:eastAsia="cs-CZ"/>
        </w:rPr>
        <w:t>e spouštěno</w:t>
      </w:r>
      <w:r w:rsidRPr="00403A60">
        <w:rPr>
          <w:rFonts w:ascii="Arial" w:hAnsi="Arial"/>
          <w:color w:val="BFBFBF" w:themeColor="background1" w:themeShade="BF"/>
          <w:sz w:val="20"/>
          <w:szCs w:val="20"/>
          <w:lang w:eastAsia="cs-CZ"/>
        </w:rPr>
        <w:t xml:space="preserve"> </w:t>
      </w:r>
      <w:r w:rsidR="00A46985" w:rsidRPr="00403A60">
        <w:rPr>
          <w:rFonts w:ascii="Arial" w:hAnsi="Arial"/>
          <w:color w:val="BFBFBF" w:themeColor="background1" w:themeShade="BF"/>
          <w:sz w:val="20"/>
          <w:szCs w:val="20"/>
          <w:lang w:eastAsia="cs-CZ"/>
        </w:rPr>
        <w:t xml:space="preserve">profesí ELE </w:t>
      </w:r>
      <w:r w:rsidRPr="00403A60">
        <w:rPr>
          <w:rFonts w:ascii="Arial" w:hAnsi="Arial"/>
          <w:color w:val="BFBFBF" w:themeColor="background1" w:themeShade="BF"/>
          <w:sz w:val="20"/>
          <w:szCs w:val="20"/>
          <w:lang w:eastAsia="cs-CZ"/>
        </w:rPr>
        <w:t>v časovém režimu.</w:t>
      </w:r>
    </w:p>
    <w:p w:rsidR="00E54AE8" w:rsidRPr="00403A60" w:rsidRDefault="00E54AE8" w:rsidP="00E54AE8">
      <w:pPr>
        <w:pStyle w:val="AZKtext"/>
        <w:rPr>
          <w:color w:val="BFBFBF" w:themeColor="background1" w:themeShade="BF"/>
        </w:rPr>
      </w:pPr>
    </w:p>
    <w:p w:rsidR="00E54AE8" w:rsidRPr="00403A60" w:rsidRDefault="00E54AE8" w:rsidP="00E54AE8">
      <w:pPr>
        <w:pStyle w:val="Neslovannadpis"/>
        <w:rPr>
          <w:color w:val="BFBFBF" w:themeColor="background1" w:themeShade="BF"/>
        </w:rPr>
      </w:pPr>
      <w:r w:rsidRPr="00403A60">
        <w:rPr>
          <w:color w:val="BFBFBF" w:themeColor="background1" w:themeShade="BF"/>
        </w:rPr>
        <w:t xml:space="preserve">Zařízení T6 – Sklad </w:t>
      </w:r>
      <w:r w:rsidR="00AC43B2" w:rsidRPr="00403A60">
        <w:rPr>
          <w:color w:val="BFBFBF" w:themeColor="background1" w:themeShade="BF"/>
        </w:rPr>
        <w:t>sorbetů</w:t>
      </w:r>
    </w:p>
    <w:p w:rsidR="00AC43B2" w:rsidRPr="00403A60" w:rsidRDefault="00AC43B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VZT systém…………………….. O</w:t>
      </w:r>
    </w:p>
    <w:p w:rsidR="00AC43B2" w:rsidRPr="00403A60" w:rsidRDefault="00AC43B2" w:rsidP="0082392B">
      <w:pPr>
        <w:ind w:firstLine="330"/>
        <w:jc w:val="both"/>
        <w:rPr>
          <w:rFonts w:ascii="Arial" w:hAnsi="Arial"/>
          <w:color w:val="BFBFBF" w:themeColor="background1" w:themeShade="BF"/>
          <w:sz w:val="20"/>
          <w:szCs w:val="20"/>
          <w:lang w:eastAsia="cs-CZ"/>
        </w:rPr>
      </w:pPr>
    </w:p>
    <w:p w:rsidR="00B56A00"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lastRenderedPageBreak/>
        <w:t xml:space="preserve">Odtah z prostoru </w:t>
      </w:r>
      <w:r w:rsidR="00B56A00" w:rsidRPr="00403A60">
        <w:rPr>
          <w:rFonts w:ascii="Arial" w:hAnsi="Arial"/>
          <w:color w:val="BFBFBF" w:themeColor="background1" w:themeShade="BF"/>
          <w:sz w:val="20"/>
          <w:szCs w:val="20"/>
          <w:lang w:eastAsia="cs-CZ"/>
        </w:rPr>
        <w:t>skladu sorbetů bude řešen</w:t>
      </w:r>
      <w:r w:rsidRPr="00403A60">
        <w:rPr>
          <w:rFonts w:ascii="Arial" w:hAnsi="Arial"/>
          <w:color w:val="BFBFBF" w:themeColor="background1" w:themeShade="BF"/>
          <w:sz w:val="20"/>
          <w:szCs w:val="20"/>
          <w:lang w:eastAsia="cs-CZ"/>
        </w:rPr>
        <w:t xml:space="preserve"> přiznaným potrubním rozvodem opatřeným vyústkami a </w:t>
      </w:r>
      <w:r w:rsidR="00B56A00" w:rsidRPr="00403A60">
        <w:rPr>
          <w:rFonts w:ascii="Arial" w:hAnsi="Arial"/>
          <w:color w:val="BFBFBF" w:themeColor="background1" w:themeShade="BF"/>
          <w:sz w:val="20"/>
          <w:szCs w:val="20"/>
          <w:lang w:eastAsia="cs-CZ"/>
        </w:rPr>
        <w:t xml:space="preserve">potrubním </w:t>
      </w:r>
      <w:r w:rsidRPr="00403A60">
        <w:rPr>
          <w:rFonts w:ascii="Arial" w:hAnsi="Arial"/>
          <w:color w:val="BFBFBF" w:themeColor="background1" w:themeShade="BF"/>
          <w:sz w:val="20"/>
          <w:szCs w:val="20"/>
          <w:lang w:eastAsia="cs-CZ"/>
        </w:rPr>
        <w:t>ventilátorem</w:t>
      </w:r>
      <w:r w:rsidR="00B56A00" w:rsidRPr="00403A60">
        <w:rPr>
          <w:rFonts w:ascii="Arial" w:hAnsi="Arial"/>
          <w:color w:val="BFBFBF" w:themeColor="background1" w:themeShade="BF"/>
          <w:sz w:val="20"/>
          <w:szCs w:val="20"/>
          <w:lang w:eastAsia="cs-CZ"/>
        </w:rPr>
        <w:t>, který bude vzduch odváděn</w:t>
      </w:r>
      <w:r w:rsidRPr="00403A60">
        <w:rPr>
          <w:rFonts w:ascii="Arial" w:hAnsi="Arial"/>
          <w:color w:val="BFBFBF" w:themeColor="background1" w:themeShade="BF"/>
          <w:sz w:val="20"/>
          <w:szCs w:val="20"/>
          <w:lang w:eastAsia="cs-CZ"/>
        </w:rPr>
        <w:t xml:space="preserve"> přes protidešťovou žaluzii mimo budovu.  </w:t>
      </w: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Zařízení budou spínána od světel s doběhem od profese ELE.</w:t>
      </w:r>
    </w:p>
    <w:p w:rsidR="00E54AE8" w:rsidRPr="00403A60" w:rsidRDefault="00E54AE8" w:rsidP="00E54AE8">
      <w:pPr>
        <w:pStyle w:val="AZKtext"/>
        <w:rPr>
          <w:color w:val="BFBFBF" w:themeColor="background1" w:themeShade="BF"/>
        </w:rPr>
      </w:pPr>
    </w:p>
    <w:p w:rsidR="00E54AE8" w:rsidRPr="00403A60" w:rsidRDefault="00E54AE8" w:rsidP="00E54AE8">
      <w:pPr>
        <w:pStyle w:val="Neslovannadpis"/>
        <w:rPr>
          <w:color w:val="BFBFBF" w:themeColor="background1" w:themeShade="BF"/>
        </w:rPr>
      </w:pPr>
      <w:r w:rsidRPr="00403A60">
        <w:rPr>
          <w:color w:val="BFBFBF" w:themeColor="background1" w:themeShade="BF"/>
        </w:rPr>
        <w:t xml:space="preserve">Zařízení </w:t>
      </w:r>
      <w:r w:rsidR="00C6431F" w:rsidRPr="00403A60">
        <w:rPr>
          <w:color w:val="BFBFBF" w:themeColor="background1" w:themeShade="BF"/>
        </w:rPr>
        <w:t>č.</w:t>
      </w:r>
      <w:r w:rsidRPr="00403A60">
        <w:rPr>
          <w:color w:val="BFBFBF" w:themeColor="background1" w:themeShade="BF"/>
        </w:rPr>
        <w:t>T7 – Dílna 016</w:t>
      </w:r>
    </w:p>
    <w:p w:rsidR="00AC43B2" w:rsidRPr="00403A60" w:rsidRDefault="00AC43B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VZT systém…………………….. V</w:t>
      </w:r>
    </w:p>
    <w:p w:rsidR="00AC43B2" w:rsidRPr="00403A60" w:rsidRDefault="00AC43B2" w:rsidP="0082392B">
      <w:pPr>
        <w:ind w:firstLine="330"/>
        <w:jc w:val="both"/>
        <w:rPr>
          <w:rFonts w:ascii="Arial" w:hAnsi="Arial"/>
          <w:color w:val="BFBFBF" w:themeColor="background1" w:themeShade="BF"/>
          <w:sz w:val="20"/>
          <w:szCs w:val="20"/>
          <w:lang w:eastAsia="cs-CZ"/>
        </w:rPr>
      </w:pPr>
    </w:p>
    <w:p w:rsidR="00B56A00"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Prostory </w:t>
      </w:r>
      <w:r w:rsidR="00AC43B2" w:rsidRPr="00403A60">
        <w:rPr>
          <w:rFonts w:ascii="Arial" w:hAnsi="Arial"/>
          <w:color w:val="BFBFBF" w:themeColor="background1" w:themeShade="BF"/>
          <w:sz w:val="20"/>
          <w:szCs w:val="20"/>
          <w:lang w:eastAsia="cs-CZ"/>
        </w:rPr>
        <w:t>dílny</w:t>
      </w:r>
      <w:r w:rsidR="00B56A00" w:rsidRPr="00403A60">
        <w:rPr>
          <w:rFonts w:ascii="Arial" w:hAnsi="Arial"/>
          <w:color w:val="BFBFBF" w:themeColor="background1" w:themeShade="BF"/>
          <w:sz w:val="20"/>
          <w:szCs w:val="20"/>
          <w:lang w:eastAsia="cs-CZ"/>
        </w:rPr>
        <w:t xml:space="preserve"> jsou větrány nuceně, pomocí odtahového potrubního ventilátoru na fasádu objektu. O</w:t>
      </w:r>
      <w:r w:rsidRPr="00403A60">
        <w:rPr>
          <w:rFonts w:ascii="Arial" w:hAnsi="Arial"/>
          <w:color w:val="BFBFBF" w:themeColor="background1" w:themeShade="BF"/>
          <w:sz w:val="20"/>
          <w:szCs w:val="20"/>
          <w:lang w:eastAsia="cs-CZ"/>
        </w:rPr>
        <w:t>dvod znehodnoceného vlhkého vzduchu bude</w:t>
      </w:r>
      <w:r w:rsidR="00B56A00" w:rsidRPr="00403A60">
        <w:rPr>
          <w:rFonts w:ascii="Arial" w:hAnsi="Arial"/>
          <w:color w:val="BFBFBF" w:themeColor="background1" w:themeShade="BF"/>
          <w:sz w:val="20"/>
          <w:szCs w:val="20"/>
          <w:lang w:eastAsia="cs-CZ"/>
        </w:rPr>
        <w:t xml:space="preserve"> spouštěn</w:t>
      </w:r>
      <w:r w:rsidRPr="00403A60">
        <w:rPr>
          <w:rFonts w:ascii="Arial" w:hAnsi="Arial"/>
          <w:color w:val="BFBFBF" w:themeColor="background1" w:themeShade="BF"/>
          <w:sz w:val="20"/>
          <w:szCs w:val="20"/>
          <w:lang w:eastAsia="cs-CZ"/>
        </w:rPr>
        <w:t xml:space="preserve"> na základě čidla vlhkosti a od světel v době pobytu osob.</w:t>
      </w:r>
      <w:r w:rsidR="00B56A00" w:rsidRPr="00403A60">
        <w:rPr>
          <w:rFonts w:ascii="Arial" w:hAnsi="Arial"/>
          <w:color w:val="BFBFBF" w:themeColor="background1" w:themeShade="BF"/>
          <w:sz w:val="20"/>
          <w:szCs w:val="20"/>
          <w:lang w:eastAsia="cs-CZ"/>
        </w:rPr>
        <w:t xml:space="preserve"> </w:t>
      </w:r>
    </w:p>
    <w:p w:rsidR="00B56A00" w:rsidRPr="00403A60" w:rsidRDefault="00B56A00" w:rsidP="0082392B">
      <w:pPr>
        <w:ind w:firstLine="330"/>
        <w:jc w:val="both"/>
        <w:rPr>
          <w:rFonts w:ascii="Arial" w:hAnsi="Arial"/>
          <w:color w:val="BFBFBF" w:themeColor="background1" w:themeShade="BF"/>
          <w:sz w:val="20"/>
          <w:szCs w:val="20"/>
          <w:lang w:eastAsia="cs-CZ"/>
        </w:rPr>
      </w:pPr>
    </w:p>
    <w:p w:rsidR="00E54AE8" w:rsidRPr="00403A60" w:rsidRDefault="00B56A00"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Ovládání zajistí profese ELE.</w:t>
      </w:r>
    </w:p>
    <w:p w:rsidR="00E54AE8" w:rsidRPr="00403A60" w:rsidRDefault="00E54AE8" w:rsidP="00E54AE8">
      <w:pPr>
        <w:pStyle w:val="AZKtext"/>
        <w:rPr>
          <w:color w:val="BFBFBF" w:themeColor="background1" w:themeShade="BF"/>
        </w:rPr>
      </w:pPr>
    </w:p>
    <w:p w:rsidR="00E54AE8" w:rsidRPr="00403A60" w:rsidRDefault="00AC43B2" w:rsidP="00E54AE8">
      <w:pPr>
        <w:pStyle w:val="Neslovannadpis"/>
        <w:rPr>
          <w:color w:val="BFBFBF" w:themeColor="background1" w:themeShade="BF"/>
        </w:rPr>
      </w:pPr>
      <w:r w:rsidRPr="00403A60">
        <w:rPr>
          <w:color w:val="BFBFBF" w:themeColor="background1" w:themeShade="BF"/>
        </w:rPr>
        <w:t>Zařízení č.</w:t>
      </w:r>
      <w:r w:rsidR="00E54AE8" w:rsidRPr="00403A60">
        <w:rPr>
          <w:color w:val="BFBFBF" w:themeColor="background1" w:themeShade="BF"/>
        </w:rPr>
        <w:t xml:space="preserve">T8b – Sklad PHM </w:t>
      </w:r>
    </w:p>
    <w:p w:rsidR="00CA2443" w:rsidRPr="00403A60" w:rsidRDefault="00CA2443"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VZT systém…………………….. O</w:t>
      </w:r>
    </w:p>
    <w:p w:rsidR="00CA2443" w:rsidRPr="00403A60" w:rsidRDefault="00CA2443" w:rsidP="0082392B">
      <w:pPr>
        <w:ind w:firstLine="330"/>
        <w:jc w:val="both"/>
        <w:rPr>
          <w:rFonts w:ascii="Arial" w:hAnsi="Arial"/>
          <w:color w:val="BFBFBF" w:themeColor="background1" w:themeShade="BF"/>
          <w:sz w:val="20"/>
          <w:szCs w:val="20"/>
          <w:lang w:eastAsia="cs-CZ"/>
        </w:rPr>
      </w:pPr>
    </w:p>
    <w:p w:rsidR="00E54AE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Navržené větraní pro prostory skladu PHM jámy je řešeno odtahovým ventilátorem T8b</w:t>
      </w:r>
      <w:r w:rsidR="00AC43B2" w:rsidRPr="00403A60">
        <w:rPr>
          <w:rFonts w:ascii="Arial" w:hAnsi="Arial"/>
          <w:color w:val="BFBFBF" w:themeColor="background1" w:themeShade="BF"/>
          <w:sz w:val="20"/>
          <w:szCs w:val="20"/>
          <w:lang w:eastAsia="cs-CZ"/>
        </w:rPr>
        <w:t>)</w:t>
      </w:r>
      <w:r w:rsidRPr="00403A60">
        <w:rPr>
          <w:rFonts w:ascii="Arial" w:hAnsi="Arial"/>
          <w:color w:val="BFBFBF" w:themeColor="background1" w:themeShade="BF"/>
          <w:sz w:val="20"/>
          <w:szCs w:val="20"/>
          <w:lang w:eastAsia="cs-CZ"/>
        </w:rPr>
        <w:t>. Zařízení pracují se 100% čerstvého vzduchu.</w:t>
      </w:r>
      <w:r w:rsidR="00AC43B2" w:rsidRPr="00403A60">
        <w:rPr>
          <w:rFonts w:ascii="Arial" w:hAnsi="Arial"/>
          <w:color w:val="BFBFBF" w:themeColor="background1" w:themeShade="BF"/>
          <w:sz w:val="20"/>
          <w:szCs w:val="20"/>
          <w:lang w:eastAsia="cs-CZ"/>
        </w:rPr>
        <w:t xml:space="preserve"> Pro zajištění min teploty prostoru bude instalován elektrický přímotop v nevýbušném provedení.</w:t>
      </w:r>
    </w:p>
    <w:p w:rsidR="002D0A48" w:rsidRPr="00403A60" w:rsidRDefault="00E54AE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Ovládání zařízení zajistí profese MaR + vypínač s časovým doběhem 5min</w:t>
      </w:r>
      <w:r w:rsidR="00AC43B2" w:rsidRPr="00403A60">
        <w:rPr>
          <w:rFonts w:ascii="Arial" w:hAnsi="Arial"/>
          <w:color w:val="BFBFBF" w:themeColor="background1" w:themeShade="BF"/>
          <w:sz w:val="20"/>
          <w:szCs w:val="20"/>
          <w:lang w:eastAsia="cs-CZ"/>
        </w:rPr>
        <w:t xml:space="preserve"> + časové spouštění pro zajištění pravidelného provětrání</w:t>
      </w:r>
      <w:r w:rsidRPr="00403A60">
        <w:rPr>
          <w:rFonts w:ascii="Arial" w:hAnsi="Arial"/>
          <w:color w:val="BFBFBF" w:themeColor="background1" w:themeShade="BF"/>
          <w:sz w:val="20"/>
          <w:szCs w:val="20"/>
          <w:lang w:eastAsia="cs-CZ"/>
        </w:rPr>
        <w:t>.</w:t>
      </w:r>
    </w:p>
    <w:p w:rsidR="00FD70CA" w:rsidRPr="00403A60" w:rsidRDefault="00FD70CA" w:rsidP="009451AF">
      <w:pPr>
        <w:pStyle w:val="AZKtext"/>
        <w:rPr>
          <w:color w:val="BFBFBF" w:themeColor="background1" w:themeShade="BF"/>
          <w:sz w:val="20"/>
          <w:szCs w:val="20"/>
        </w:rPr>
      </w:pPr>
    </w:p>
    <w:p w:rsidR="00FD70CA" w:rsidRPr="00403A60" w:rsidRDefault="00FD70CA" w:rsidP="00FD70CA">
      <w:pPr>
        <w:pStyle w:val="Neslovannadpis"/>
        <w:rPr>
          <w:color w:val="BFBFBF" w:themeColor="background1" w:themeShade="BF"/>
        </w:rPr>
      </w:pPr>
      <w:r w:rsidRPr="00403A60">
        <w:rPr>
          <w:color w:val="BFBFBF" w:themeColor="background1" w:themeShade="BF"/>
        </w:rPr>
        <w:t>Zařízení č.T9 – Od</w:t>
      </w:r>
      <w:r w:rsidR="00614477" w:rsidRPr="00403A60">
        <w:rPr>
          <w:color w:val="BFBFBF" w:themeColor="background1" w:themeShade="BF"/>
        </w:rPr>
        <w:t>v</w:t>
      </w:r>
      <w:r w:rsidRPr="00403A60">
        <w:rPr>
          <w:color w:val="BFBFBF" w:themeColor="background1" w:themeShade="BF"/>
        </w:rPr>
        <w:t xml:space="preserve">ětrání CO </w:t>
      </w:r>
    </w:p>
    <w:p w:rsidR="00FD70CA" w:rsidRPr="00403A60" w:rsidRDefault="00FD70CA"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VZT systém…………………….. O</w:t>
      </w:r>
    </w:p>
    <w:p w:rsidR="00FD70CA" w:rsidRPr="00403A60" w:rsidRDefault="00FD70CA" w:rsidP="0082392B">
      <w:pPr>
        <w:ind w:firstLine="330"/>
        <w:jc w:val="both"/>
        <w:rPr>
          <w:rFonts w:ascii="Arial" w:hAnsi="Arial"/>
          <w:color w:val="BFBFBF" w:themeColor="background1" w:themeShade="BF"/>
          <w:sz w:val="20"/>
          <w:szCs w:val="20"/>
          <w:lang w:eastAsia="cs-CZ"/>
        </w:rPr>
      </w:pPr>
    </w:p>
    <w:p w:rsidR="00FD70CA" w:rsidRPr="00403A60" w:rsidRDefault="00FD70CA"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Pro odvětrání zvýšené koncentrace CO v hlavní garáži je navržen odtahový potrubní axiální ventilátor napojený na výfukovou žaluzii na fasádě. Přívod do prostoru je zajištěn nasávacími žaluziemi (umíst</w:t>
      </w:r>
      <w:r w:rsidR="009E2275" w:rsidRPr="00403A60">
        <w:rPr>
          <w:rFonts w:ascii="Arial" w:hAnsi="Arial"/>
          <w:color w:val="BFBFBF" w:themeColor="background1" w:themeShade="BF"/>
          <w:sz w:val="20"/>
          <w:szCs w:val="20"/>
          <w:lang w:eastAsia="cs-CZ"/>
        </w:rPr>
        <w:t>ěné</w:t>
      </w:r>
      <w:r w:rsidRPr="00403A60">
        <w:rPr>
          <w:rFonts w:ascii="Arial" w:hAnsi="Arial"/>
          <w:color w:val="BFBFBF" w:themeColor="background1" w:themeShade="BF"/>
          <w:sz w:val="20"/>
          <w:szCs w:val="20"/>
          <w:lang w:eastAsia="cs-CZ"/>
        </w:rPr>
        <w:t xml:space="preserve"> na protější fasádě budovy). Na přívodu i odvodu budou osazeny uzavírací klapky se s</w:t>
      </w:r>
      <w:r w:rsidR="00A46985" w:rsidRPr="00403A60">
        <w:rPr>
          <w:rFonts w:ascii="Arial" w:hAnsi="Arial"/>
          <w:color w:val="BFBFBF" w:themeColor="background1" w:themeShade="BF"/>
          <w:sz w:val="20"/>
          <w:szCs w:val="20"/>
          <w:lang w:eastAsia="cs-CZ"/>
        </w:rPr>
        <w:t>e</w:t>
      </w:r>
      <w:r w:rsidRPr="00403A60">
        <w:rPr>
          <w:rFonts w:ascii="Arial" w:hAnsi="Arial"/>
          <w:color w:val="BFBFBF" w:themeColor="background1" w:themeShade="BF"/>
          <w:sz w:val="20"/>
          <w:szCs w:val="20"/>
          <w:lang w:eastAsia="cs-CZ"/>
        </w:rPr>
        <w:t>rvopohonem 230V s vratnou pružinou</w:t>
      </w:r>
      <w:r w:rsidR="009E2275" w:rsidRPr="00403A60">
        <w:rPr>
          <w:rFonts w:ascii="Arial" w:hAnsi="Arial"/>
          <w:color w:val="BFBFBF" w:themeColor="background1" w:themeShade="BF"/>
          <w:sz w:val="20"/>
          <w:szCs w:val="20"/>
          <w:lang w:eastAsia="cs-CZ"/>
        </w:rPr>
        <w:t xml:space="preserve"> </w:t>
      </w:r>
      <w:r w:rsidRPr="00403A60">
        <w:rPr>
          <w:rFonts w:ascii="Arial" w:hAnsi="Arial"/>
          <w:color w:val="BFBFBF" w:themeColor="background1" w:themeShade="BF"/>
          <w:sz w:val="20"/>
          <w:szCs w:val="20"/>
          <w:lang w:eastAsia="cs-CZ"/>
        </w:rPr>
        <w:t xml:space="preserve">(v dodávce VZT). </w:t>
      </w:r>
    </w:p>
    <w:p w:rsidR="00FD70CA" w:rsidRPr="00403A60" w:rsidRDefault="00FD70CA"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Ovládání zařízení zajistí profese MaR. Zařízení bude dále spouštěno na zák</w:t>
      </w:r>
      <w:r w:rsidR="009E2275" w:rsidRPr="00403A60">
        <w:rPr>
          <w:rFonts w:ascii="Arial" w:hAnsi="Arial"/>
          <w:color w:val="BFBFBF" w:themeColor="background1" w:themeShade="BF"/>
          <w:sz w:val="20"/>
          <w:szCs w:val="20"/>
          <w:lang w:eastAsia="cs-CZ"/>
        </w:rPr>
        <w:t>ladě signálu z čidla CO. Součas</w:t>
      </w:r>
      <w:r w:rsidRPr="00403A60">
        <w:rPr>
          <w:rFonts w:ascii="Arial" w:hAnsi="Arial"/>
          <w:color w:val="BFBFBF" w:themeColor="background1" w:themeShade="BF"/>
          <w:sz w:val="20"/>
          <w:szCs w:val="20"/>
          <w:lang w:eastAsia="cs-CZ"/>
        </w:rPr>
        <w:t>ně se zař.T9 budou spuštěny cirkulační vytápěcí jednotky v</w:t>
      </w:r>
      <w:r w:rsidR="009E2275" w:rsidRPr="00403A60">
        <w:rPr>
          <w:rFonts w:ascii="Arial" w:hAnsi="Arial"/>
          <w:color w:val="BFBFBF" w:themeColor="background1" w:themeShade="BF"/>
          <w:sz w:val="20"/>
          <w:szCs w:val="20"/>
          <w:lang w:eastAsia="cs-CZ"/>
        </w:rPr>
        <w:t> </w:t>
      </w:r>
      <w:r w:rsidRPr="00403A60">
        <w:rPr>
          <w:rFonts w:ascii="Arial" w:hAnsi="Arial"/>
          <w:color w:val="BFBFBF" w:themeColor="background1" w:themeShade="BF"/>
          <w:sz w:val="20"/>
          <w:szCs w:val="20"/>
          <w:lang w:eastAsia="cs-CZ"/>
        </w:rPr>
        <w:t>garáži</w:t>
      </w:r>
      <w:r w:rsidR="009E2275" w:rsidRPr="00403A60">
        <w:rPr>
          <w:rFonts w:ascii="Arial" w:hAnsi="Arial"/>
          <w:color w:val="BFBFBF" w:themeColor="background1" w:themeShade="BF"/>
          <w:sz w:val="20"/>
          <w:szCs w:val="20"/>
          <w:lang w:eastAsia="cs-CZ"/>
        </w:rPr>
        <w:t xml:space="preserve"> </w:t>
      </w:r>
      <w:r w:rsidRPr="00403A60">
        <w:rPr>
          <w:rFonts w:ascii="Arial" w:hAnsi="Arial"/>
          <w:color w:val="BFBFBF" w:themeColor="background1" w:themeShade="BF"/>
          <w:sz w:val="20"/>
          <w:szCs w:val="20"/>
          <w:lang w:eastAsia="cs-CZ"/>
        </w:rPr>
        <w:t>(řešeno v části UT) pro zvýšení účinnosti odvětrání prostoru jako celku.</w:t>
      </w:r>
    </w:p>
    <w:p w:rsidR="00D059AF" w:rsidRPr="00403A60" w:rsidRDefault="00D059AF" w:rsidP="00A46985">
      <w:pPr>
        <w:pStyle w:val="AZKtext"/>
        <w:ind w:left="0" w:firstLine="0"/>
        <w:rPr>
          <w:color w:val="BFBFBF" w:themeColor="background1" w:themeShade="BF"/>
          <w:sz w:val="20"/>
          <w:szCs w:val="20"/>
        </w:rPr>
      </w:pPr>
    </w:p>
    <w:p w:rsidR="00D059AF" w:rsidRPr="00403A60" w:rsidRDefault="00D059AF" w:rsidP="00D059AF">
      <w:pPr>
        <w:pStyle w:val="Neslovannadpis"/>
        <w:rPr>
          <w:color w:val="BFBFBF" w:themeColor="background1" w:themeShade="BF"/>
        </w:rPr>
      </w:pPr>
      <w:r w:rsidRPr="00403A60">
        <w:rPr>
          <w:color w:val="BFBFBF" w:themeColor="background1" w:themeShade="BF"/>
        </w:rPr>
        <w:t xml:space="preserve">Zařízení N1, N2, N3  – Odvod výfukových </w:t>
      </w:r>
      <w:r w:rsidR="008514DF" w:rsidRPr="00403A60">
        <w:rPr>
          <w:color w:val="BFBFBF" w:themeColor="background1" w:themeShade="BF"/>
        </w:rPr>
        <w:t>zplodin z garáží</w:t>
      </w:r>
    </w:p>
    <w:p w:rsidR="00DF2721" w:rsidRPr="00403A60" w:rsidRDefault="00DF272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VZT systém…………………….. </w:t>
      </w:r>
      <w:r w:rsidR="00CA2443" w:rsidRPr="00403A60">
        <w:rPr>
          <w:rFonts w:ascii="Arial" w:hAnsi="Arial"/>
          <w:color w:val="BFBFBF" w:themeColor="background1" w:themeShade="BF"/>
          <w:sz w:val="20"/>
          <w:szCs w:val="20"/>
          <w:lang w:eastAsia="cs-CZ"/>
        </w:rPr>
        <w:t>O</w:t>
      </w:r>
    </w:p>
    <w:p w:rsidR="00CA2443" w:rsidRPr="00403A60" w:rsidRDefault="00CA2443" w:rsidP="0082392B">
      <w:pPr>
        <w:ind w:firstLine="330"/>
        <w:jc w:val="both"/>
        <w:rPr>
          <w:rFonts w:ascii="Arial" w:hAnsi="Arial"/>
          <w:color w:val="BFBFBF" w:themeColor="background1" w:themeShade="BF"/>
          <w:sz w:val="20"/>
          <w:szCs w:val="20"/>
          <w:lang w:eastAsia="cs-CZ"/>
        </w:rPr>
      </w:pPr>
    </w:p>
    <w:p w:rsidR="008514DF" w:rsidRPr="00403A60" w:rsidRDefault="004E577A"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Doporu</w:t>
      </w:r>
      <w:r w:rsidRPr="00403A60">
        <w:rPr>
          <w:rFonts w:ascii="Arial" w:hAnsi="Arial" w:hint="eastAsia"/>
          <w:color w:val="BFBFBF" w:themeColor="background1" w:themeShade="BF"/>
          <w:sz w:val="20"/>
          <w:szCs w:val="20"/>
          <w:lang w:eastAsia="cs-CZ"/>
        </w:rPr>
        <w:t>č</w:t>
      </w:r>
      <w:r w:rsidRPr="00403A60">
        <w:rPr>
          <w:rFonts w:ascii="Arial" w:hAnsi="Arial"/>
          <w:color w:val="BFBFBF" w:themeColor="background1" w:themeShade="BF"/>
          <w:sz w:val="20"/>
          <w:szCs w:val="20"/>
          <w:lang w:eastAsia="cs-CZ"/>
        </w:rPr>
        <w:t>ovan</w:t>
      </w:r>
      <w:r w:rsidRPr="00403A60">
        <w:rPr>
          <w:rFonts w:ascii="Arial" w:hAnsi="Arial" w:hint="eastAsia"/>
          <w:color w:val="BFBFBF" w:themeColor="background1" w:themeShade="BF"/>
          <w:sz w:val="20"/>
          <w:szCs w:val="20"/>
          <w:lang w:eastAsia="cs-CZ"/>
        </w:rPr>
        <w:t>ý</w:t>
      </w:r>
      <w:r w:rsidRPr="00403A60">
        <w:rPr>
          <w:rFonts w:ascii="Arial" w:hAnsi="Arial"/>
          <w:color w:val="BFBFBF" w:themeColor="background1" w:themeShade="BF"/>
          <w:sz w:val="20"/>
          <w:szCs w:val="20"/>
          <w:lang w:eastAsia="cs-CZ"/>
        </w:rPr>
        <w:t xml:space="preserve"> pr</w:t>
      </w:r>
      <w:r w:rsidRPr="00403A60">
        <w:rPr>
          <w:rFonts w:ascii="Arial" w:hAnsi="Arial" w:hint="eastAsia"/>
          <w:color w:val="BFBFBF" w:themeColor="background1" w:themeShade="BF"/>
          <w:sz w:val="20"/>
          <w:szCs w:val="20"/>
          <w:lang w:eastAsia="cs-CZ"/>
        </w:rPr>
        <w:t>ů</w:t>
      </w:r>
      <w:r w:rsidRPr="00403A60">
        <w:rPr>
          <w:rFonts w:ascii="Arial" w:hAnsi="Arial"/>
          <w:color w:val="BFBFBF" w:themeColor="background1" w:themeShade="BF"/>
          <w:sz w:val="20"/>
          <w:szCs w:val="20"/>
          <w:lang w:eastAsia="cs-CZ"/>
        </w:rPr>
        <w:t>tok vzduchu je pro lehk</w:t>
      </w:r>
      <w:r w:rsidRPr="00403A60">
        <w:rPr>
          <w:rFonts w:ascii="Arial" w:hAnsi="Arial" w:hint="eastAsia"/>
          <w:color w:val="BFBFBF" w:themeColor="background1" w:themeShade="BF"/>
          <w:sz w:val="20"/>
          <w:szCs w:val="20"/>
          <w:lang w:eastAsia="cs-CZ"/>
        </w:rPr>
        <w:t>é</w:t>
      </w:r>
      <w:r w:rsidRPr="00403A60">
        <w:rPr>
          <w:rFonts w:ascii="Arial" w:hAnsi="Arial"/>
          <w:color w:val="BFBFBF" w:themeColor="background1" w:themeShade="BF"/>
          <w:sz w:val="20"/>
          <w:szCs w:val="20"/>
          <w:lang w:eastAsia="cs-CZ"/>
        </w:rPr>
        <w:t xml:space="preserve"> ter</w:t>
      </w:r>
      <w:r w:rsidRPr="00403A60">
        <w:rPr>
          <w:rFonts w:ascii="Arial" w:hAnsi="Arial" w:hint="eastAsia"/>
          <w:color w:val="BFBFBF" w:themeColor="background1" w:themeShade="BF"/>
          <w:sz w:val="20"/>
          <w:szCs w:val="20"/>
          <w:lang w:eastAsia="cs-CZ"/>
        </w:rPr>
        <w:t>é</w:t>
      </w:r>
      <w:r w:rsidRPr="00403A60">
        <w:rPr>
          <w:rFonts w:ascii="Arial" w:hAnsi="Arial"/>
          <w:color w:val="BFBFBF" w:themeColor="background1" w:themeShade="BF"/>
          <w:sz w:val="20"/>
          <w:szCs w:val="20"/>
          <w:lang w:eastAsia="cs-CZ"/>
        </w:rPr>
        <w:t>nn</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 xml:space="preserve"> vozy 600m3/h, pro po</w:t>
      </w:r>
      <w:r w:rsidRPr="00403A60">
        <w:rPr>
          <w:rFonts w:ascii="Arial" w:hAnsi="Arial" w:hint="eastAsia"/>
          <w:color w:val="BFBFBF" w:themeColor="background1" w:themeShade="BF"/>
          <w:sz w:val="20"/>
          <w:szCs w:val="20"/>
          <w:lang w:eastAsia="cs-CZ"/>
        </w:rPr>
        <w:t>žá</w:t>
      </w:r>
      <w:r w:rsidRPr="00403A60">
        <w:rPr>
          <w:rFonts w:ascii="Arial" w:hAnsi="Arial"/>
          <w:color w:val="BFBFBF" w:themeColor="background1" w:themeShade="BF"/>
          <w:sz w:val="20"/>
          <w:szCs w:val="20"/>
          <w:lang w:eastAsia="cs-CZ"/>
        </w:rPr>
        <w:t>rn</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 xml:space="preserve"> n</w:t>
      </w:r>
      <w:r w:rsidRPr="00403A60">
        <w:rPr>
          <w:rFonts w:ascii="Arial" w:hAnsi="Arial" w:hint="eastAsia"/>
          <w:color w:val="BFBFBF" w:themeColor="background1" w:themeShade="BF"/>
          <w:sz w:val="20"/>
          <w:szCs w:val="20"/>
          <w:lang w:eastAsia="cs-CZ"/>
        </w:rPr>
        <w:t>á</w:t>
      </w:r>
      <w:r w:rsidRPr="00403A60">
        <w:rPr>
          <w:rFonts w:ascii="Arial" w:hAnsi="Arial"/>
          <w:color w:val="BFBFBF" w:themeColor="background1" w:themeShade="BF"/>
          <w:sz w:val="20"/>
          <w:szCs w:val="20"/>
          <w:lang w:eastAsia="cs-CZ"/>
        </w:rPr>
        <w:t>kladn</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 xml:space="preserve"> vozidla 1000m3/h, pro Sides 2000 m3/hod.</w:t>
      </w:r>
      <w:r w:rsidR="0013458F" w:rsidRPr="00403A60">
        <w:rPr>
          <w:rFonts w:ascii="Arial" w:hAnsi="Arial"/>
          <w:color w:val="BFBFBF" w:themeColor="background1" w:themeShade="BF"/>
          <w:sz w:val="20"/>
          <w:szCs w:val="20"/>
          <w:lang w:eastAsia="cs-CZ"/>
        </w:rPr>
        <w:t xml:space="preserve"> Zařízení je navrženo dle skladby vozidel  a jejich rozmístění v garážích. Pro odsávání je navržen systém od fy NEDERMAN, která má jako jediná v ČR certifikaci pro tento systém.</w:t>
      </w:r>
    </w:p>
    <w:p w:rsidR="004E577A" w:rsidRPr="00403A60" w:rsidRDefault="004E577A" w:rsidP="0082392B">
      <w:pPr>
        <w:ind w:firstLine="330"/>
        <w:jc w:val="both"/>
        <w:rPr>
          <w:rFonts w:ascii="Arial" w:hAnsi="Arial"/>
          <w:color w:val="BFBFBF" w:themeColor="background1" w:themeShade="BF"/>
          <w:sz w:val="20"/>
          <w:szCs w:val="20"/>
          <w:lang w:eastAsia="cs-CZ"/>
        </w:rPr>
      </w:pPr>
    </w:p>
    <w:p w:rsidR="008514DF" w:rsidRPr="00403A60" w:rsidRDefault="008514DF" w:rsidP="0082392B">
      <w:pPr>
        <w:ind w:firstLine="330"/>
        <w:jc w:val="both"/>
        <w:rPr>
          <w:rFonts w:ascii="Arial" w:hAnsi="Arial"/>
          <w:color w:val="BFBFBF" w:themeColor="background1" w:themeShade="BF"/>
          <w:sz w:val="20"/>
          <w:szCs w:val="20"/>
          <w:u w:val="single"/>
          <w:lang w:eastAsia="cs-CZ"/>
        </w:rPr>
      </w:pPr>
      <w:r w:rsidRPr="00403A60">
        <w:rPr>
          <w:rFonts w:ascii="Arial" w:hAnsi="Arial"/>
          <w:color w:val="BFBFBF" w:themeColor="background1" w:themeShade="BF"/>
          <w:sz w:val="20"/>
          <w:szCs w:val="20"/>
          <w:u w:val="single"/>
          <w:lang w:eastAsia="cs-CZ"/>
        </w:rPr>
        <w:t>Budouc</w:t>
      </w:r>
      <w:r w:rsidRPr="00403A60">
        <w:rPr>
          <w:rFonts w:ascii="Arial" w:hAnsi="Arial" w:hint="eastAsia"/>
          <w:color w:val="BFBFBF" w:themeColor="background1" w:themeShade="BF"/>
          <w:sz w:val="20"/>
          <w:szCs w:val="20"/>
          <w:u w:val="single"/>
          <w:lang w:eastAsia="cs-CZ"/>
        </w:rPr>
        <w:t>í</w:t>
      </w:r>
      <w:r w:rsidRPr="00403A60">
        <w:rPr>
          <w:rFonts w:ascii="Arial" w:hAnsi="Arial"/>
          <w:color w:val="BFBFBF" w:themeColor="background1" w:themeShade="BF"/>
          <w:sz w:val="20"/>
          <w:szCs w:val="20"/>
          <w:u w:val="single"/>
          <w:lang w:eastAsia="cs-CZ"/>
        </w:rPr>
        <w:t xml:space="preserve"> skladba st</w:t>
      </w:r>
      <w:r w:rsidRPr="00403A60">
        <w:rPr>
          <w:rFonts w:ascii="Arial" w:hAnsi="Arial" w:hint="eastAsia"/>
          <w:color w:val="BFBFBF" w:themeColor="background1" w:themeShade="BF"/>
          <w:sz w:val="20"/>
          <w:szCs w:val="20"/>
          <w:u w:val="single"/>
          <w:lang w:eastAsia="cs-CZ"/>
        </w:rPr>
        <w:t>á</w:t>
      </w:r>
      <w:r w:rsidRPr="00403A60">
        <w:rPr>
          <w:rFonts w:ascii="Arial" w:hAnsi="Arial"/>
          <w:color w:val="BFBFBF" w:themeColor="background1" w:themeShade="BF"/>
          <w:sz w:val="20"/>
          <w:szCs w:val="20"/>
          <w:u w:val="single"/>
          <w:lang w:eastAsia="cs-CZ"/>
        </w:rPr>
        <w:t>n</w:t>
      </w:r>
      <w:r w:rsidRPr="00403A60">
        <w:rPr>
          <w:rFonts w:ascii="Arial" w:hAnsi="Arial" w:hint="eastAsia"/>
          <w:color w:val="BFBFBF" w:themeColor="background1" w:themeShade="BF"/>
          <w:sz w:val="20"/>
          <w:szCs w:val="20"/>
          <w:u w:val="single"/>
          <w:lang w:eastAsia="cs-CZ"/>
        </w:rPr>
        <w:t>í</w:t>
      </w:r>
      <w:r w:rsidRPr="00403A60">
        <w:rPr>
          <w:rFonts w:ascii="Arial" w:hAnsi="Arial"/>
          <w:color w:val="BFBFBF" w:themeColor="background1" w:themeShade="BF"/>
          <w:sz w:val="20"/>
          <w:szCs w:val="20"/>
          <w:u w:val="single"/>
          <w:lang w:eastAsia="cs-CZ"/>
        </w:rPr>
        <w:t xml:space="preserve"> v HZS Airport Brno:</w:t>
      </w:r>
    </w:p>
    <w:p w:rsidR="008514DF" w:rsidRPr="00403A60" w:rsidRDefault="008514D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1.) Mercedes -</w:t>
      </w:r>
      <w:r w:rsidR="0013458F" w:rsidRPr="00403A60">
        <w:rPr>
          <w:rFonts w:ascii="Arial" w:hAnsi="Arial"/>
          <w:color w:val="BFBFBF" w:themeColor="background1" w:themeShade="BF"/>
          <w:sz w:val="20"/>
          <w:szCs w:val="20"/>
          <w:lang w:eastAsia="cs-CZ"/>
        </w:rPr>
        <w:t xml:space="preserve"> koncový sytém</w:t>
      </w:r>
      <w:r w:rsidRPr="00403A60">
        <w:rPr>
          <w:rFonts w:ascii="Arial" w:hAnsi="Arial"/>
          <w:color w:val="BFBFBF" w:themeColor="background1" w:themeShade="BF"/>
          <w:sz w:val="20"/>
          <w:szCs w:val="20"/>
          <w:lang w:eastAsia="cs-CZ"/>
        </w:rPr>
        <w:t xml:space="preserve"> </w:t>
      </w:r>
      <w:r w:rsidR="0013458F" w:rsidRPr="00403A60">
        <w:rPr>
          <w:rFonts w:ascii="Arial" w:hAnsi="Arial"/>
          <w:color w:val="BFBFBF" w:themeColor="background1" w:themeShade="BF"/>
          <w:sz w:val="20"/>
          <w:szCs w:val="20"/>
          <w:lang w:eastAsia="cs-CZ"/>
        </w:rPr>
        <w:t>HL, Magna Track HS-</w:t>
      </w:r>
      <w:r w:rsidRPr="00403A60">
        <w:rPr>
          <w:rFonts w:ascii="Arial" w:hAnsi="Arial"/>
          <w:color w:val="BFBFBF" w:themeColor="background1" w:themeShade="BF"/>
          <w:sz w:val="20"/>
          <w:szCs w:val="20"/>
          <w:lang w:eastAsia="cs-CZ"/>
        </w:rPr>
        <w:t>HL</w:t>
      </w:r>
    </w:p>
    <w:p w:rsidR="008514DF" w:rsidRPr="00403A60" w:rsidRDefault="008514D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2.) Sides - </w:t>
      </w:r>
      <w:r w:rsidR="0013458F" w:rsidRPr="00403A60">
        <w:rPr>
          <w:rFonts w:ascii="Arial" w:hAnsi="Arial"/>
          <w:color w:val="BFBFBF" w:themeColor="background1" w:themeShade="BF"/>
          <w:sz w:val="20"/>
          <w:szCs w:val="20"/>
          <w:lang w:eastAsia="cs-CZ"/>
        </w:rPr>
        <w:t xml:space="preserve">koncový sytém </w:t>
      </w:r>
      <w:r w:rsidRPr="00403A60">
        <w:rPr>
          <w:rFonts w:ascii="Arial" w:hAnsi="Arial"/>
          <w:color w:val="BFBFBF" w:themeColor="background1" w:themeShade="BF"/>
          <w:sz w:val="20"/>
          <w:szCs w:val="20"/>
          <w:lang w:eastAsia="cs-CZ"/>
        </w:rPr>
        <w:t>VSS</w:t>
      </w:r>
    </w:p>
    <w:p w:rsidR="008514DF" w:rsidRPr="00403A60" w:rsidRDefault="008514D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3.) RZA Ford - </w:t>
      </w:r>
      <w:r w:rsidR="0013458F" w:rsidRPr="00403A60">
        <w:rPr>
          <w:rFonts w:ascii="Arial" w:hAnsi="Arial"/>
          <w:color w:val="BFBFBF" w:themeColor="background1" w:themeShade="BF"/>
          <w:sz w:val="20"/>
          <w:szCs w:val="20"/>
          <w:lang w:eastAsia="cs-CZ"/>
        </w:rPr>
        <w:t xml:space="preserve">koncový sytém </w:t>
      </w:r>
      <w:r w:rsidRPr="00403A60">
        <w:rPr>
          <w:rFonts w:ascii="Arial" w:hAnsi="Arial"/>
          <w:color w:val="BFBFBF" w:themeColor="background1" w:themeShade="BF"/>
          <w:sz w:val="20"/>
          <w:szCs w:val="20"/>
          <w:lang w:eastAsia="cs-CZ"/>
        </w:rPr>
        <w:t>Magna Track HS-HL</w:t>
      </w:r>
    </w:p>
    <w:p w:rsidR="008514DF" w:rsidRPr="00403A60" w:rsidRDefault="008514D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4.) TATRA 815 - </w:t>
      </w:r>
      <w:r w:rsidR="0013458F" w:rsidRPr="00403A60">
        <w:rPr>
          <w:rFonts w:ascii="Arial" w:hAnsi="Arial"/>
          <w:color w:val="BFBFBF" w:themeColor="background1" w:themeShade="BF"/>
          <w:sz w:val="20"/>
          <w:szCs w:val="20"/>
          <w:lang w:eastAsia="cs-CZ"/>
        </w:rPr>
        <w:t xml:space="preserve">koncový sytém </w:t>
      </w:r>
      <w:r w:rsidRPr="00403A60">
        <w:rPr>
          <w:rFonts w:ascii="Arial" w:hAnsi="Arial"/>
          <w:color w:val="BFBFBF" w:themeColor="background1" w:themeShade="BF"/>
          <w:sz w:val="20"/>
          <w:szCs w:val="20"/>
          <w:lang w:eastAsia="cs-CZ"/>
        </w:rPr>
        <w:t>Magna Track HS-HL</w:t>
      </w:r>
    </w:p>
    <w:p w:rsidR="008514DF" w:rsidRPr="00403A60" w:rsidRDefault="008514D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5.) LIAZ -Magna - </w:t>
      </w:r>
      <w:r w:rsidR="0013458F" w:rsidRPr="00403A60">
        <w:rPr>
          <w:rFonts w:ascii="Arial" w:hAnsi="Arial"/>
          <w:color w:val="BFBFBF" w:themeColor="background1" w:themeShade="BF"/>
          <w:sz w:val="20"/>
          <w:szCs w:val="20"/>
          <w:lang w:eastAsia="cs-CZ"/>
        </w:rPr>
        <w:t xml:space="preserve">koncový sytém </w:t>
      </w:r>
      <w:r w:rsidRPr="00403A60">
        <w:rPr>
          <w:rFonts w:ascii="Arial" w:hAnsi="Arial"/>
          <w:color w:val="BFBFBF" w:themeColor="background1" w:themeShade="BF"/>
          <w:sz w:val="20"/>
          <w:szCs w:val="20"/>
          <w:lang w:eastAsia="cs-CZ"/>
        </w:rPr>
        <w:t>Magna Track HS-HL</w:t>
      </w:r>
    </w:p>
    <w:p w:rsidR="008514DF" w:rsidRPr="00403A60" w:rsidRDefault="008514D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6.) z</w:t>
      </w:r>
      <w:r w:rsidRPr="00403A60">
        <w:rPr>
          <w:rFonts w:ascii="Arial" w:hAnsi="Arial" w:hint="eastAsia"/>
          <w:color w:val="BFBFBF" w:themeColor="background1" w:themeShade="BF"/>
          <w:sz w:val="20"/>
          <w:szCs w:val="20"/>
          <w:lang w:eastAsia="cs-CZ"/>
        </w:rPr>
        <w:t>á</w:t>
      </w:r>
      <w:r w:rsidRPr="00403A60">
        <w:rPr>
          <w:rFonts w:ascii="Arial" w:hAnsi="Arial"/>
          <w:color w:val="BFBFBF" w:themeColor="background1" w:themeShade="BF"/>
          <w:sz w:val="20"/>
          <w:szCs w:val="20"/>
          <w:lang w:eastAsia="cs-CZ"/>
        </w:rPr>
        <w:t>loha -</w:t>
      </w:r>
      <w:r w:rsidR="0013458F" w:rsidRPr="00403A60">
        <w:rPr>
          <w:rFonts w:ascii="Arial" w:hAnsi="Arial"/>
          <w:color w:val="BFBFBF" w:themeColor="background1" w:themeShade="BF"/>
          <w:sz w:val="20"/>
          <w:szCs w:val="20"/>
          <w:lang w:eastAsia="cs-CZ"/>
        </w:rPr>
        <w:t xml:space="preserve"> koncový sytém</w:t>
      </w:r>
      <w:r w:rsidRPr="00403A60">
        <w:rPr>
          <w:rFonts w:ascii="Arial" w:hAnsi="Arial"/>
          <w:color w:val="BFBFBF" w:themeColor="background1" w:themeShade="BF"/>
          <w:sz w:val="20"/>
          <w:szCs w:val="20"/>
          <w:lang w:eastAsia="cs-CZ"/>
        </w:rPr>
        <w:t xml:space="preserve"> Magna Track HS-HL</w:t>
      </w:r>
    </w:p>
    <w:p w:rsidR="00E226A2" w:rsidRPr="00403A60" w:rsidRDefault="00E226A2" w:rsidP="0082392B">
      <w:pPr>
        <w:ind w:firstLine="330"/>
        <w:jc w:val="both"/>
        <w:rPr>
          <w:rFonts w:ascii="Arial" w:hAnsi="Arial"/>
          <w:color w:val="BFBFBF" w:themeColor="background1" w:themeShade="BF"/>
          <w:sz w:val="20"/>
          <w:szCs w:val="20"/>
          <w:lang w:eastAsia="cs-CZ"/>
        </w:rPr>
      </w:pPr>
    </w:p>
    <w:p w:rsidR="008514DF" w:rsidRPr="00403A60" w:rsidRDefault="008514D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Vozidla 1,3,4,5,6 budou ods</w:t>
      </w:r>
      <w:r w:rsidRPr="00403A60">
        <w:rPr>
          <w:rFonts w:ascii="Arial" w:hAnsi="Arial" w:hint="eastAsia"/>
          <w:color w:val="BFBFBF" w:themeColor="background1" w:themeShade="BF"/>
          <w:sz w:val="20"/>
          <w:szCs w:val="20"/>
          <w:lang w:eastAsia="cs-CZ"/>
        </w:rPr>
        <w:t>á</w:t>
      </w:r>
      <w:r w:rsidRPr="00403A60">
        <w:rPr>
          <w:rFonts w:ascii="Arial" w:hAnsi="Arial"/>
          <w:color w:val="BFBFBF" w:themeColor="background1" w:themeShade="BF"/>
          <w:sz w:val="20"/>
          <w:szCs w:val="20"/>
          <w:lang w:eastAsia="cs-CZ"/>
        </w:rPr>
        <w:t>v</w:t>
      </w:r>
      <w:r w:rsidRPr="00403A60">
        <w:rPr>
          <w:rFonts w:ascii="Arial" w:hAnsi="Arial" w:hint="eastAsia"/>
          <w:color w:val="BFBFBF" w:themeColor="background1" w:themeShade="BF"/>
          <w:sz w:val="20"/>
          <w:szCs w:val="20"/>
          <w:lang w:eastAsia="cs-CZ"/>
        </w:rPr>
        <w:t>á</w:t>
      </w:r>
      <w:r w:rsidRPr="00403A60">
        <w:rPr>
          <w:rFonts w:ascii="Arial" w:hAnsi="Arial"/>
          <w:color w:val="BFBFBF" w:themeColor="background1" w:themeShade="BF"/>
          <w:sz w:val="20"/>
          <w:szCs w:val="20"/>
          <w:lang w:eastAsia="cs-CZ"/>
        </w:rPr>
        <w:t xml:space="preserve">ny </w:t>
      </w:r>
      <w:r w:rsidR="00F32BC3" w:rsidRPr="00403A60">
        <w:rPr>
          <w:rFonts w:ascii="Arial" w:hAnsi="Arial"/>
          <w:color w:val="BFBFBF" w:themeColor="background1" w:themeShade="BF"/>
          <w:sz w:val="20"/>
          <w:szCs w:val="20"/>
          <w:lang w:eastAsia="cs-CZ"/>
        </w:rPr>
        <w:t>zař.č. N1.</w:t>
      </w:r>
    </w:p>
    <w:p w:rsidR="008514DF" w:rsidRPr="00403A60" w:rsidRDefault="008514D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Vozidlo 2 Sides bude m</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t sv</w:t>
      </w:r>
      <w:r w:rsidRPr="00403A60">
        <w:rPr>
          <w:rFonts w:ascii="Arial" w:hAnsi="Arial" w:hint="eastAsia"/>
          <w:color w:val="BFBFBF" w:themeColor="background1" w:themeShade="BF"/>
          <w:sz w:val="20"/>
          <w:szCs w:val="20"/>
          <w:lang w:eastAsia="cs-CZ"/>
        </w:rPr>
        <w:t>ů</w:t>
      </w:r>
      <w:r w:rsidRPr="00403A60">
        <w:rPr>
          <w:rFonts w:ascii="Arial" w:hAnsi="Arial"/>
          <w:color w:val="BFBFBF" w:themeColor="background1" w:themeShade="BF"/>
          <w:sz w:val="20"/>
          <w:szCs w:val="20"/>
          <w:lang w:eastAsia="cs-CZ"/>
        </w:rPr>
        <w:t>j vlastn</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 xml:space="preserve"> ventil</w:t>
      </w:r>
      <w:r w:rsidRPr="00403A60">
        <w:rPr>
          <w:rFonts w:ascii="Arial" w:hAnsi="Arial" w:hint="eastAsia"/>
          <w:color w:val="BFBFBF" w:themeColor="background1" w:themeShade="BF"/>
          <w:sz w:val="20"/>
          <w:szCs w:val="20"/>
          <w:lang w:eastAsia="cs-CZ"/>
        </w:rPr>
        <w:t>á</w:t>
      </w:r>
      <w:r w:rsidRPr="00403A60">
        <w:rPr>
          <w:rFonts w:ascii="Arial" w:hAnsi="Arial"/>
          <w:color w:val="BFBFBF" w:themeColor="background1" w:themeShade="BF"/>
          <w:sz w:val="20"/>
          <w:szCs w:val="20"/>
          <w:lang w:eastAsia="cs-CZ"/>
        </w:rPr>
        <w:t>tor zař.č. N2</w:t>
      </w:r>
      <w:r w:rsidR="00F32BC3" w:rsidRPr="00403A60">
        <w:rPr>
          <w:rFonts w:ascii="Arial" w:hAnsi="Arial"/>
          <w:color w:val="BFBFBF" w:themeColor="background1" w:themeShade="BF"/>
          <w:sz w:val="20"/>
          <w:szCs w:val="20"/>
          <w:lang w:eastAsia="cs-CZ"/>
        </w:rPr>
        <w:t>.</w:t>
      </w:r>
    </w:p>
    <w:p w:rsidR="00D723A8" w:rsidRPr="00403A60" w:rsidRDefault="008514D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D</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lna bude m</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t ods</w:t>
      </w:r>
      <w:r w:rsidRPr="00403A60">
        <w:rPr>
          <w:rFonts w:ascii="Arial" w:hAnsi="Arial" w:hint="eastAsia"/>
          <w:color w:val="BFBFBF" w:themeColor="background1" w:themeShade="BF"/>
          <w:sz w:val="20"/>
          <w:szCs w:val="20"/>
          <w:lang w:eastAsia="cs-CZ"/>
        </w:rPr>
        <w:t>á</w:t>
      </w:r>
      <w:r w:rsidRPr="00403A60">
        <w:rPr>
          <w:rFonts w:ascii="Arial" w:hAnsi="Arial"/>
          <w:color w:val="BFBFBF" w:themeColor="background1" w:themeShade="BF"/>
          <w:sz w:val="20"/>
          <w:szCs w:val="20"/>
          <w:lang w:eastAsia="cs-CZ"/>
        </w:rPr>
        <w:t>vac</w:t>
      </w:r>
      <w:r w:rsidRPr="00403A60">
        <w:rPr>
          <w:rFonts w:ascii="Arial" w:hAnsi="Arial" w:hint="eastAsia"/>
          <w:color w:val="BFBFBF" w:themeColor="background1" w:themeShade="BF"/>
          <w:sz w:val="20"/>
          <w:szCs w:val="20"/>
          <w:lang w:eastAsia="cs-CZ"/>
        </w:rPr>
        <w:t>í</w:t>
      </w:r>
      <w:r w:rsidR="009E2275" w:rsidRPr="00403A60">
        <w:rPr>
          <w:rFonts w:ascii="Arial" w:hAnsi="Arial"/>
          <w:color w:val="BFBFBF" w:themeColor="background1" w:themeShade="BF"/>
          <w:sz w:val="20"/>
          <w:szCs w:val="20"/>
          <w:lang w:eastAsia="cs-CZ"/>
        </w:rPr>
        <w:t xml:space="preserve"> bub</w:t>
      </w:r>
      <w:r w:rsidRPr="00403A60">
        <w:rPr>
          <w:rFonts w:ascii="Arial" w:hAnsi="Arial"/>
          <w:color w:val="BFBFBF" w:themeColor="background1" w:themeShade="BF"/>
          <w:sz w:val="20"/>
          <w:szCs w:val="20"/>
          <w:lang w:eastAsia="cs-CZ"/>
        </w:rPr>
        <w:t>en – zař.č. N3 s nav</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jec</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 xml:space="preserve"> hadic</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 xml:space="preserve"> pr. </w:t>
      </w:r>
      <w:smartTag w:uri="urn:schemas-microsoft-com:office:smarttags" w:element="metricconverter">
        <w:smartTagPr>
          <w:attr w:name="ProductID" w:val="200 mm"/>
        </w:smartTagPr>
        <w:r w:rsidRPr="00403A60">
          <w:rPr>
            <w:rFonts w:ascii="Arial" w:hAnsi="Arial"/>
            <w:color w:val="BFBFBF" w:themeColor="background1" w:themeShade="BF"/>
            <w:sz w:val="20"/>
            <w:szCs w:val="20"/>
            <w:lang w:eastAsia="cs-CZ"/>
          </w:rPr>
          <w:t>200 mm</w:t>
        </w:r>
      </w:smartTag>
      <w:r w:rsidRPr="00403A60">
        <w:rPr>
          <w:rFonts w:ascii="Arial" w:hAnsi="Arial"/>
          <w:color w:val="BFBFBF" w:themeColor="background1" w:themeShade="BF"/>
          <w:sz w:val="20"/>
          <w:szCs w:val="20"/>
          <w:lang w:eastAsia="cs-CZ"/>
        </w:rPr>
        <w:t>, s teplotn</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 xml:space="preserve"> odolnost</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 xml:space="preserve"> max. </w:t>
      </w:r>
      <w:smartTag w:uri="urn:schemas-microsoft-com:office:smarttags" w:element="metricconverter">
        <w:smartTagPr>
          <w:attr w:name="ProductID" w:val="350ﾰC"/>
        </w:smartTagPr>
        <w:r w:rsidRPr="00403A60">
          <w:rPr>
            <w:rFonts w:ascii="Arial" w:hAnsi="Arial"/>
            <w:color w:val="BFBFBF" w:themeColor="background1" w:themeShade="BF"/>
            <w:sz w:val="20"/>
            <w:szCs w:val="20"/>
            <w:lang w:eastAsia="cs-CZ"/>
          </w:rPr>
          <w:t>350</w:t>
        </w:r>
        <w:r w:rsidRPr="00403A60">
          <w:rPr>
            <w:rFonts w:ascii="Arial" w:hAnsi="Arial" w:hint="eastAsia"/>
            <w:color w:val="BFBFBF" w:themeColor="background1" w:themeShade="BF"/>
            <w:sz w:val="20"/>
            <w:szCs w:val="20"/>
            <w:lang w:eastAsia="cs-CZ"/>
          </w:rPr>
          <w:t>°</w:t>
        </w:r>
        <w:r w:rsidRPr="00403A60">
          <w:rPr>
            <w:rFonts w:ascii="Arial" w:hAnsi="Arial"/>
            <w:color w:val="BFBFBF" w:themeColor="background1" w:themeShade="BF"/>
            <w:sz w:val="20"/>
            <w:szCs w:val="20"/>
            <w:lang w:eastAsia="cs-CZ"/>
          </w:rPr>
          <w:t>C</w:t>
        </w:r>
      </w:smartTag>
      <w:r w:rsidRPr="00403A60">
        <w:rPr>
          <w:rFonts w:ascii="Arial" w:hAnsi="Arial"/>
          <w:color w:val="BFBFBF" w:themeColor="background1" w:themeShade="BF"/>
          <w:sz w:val="20"/>
          <w:szCs w:val="20"/>
          <w:lang w:eastAsia="cs-CZ"/>
        </w:rPr>
        <w:t xml:space="preserve"> s koncovkou pro v</w:t>
      </w:r>
      <w:r w:rsidRPr="00403A60">
        <w:rPr>
          <w:rFonts w:ascii="Arial" w:hAnsi="Arial" w:hint="eastAsia"/>
          <w:color w:val="BFBFBF" w:themeColor="background1" w:themeShade="BF"/>
          <w:sz w:val="20"/>
          <w:szCs w:val="20"/>
          <w:lang w:eastAsia="cs-CZ"/>
        </w:rPr>
        <w:t>ý</w:t>
      </w:r>
      <w:r w:rsidRPr="00403A60">
        <w:rPr>
          <w:rFonts w:ascii="Arial" w:hAnsi="Arial"/>
          <w:color w:val="BFBFBF" w:themeColor="background1" w:themeShade="BF"/>
          <w:sz w:val="20"/>
          <w:szCs w:val="20"/>
          <w:lang w:eastAsia="cs-CZ"/>
        </w:rPr>
        <w:t xml:space="preserve">fuk max. </w:t>
      </w:r>
      <w:smartTag w:uri="urn:schemas-microsoft-com:office:smarttags" w:element="metricconverter">
        <w:smartTagPr>
          <w:attr w:name="ProductID" w:val="250 mm"/>
        </w:smartTagPr>
        <w:r w:rsidRPr="00403A60">
          <w:rPr>
            <w:rFonts w:ascii="Arial" w:hAnsi="Arial"/>
            <w:color w:val="BFBFBF" w:themeColor="background1" w:themeShade="BF"/>
            <w:sz w:val="20"/>
            <w:szCs w:val="20"/>
            <w:lang w:eastAsia="cs-CZ"/>
          </w:rPr>
          <w:t>250 mm</w:t>
        </w:r>
      </w:smartTag>
      <w:r w:rsidR="00E226A2" w:rsidRPr="00403A60">
        <w:rPr>
          <w:rFonts w:ascii="Arial" w:hAnsi="Arial"/>
          <w:color w:val="BFBFBF" w:themeColor="background1" w:themeShade="BF"/>
          <w:sz w:val="20"/>
          <w:szCs w:val="20"/>
          <w:lang w:eastAsia="cs-CZ"/>
        </w:rPr>
        <w:t>. V</w:t>
      </w:r>
      <w:r w:rsidRPr="00403A60">
        <w:rPr>
          <w:rFonts w:ascii="Arial" w:hAnsi="Arial"/>
          <w:color w:val="BFBFBF" w:themeColor="background1" w:themeShade="BF"/>
          <w:sz w:val="20"/>
          <w:szCs w:val="20"/>
          <w:lang w:eastAsia="cs-CZ"/>
        </w:rPr>
        <w:t>entil</w:t>
      </w:r>
      <w:r w:rsidRPr="00403A60">
        <w:rPr>
          <w:rFonts w:ascii="Arial" w:hAnsi="Arial" w:hint="eastAsia"/>
          <w:color w:val="BFBFBF" w:themeColor="background1" w:themeShade="BF"/>
          <w:sz w:val="20"/>
          <w:szCs w:val="20"/>
          <w:lang w:eastAsia="cs-CZ"/>
        </w:rPr>
        <w:t>á</w:t>
      </w:r>
      <w:r w:rsidRPr="00403A60">
        <w:rPr>
          <w:rFonts w:ascii="Arial" w:hAnsi="Arial"/>
          <w:color w:val="BFBFBF" w:themeColor="background1" w:themeShade="BF"/>
          <w:sz w:val="20"/>
          <w:szCs w:val="20"/>
          <w:lang w:eastAsia="cs-CZ"/>
        </w:rPr>
        <w:t>tor je os</w:t>
      </w:r>
      <w:r w:rsidR="00E226A2" w:rsidRPr="00403A60">
        <w:rPr>
          <w:rFonts w:ascii="Arial" w:hAnsi="Arial"/>
          <w:color w:val="BFBFBF" w:themeColor="background1" w:themeShade="BF"/>
          <w:sz w:val="20"/>
          <w:szCs w:val="20"/>
          <w:lang w:eastAsia="cs-CZ"/>
        </w:rPr>
        <w:t>azen</w:t>
      </w:r>
      <w:r w:rsidRPr="00403A60">
        <w:rPr>
          <w:rFonts w:ascii="Arial" w:hAnsi="Arial"/>
          <w:color w:val="BFBFBF" w:themeColor="background1" w:themeShade="BF"/>
          <w:sz w:val="20"/>
          <w:szCs w:val="20"/>
          <w:lang w:eastAsia="cs-CZ"/>
        </w:rPr>
        <w:t xml:space="preserve"> p</w:t>
      </w:r>
      <w:r w:rsidRPr="00403A60">
        <w:rPr>
          <w:rFonts w:ascii="Arial" w:hAnsi="Arial" w:hint="eastAsia"/>
          <w:color w:val="BFBFBF" w:themeColor="background1" w:themeShade="BF"/>
          <w:sz w:val="20"/>
          <w:szCs w:val="20"/>
          <w:lang w:eastAsia="cs-CZ"/>
        </w:rPr>
        <w:t>ří</w:t>
      </w:r>
      <w:r w:rsidR="00D06037" w:rsidRPr="00403A60">
        <w:rPr>
          <w:rFonts w:ascii="Arial" w:hAnsi="Arial"/>
          <w:color w:val="BFBFBF" w:themeColor="background1" w:themeShade="BF"/>
          <w:sz w:val="20"/>
          <w:szCs w:val="20"/>
          <w:lang w:eastAsia="cs-CZ"/>
        </w:rPr>
        <w:t>mo na bubnu, zařízení není vybaveno systémem automatického odpojování.</w:t>
      </w:r>
    </w:p>
    <w:p w:rsidR="00D059AF" w:rsidRPr="00403A60" w:rsidRDefault="008514D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Pro odvod výfukový</w:t>
      </w:r>
      <w:r w:rsidR="009E2275" w:rsidRPr="00403A60">
        <w:rPr>
          <w:rFonts w:ascii="Arial" w:hAnsi="Arial"/>
          <w:color w:val="BFBFBF" w:themeColor="background1" w:themeShade="BF"/>
          <w:sz w:val="20"/>
          <w:szCs w:val="20"/>
          <w:lang w:eastAsia="cs-CZ"/>
        </w:rPr>
        <w:t>ch</w:t>
      </w:r>
      <w:r w:rsidRPr="00403A60">
        <w:rPr>
          <w:rFonts w:ascii="Arial" w:hAnsi="Arial"/>
          <w:color w:val="BFBFBF" w:themeColor="background1" w:themeShade="BF"/>
          <w:sz w:val="20"/>
          <w:szCs w:val="20"/>
          <w:lang w:eastAsia="cs-CZ"/>
        </w:rPr>
        <w:t xml:space="preserve"> plynů z prostoru garážových </w:t>
      </w:r>
      <w:r w:rsidR="00E226A2" w:rsidRPr="00403A60">
        <w:rPr>
          <w:rFonts w:ascii="Arial" w:hAnsi="Arial"/>
          <w:color w:val="BFBFBF" w:themeColor="background1" w:themeShade="BF"/>
          <w:sz w:val="20"/>
          <w:szCs w:val="20"/>
          <w:lang w:eastAsia="cs-CZ"/>
        </w:rPr>
        <w:t>stání jsou navržena zař. N1-N3. S</w:t>
      </w:r>
      <w:r w:rsidR="004E577A" w:rsidRPr="00403A60">
        <w:rPr>
          <w:rFonts w:ascii="Arial" w:hAnsi="Arial"/>
          <w:color w:val="BFBFBF" w:themeColor="background1" w:themeShade="BF"/>
          <w:sz w:val="20"/>
          <w:szCs w:val="20"/>
          <w:lang w:eastAsia="cs-CZ"/>
        </w:rPr>
        <w:t xml:space="preserve">ystém </w:t>
      </w:r>
      <w:r w:rsidR="0013458F" w:rsidRPr="00403A60">
        <w:rPr>
          <w:rFonts w:ascii="Arial" w:hAnsi="Arial"/>
          <w:color w:val="BFBFBF" w:themeColor="background1" w:themeShade="BF"/>
          <w:sz w:val="20"/>
          <w:szCs w:val="20"/>
          <w:lang w:eastAsia="cs-CZ"/>
        </w:rPr>
        <w:t>s ventilátorem</w:t>
      </w:r>
      <w:r w:rsidR="00E226A2" w:rsidRPr="00403A60">
        <w:rPr>
          <w:rFonts w:ascii="Arial" w:hAnsi="Arial"/>
          <w:color w:val="BFBFBF" w:themeColor="background1" w:themeShade="BF"/>
          <w:sz w:val="20"/>
          <w:szCs w:val="20"/>
          <w:lang w:eastAsia="cs-CZ"/>
        </w:rPr>
        <w:t xml:space="preserve"> </w:t>
      </w:r>
      <w:r w:rsidR="0013458F" w:rsidRPr="00403A60">
        <w:rPr>
          <w:rFonts w:ascii="Arial" w:hAnsi="Arial"/>
          <w:color w:val="BFBFBF" w:themeColor="background1" w:themeShade="BF"/>
          <w:sz w:val="20"/>
          <w:szCs w:val="20"/>
          <w:lang w:eastAsia="cs-CZ"/>
        </w:rPr>
        <w:t>ozn.</w:t>
      </w:r>
      <w:r w:rsidR="00E226A2" w:rsidRPr="00403A60">
        <w:rPr>
          <w:rFonts w:ascii="Arial" w:hAnsi="Arial"/>
          <w:color w:val="BFBFBF" w:themeColor="background1" w:themeShade="BF"/>
          <w:sz w:val="20"/>
          <w:szCs w:val="20"/>
          <w:lang w:eastAsia="cs-CZ"/>
        </w:rPr>
        <w:t xml:space="preserve">N1 </w:t>
      </w:r>
      <w:r w:rsidR="004E577A" w:rsidRPr="00403A60">
        <w:rPr>
          <w:rFonts w:ascii="Arial" w:hAnsi="Arial"/>
          <w:color w:val="BFBFBF" w:themeColor="background1" w:themeShade="BF"/>
          <w:sz w:val="20"/>
          <w:szCs w:val="20"/>
          <w:lang w:eastAsia="cs-CZ"/>
        </w:rPr>
        <w:t>s</w:t>
      </w:r>
      <w:r w:rsidR="00E226A2" w:rsidRPr="00403A60">
        <w:rPr>
          <w:rFonts w:ascii="Arial" w:hAnsi="Arial"/>
          <w:color w:val="BFBFBF" w:themeColor="background1" w:themeShade="BF"/>
          <w:sz w:val="20"/>
          <w:szCs w:val="20"/>
          <w:lang w:eastAsia="cs-CZ"/>
        </w:rPr>
        <w:t>e</w:t>
      </w:r>
      <w:r w:rsidR="004E577A" w:rsidRPr="00403A60">
        <w:rPr>
          <w:rFonts w:ascii="Arial" w:hAnsi="Arial"/>
          <w:color w:val="BFBFBF" w:themeColor="background1" w:themeShade="BF"/>
          <w:sz w:val="20"/>
          <w:szCs w:val="20"/>
          <w:lang w:eastAsia="cs-CZ"/>
        </w:rPr>
        <w:t> skládá z odtahov</w:t>
      </w:r>
      <w:r w:rsidR="00E226A2" w:rsidRPr="00403A60">
        <w:rPr>
          <w:rFonts w:ascii="Arial" w:hAnsi="Arial"/>
          <w:color w:val="BFBFBF" w:themeColor="background1" w:themeShade="BF"/>
          <w:sz w:val="20"/>
          <w:szCs w:val="20"/>
          <w:lang w:eastAsia="cs-CZ"/>
        </w:rPr>
        <w:t>ého</w:t>
      </w:r>
      <w:r w:rsidR="004E577A" w:rsidRPr="00403A60">
        <w:rPr>
          <w:rFonts w:ascii="Arial" w:hAnsi="Arial"/>
          <w:color w:val="BFBFBF" w:themeColor="background1" w:themeShade="BF"/>
          <w:sz w:val="20"/>
          <w:szCs w:val="20"/>
          <w:lang w:eastAsia="cs-CZ"/>
        </w:rPr>
        <w:t xml:space="preserve"> </w:t>
      </w:r>
      <w:r w:rsidR="00E226A2" w:rsidRPr="00403A60">
        <w:rPr>
          <w:rFonts w:ascii="Arial" w:hAnsi="Arial"/>
          <w:color w:val="BFBFBF" w:themeColor="background1" w:themeShade="BF"/>
          <w:sz w:val="20"/>
          <w:szCs w:val="20"/>
          <w:lang w:eastAsia="cs-CZ"/>
        </w:rPr>
        <w:t>ventilátoru</w:t>
      </w:r>
      <w:r w:rsidR="004E577A" w:rsidRPr="00403A60">
        <w:rPr>
          <w:rFonts w:ascii="Arial" w:hAnsi="Arial"/>
          <w:color w:val="BFBFBF" w:themeColor="background1" w:themeShade="BF"/>
          <w:sz w:val="20"/>
          <w:szCs w:val="20"/>
          <w:lang w:eastAsia="cs-CZ"/>
        </w:rPr>
        <w:t xml:space="preserve">, distribučního potrubí a </w:t>
      </w:r>
      <w:r w:rsidR="00E226A2" w:rsidRPr="00403A60">
        <w:rPr>
          <w:rFonts w:ascii="Arial" w:hAnsi="Arial"/>
          <w:color w:val="BFBFBF" w:themeColor="background1" w:themeShade="BF"/>
          <w:sz w:val="20"/>
          <w:szCs w:val="20"/>
          <w:lang w:eastAsia="cs-CZ"/>
        </w:rPr>
        <w:t>koncových kolejnicí s pružnými hadicemi</w:t>
      </w:r>
      <w:r w:rsidR="00233678" w:rsidRPr="00403A60">
        <w:rPr>
          <w:rFonts w:ascii="Arial" w:hAnsi="Arial"/>
          <w:color w:val="BFBFBF" w:themeColor="background1" w:themeShade="BF"/>
          <w:sz w:val="20"/>
          <w:szCs w:val="20"/>
          <w:lang w:eastAsia="cs-CZ"/>
        </w:rPr>
        <w:t xml:space="preserve"> se samonav</w:t>
      </w:r>
      <w:r w:rsidR="009E2275" w:rsidRPr="00403A60">
        <w:rPr>
          <w:rFonts w:ascii="Arial" w:hAnsi="Arial"/>
          <w:color w:val="BFBFBF" w:themeColor="background1" w:themeShade="BF"/>
          <w:sz w:val="20"/>
          <w:szCs w:val="20"/>
          <w:lang w:eastAsia="cs-CZ"/>
        </w:rPr>
        <w:t>í</w:t>
      </w:r>
      <w:r w:rsidR="00233678" w:rsidRPr="00403A60">
        <w:rPr>
          <w:rFonts w:ascii="Arial" w:hAnsi="Arial"/>
          <w:color w:val="BFBFBF" w:themeColor="background1" w:themeShade="BF"/>
          <w:sz w:val="20"/>
          <w:szCs w:val="20"/>
          <w:lang w:eastAsia="cs-CZ"/>
        </w:rPr>
        <w:t>jením</w:t>
      </w:r>
      <w:r w:rsidR="00E226A2" w:rsidRPr="00403A60">
        <w:rPr>
          <w:rFonts w:ascii="Arial" w:hAnsi="Arial"/>
          <w:color w:val="BFBFBF" w:themeColor="background1" w:themeShade="BF"/>
          <w:sz w:val="20"/>
          <w:szCs w:val="20"/>
          <w:lang w:eastAsia="cs-CZ"/>
        </w:rPr>
        <w:t xml:space="preserve"> zakončenými nasávacím</w:t>
      </w:r>
      <w:r w:rsidR="009E2275" w:rsidRPr="00403A60">
        <w:rPr>
          <w:rFonts w:ascii="Arial" w:hAnsi="Arial"/>
          <w:color w:val="BFBFBF" w:themeColor="background1" w:themeShade="BF"/>
          <w:sz w:val="20"/>
          <w:szCs w:val="20"/>
          <w:lang w:eastAsia="cs-CZ"/>
        </w:rPr>
        <w:t>i</w:t>
      </w:r>
      <w:r w:rsidR="00E226A2" w:rsidRPr="00403A60">
        <w:rPr>
          <w:rFonts w:ascii="Arial" w:hAnsi="Arial"/>
          <w:color w:val="BFBFBF" w:themeColor="background1" w:themeShade="BF"/>
          <w:sz w:val="20"/>
          <w:szCs w:val="20"/>
          <w:lang w:eastAsia="cs-CZ"/>
        </w:rPr>
        <w:t xml:space="preserve"> hubicemi.</w:t>
      </w:r>
      <w:r w:rsidR="00D06037" w:rsidRPr="00403A60">
        <w:rPr>
          <w:rFonts w:ascii="Arial" w:hAnsi="Arial"/>
          <w:color w:val="BFBFBF" w:themeColor="background1" w:themeShade="BF"/>
          <w:sz w:val="20"/>
          <w:szCs w:val="20"/>
          <w:lang w:eastAsia="cs-CZ"/>
        </w:rPr>
        <w:t xml:space="preserve"> </w:t>
      </w:r>
      <w:r w:rsidR="00E873DD" w:rsidRPr="00403A60">
        <w:rPr>
          <w:rFonts w:ascii="Arial" w:hAnsi="Arial"/>
          <w:color w:val="BFBFBF" w:themeColor="background1" w:themeShade="BF"/>
          <w:sz w:val="20"/>
          <w:szCs w:val="20"/>
          <w:lang w:eastAsia="cs-CZ"/>
        </w:rPr>
        <w:t>Systé</w:t>
      </w:r>
      <w:r w:rsidR="00D059AF" w:rsidRPr="00403A60">
        <w:rPr>
          <w:rFonts w:ascii="Arial" w:hAnsi="Arial"/>
          <w:color w:val="BFBFBF" w:themeColor="background1" w:themeShade="BF"/>
          <w:sz w:val="20"/>
          <w:szCs w:val="20"/>
          <w:lang w:eastAsia="cs-CZ"/>
        </w:rPr>
        <w:t>m vyu</w:t>
      </w:r>
      <w:r w:rsidR="00D059AF" w:rsidRPr="00403A60">
        <w:rPr>
          <w:rFonts w:ascii="Arial" w:hAnsi="Arial" w:hint="eastAsia"/>
          <w:color w:val="BFBFBF" w:themeColor="background1" w:themeShade="BF"/>
          <w:sz w:val="20"/>
          <w:szCs w:val="20"/>
          <w:lang w:eastAsia="cs-CZ"/>
        </w:rPr>
        <w:t>ží</w:t>
      </w:r>
      <w:r w:rsidR="00D059AF" w:rsidRPr="00403A60">
        <w:rPr>
          <w:rFonts w:ascii="Arial" w:hAnsi="Arial"/>
          <w:color w:val="BFBFBF" w:themeColor="background1" w:themeShade="BF"/>
          <w:sz w:val="20"/>
          <w:szCs w:val="20"/>
          <w:lang w:eastAsia="cs-CZ"/>
        </w:rPr>
        <w:t>v</w:t>
      </w:r>
      <w:r w:rsidR="00D059AF" w:rsidRPr="00403A60">
        <w:rPr>
          <w:rFonts w:ascii="Arial" w:hAnsi="Arial" w:hint="eastAsia"/>
          <w:color w:val="BFBFBF" w:themeColor="background1" w:themeShade="BF"/>
          <w:sz w:val="20"/>
          <w:szCs w:val="20"/>
          <w:lang w:eastAsia="cs-CZ"/>
        </w:rPr>
        <w:t>á</w:t>
      </w:r>
      <w:r w:rsidR="00D059AF" w:rsidRPr="00403A60">
        <w:rPr>
          <w:rFonts w:ascii="Arial" w:hAnsi="Arial"/>
          <w:color w:val="BFBFBF" w:themeColor="background1" w:themeShade="BF"/>
          <w:sz w:val="20"/>
          <w:szCs w:val="20"/>
          <w:lang w:eastAsia="cs-CZ"/>
        </w:rPr>
        <w:t xml:space="preserve"> pro </w:t>
      </w:r>
      <w:r w:rsidR="00D059AF" w:rsidRPr="00403A60">
        <w:rPr>
          <w:rFonts w:ascii="Arial" w:hAnsi="Arial"/>
          <w:color w:val="BFBFBF" w:themeColor="background1" w:themeShade="BF"/>
          <w:sz w:val="20"/>
          <w:szCs w:val="20"/>
          <w:lang w:eastAsia="cs-CZ"/>
        </w:rPr>
        <w:lastRenderedPageBreak/>
        <w:t>p</w:t>
      </w:r>
      <w:r w:rsidR="00D059AF" w:rsidRPr="00403A60">
        <w:rPr>
          <w:rFonts w:ascii="Arial" w:hAnsi="Arial" w:hint="eastAsia"/>
          <w:color w:val="BFBFBF" w:themeColor="background1" w:themeShade="BF"/>
          <w:sz w:val="20"/>
          <w:szCs w:val="20"/>
          <w:lang w:eastAsia="cs-CZ"/>
        </w:rPr>
        <w:t>ř</w:t>
      </w:r>
      <w:r w:rsidR="00D059AF" w:rsidRPr="00403A60">
        <w:rPr>
          <w:rFonts w:ascii="Arial" w:hAnsi="Arial"/>
          <w:color w:val="BFBFBF" w:themeColor="background1" w:themeShade="BF"/>
          <w:sz w:val="20"/>
          <w:szCs w:val="20"/>
          <w:lang w:eastAsia="cs-CZ"/>
        </w:rPr>
        <w:t>ipojen</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 xml:space="preserve"> v</w:t>
      </w:r>
      <w:r w:rsidR="00D059AF" w:rsidRPr="00403A60">
        <w:rPr>
          <w:rFonts w:ascii="Arial" w:hAnsi="Arial" w:hint="eastAsia"/>
          <w:color w:val="BFBFBF" w:themeColor="background1" w:themeShade="BF"/>
          <w:sz w:val="20"/>
          <w:szCs w:val="20"/>
          <w:lang w:eastAsia="cs-CZ"/>
        </w:rPr>
        <w:t>ý</w:t>
      </w:r>
      <w:r w:rsidR="00D059AF" w:rsidRPr="00403A60">
        <w:rPr>
          <w:rFonts w:ascii="Arial" w:hAnsi="Arial"/>
          <w:color w:val="BFBFBF" w:themeColor="background1" w:themeShade="BF"/>
          <w:sz w:val="20"/>
          <w:szCs w:val="20"/>
          <w:lang w:eastAsia="cs-CZ"/>
        </w:rPr>
        <w:t>fukov</w:t>
      </w:r>
      <w:r w:rsidR="00D059AF" w:rsidRPr="00403A60">
        <w:rPr>
          <w:rFonts w:ascii="Arial" w:hAnsi="Arial" w:hint="eastAsia"/>
          <w:color w:val="BFBFBF" w:themeColor="background1" w:themeShade="BF"/>
          <w:sz w:val="20"/>
          <w:szCs w:val="20"/>
          <w:lang w:eastAsia="cs-CZ"/>
        </w:rPr>
        <w:t>é</w:t>
      </w:r>
      <w:r w:rsidRPr="00403A60">
        <w:rPr>
          <w:rFonts w:ascii="Arial" w:hAnsi="Arial"/>
          <w:color w:val="BFBFBF" w:themeColor="background1" w:themeShade="BF"/>
          <w:sz w:val="20"/>
          <w:szCs w:val="20"/>
          <w:lang w:eastAsia="cs-CZ"/>
        </w:rPr>
        <w:t xml:space="preserve"> hadice a </w:t>
      </w:r>
      <w:r w:rsidR="00D059AF" w:rsidRPr="00403A60">
        <w:rPr>
          <w:rFonts w:ascii="Arial" w:hAnsi="Arial"/>
          <w:color w:val="BFBFBF" w:themeColor="background1" w:themeShade="BF"/>
          <w:sz w:val="20"/>
          <w:szCs w:val="20"/>
          <w:lang w:eastAsia="cs-CZ"/>
        </w:rPr>
        <w:t>hubice na vozidlo elektromagnet. P</w:t>
      </w:r>
      <w:r w:rsidR="00D059AF" w:rsidRPr="00403A60">
        <w:rPr>
          <w:rFonts w:ascii="Arial" w:hAnsi="Arial" w:hint="eastAsia"/>
          <w:color w:val="BFBFBF" w:themeColor="background1" w:themeShade="BF"/>
          <w:sz w:val="20"/>
          <w:szCs w:val="20"/>
          <w:lang w:eastAsia="cs-CZ"/>
        </w:rPr>
        <w:t>ř</w:t>
      </w:r>
      <w:r w:rsidR="00D059AF" w:rsidRPr="00403A60">
        <w:rPr>
          <w:rFonts w:ascii="Arial" w:hAnsi="Arial"/>
          <w:color w:val="BFBFBF" w:themeColor="background1" w:themeShade="BF"/>
          <w:sz w:val="20"/>
          <w:szCs w:val="20"/>
          <w:lang w:eastAsia="cs-CZ"/>
        </w:rPr>
        <w:t>i aktivaci se elektromagnet p</w:t>
      </w:r>
      <w:r w:rsidR="00D059AF" w:rsidRPr="00403A60">
        <w:rPr>
          <w:rFonts w:ascii="Arial" w:hAnsi="Arial" w:hint="eastAsia"/>
          <w:color w:val="BFBFBF" w:themeColor="background1" w:themeShade="BF"/>
          <w:sz w:val="20"/>
          <w:szCs w:val="20"/>
          <w:lang w:eastAsia="cs-CZ"/>
        </w:rPr>
        <w:t>ř</w:t>
      </w:r>
      <w:r w:rsidR="00D059AF" w:rsidRPr="00403A60">
        <w:rPr>
          <w:rFonts w:ascii="Arial" w:hAnsi="Arial"/>
          <w:color w:val="BFBFBF" w:themeColor="background1" w:themeShade="BF"/>
          <w:sz w:val="20"/>
          <w:szCs w:val="20"/>
          <w:lang w:eastAsia="cs-CZ"/>
        </w:rPr>
        <w:t>ipoj</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 xml:space="preserve"> na p</w:t>
      </w:r>
      <w:r w:rsidR="00D059AF" w:rsidRPr="00403A60">
        <w:rPr>
          <w:rFonts w:ascii="Arial" w:hAnsi="Arial" w:hint="eastAsia"/>
          <w:color w:val="BFBFBF" w:themeColor="background1" w:themeShade="BF"/>
          <w:sz w:val="20"/>
          <w:szCs w:val="20"/>
          <w:lang w:eastAsia="cs-CZ"/>
        </w:rPr>
        <w:t>ř</w:t>
      </w:r>
      <w:r w:rsidR="00D059AF" w:rsidRPr="00403A60">
        <w:rPr>
          <w:rFonts w:ascii="Arial" w:hAnsi="Arial"/>
          <w:color w:val="BFBFBF" w:themeColor="background1" w:themeShade="BF"/>
          <w:sz w:val="20"/>
          <w:szCs w:val="20"/>
          <w:lang w:eastAsia="cs-CZ"/>
        </w:rPr>
        <w:t>ipojovac</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 xml:space="preserve"> desku na vozidle a pevn</w:t>
      </w:r>
      <w:r w:rsidR="00D059AF" w:rsidRPr="00403A60">
        <w:rPr>
          <w:rFonts w:ascii="Arial" w:hAnsi="Arial" w:hint="eastAsia"/>
          <w:color w:val="BFBFBF" w:themeColor="background1" w:themeShade="BF"/>
          <w:sz w:val="20"/>
          <w:szCs w:val="20"/>
          <w:lang w:eastAsia="cs-CZ"/>
        </w:rPr>
        <w:t>ě</w:t>
      </w:r>
      <w:r w:rsidR="00D059AF" w:rsidRPr="00403A60">
        <w:rPr>
          <w:rFonts w:ascii="Arial" w:hAnsi="Arial"/>
          <w:color w:val="BFBFBF" w:themeColor="background1" w:themeShade="BF"/>
          <w:sz w:val="20"/>
          <w:szCs w:val="20"/>
          <w:lang w:eastAsia="cs-CZ"/>
        </w:rPr>
        <w:t xml:space="preserve"> dr</w:t>
      </w:r>
      <w:r w:rsidR="00D059AF" w:rsidRPr="00403A60">
        <w:rPr>
          <w:rFonts w:ascii="Arial" w:hAnsi="Arial" w:hint="eastAsia"/>
          <w:color w:val="BFBFBF" w:themeColor="background1" w:themeShade="BF"/>
          <w:sz w:val="20"/>
          <w:szCs w:val="20"/>
          <w:lang w:eastAsia="cs-CZ"/>
        </w:rPr>
        <w:t>ží</w:t>
      </w:r>
      <w:r w:rsidR="00D059AF" w:rsidRPr="00403A60">
        <w:rPr>
          <w:rFonts w:ascii="Arial" w:hAnsi="Arial"/>
          <w:color w:val="BFBFBF" w:themeColor="background1" w:themeShade="BF"/>
          <w:sz w:val="20"/>
          <w:szCs w:val="20"/>
          <w:lang w:eastAsia="cs-CZ"/>
        </w:rPr>
        <w:t xml:space="preserve"> hubici na v</w:t>
      </w:r>
      <w:r w:rsidR="00D059AF" w:rsidRPr="00403A60">
        <w:rPr>
          <w:rFonts w:ascii="Arial" w:hAnsi="Arial" w:hint="eastAsia"/>
          <w:color w:val="BFBFBF" w:themeColor="background1" w:themeShade="BF"/>
          <w:sz w:val="20"/>
          <w:szCs w:val="20"/>
          <w:lang w:eastAsia="cs-CZ"/>
        </w:rPr>
        <w:t>ý</w:t>
      </w:r>
      <w:r w:rsidR="00D059AF" w:rsidRPr="00403A60">
        <w:rPr>
          <w:rFonts w:ascii="Arial" w:hAnsi="Arial"/>
          <w:color w:val="BFBFBF" w:themeColor="background1" w:themeShade="BF"/>
          <w:sz w:val="20"/>
          <w:szCs w:val="20"/>
          <w:lang w:eastAsia="cs-CZ"/>
        </w:rPr>
        <w:t>fuku vozidla. P</w:t>
      </w:r>
      <w:r w:rsidR="00D059AF" w:rsidRPr="00403A60">
        <w:rPr>
          <w:rFonts w:ascii="Arial" w:hAnsi="Arial" w:hint="eastAsia"/>
          <w:color w:val="BFBFBF" w:themeColor="background1" w:themeShade="BF"/>
          <w:sz w:val="20"/>
          <w:szCs w:val="20"/>
          <w:lang w:eastAsia="cs-CZ"/>
        </w:rPr>
        <w:t>ř</w:t>
      </w:r>
      <w:r w:rsidR="00D059AF" w:rsidRPr="00403A60">
        <w:rPr>
          <w:rFonts w:ascii="Arial" w:hAnsi="Arial"/>
          <w:color w:val="BFBFBF" w:themeColor="background1" w:themeShade="BF"/>
          <w:sz w:val="20"/>
          <w:szCs w:val="20"/>
          <w:lang w:eastAsia="cs-CZ"/>
        </w:rPr>
        <w:t>i opu</w:t>
      </w:r>
      <w:r w:rsidR="00D059AF" w:rsidRPr="00403A60">
        <w:rPr>
          <w:rFonts w:ascii="Arial" w:hAnsi="Arial" w:hint="eastAsia"/>
          <w:color w:val="BFBFBF" w:themeColor="background1" w:themeShade="BF"/>
          <w:sz w:val="20"/>
          <w:szCs w:val="20"/>
          <w:lang w:eastAsia="cs-CZ"/>
        </w:rPr>
        <w:t>š</w:t>
      </w:r>
      <w:r w:rsidR="00D059AF" w:rsidRPr="00403A60">
        <w:rPr>
          <w:rFonts w:ascii="Arial" w:hAnsi="Arial"/>
          <w:color w:val="BFBFBF" w:themeColor="background1" w:themeShade="BF"/>
          <w:sz w:val="20"/>
          <w:szCs w:val="20"/>
          <w:lang w:eastAsia="cs-CZ"/>
        </w:rPr>
        <w:t>t</w:t>
      </w:r>
      <w:r w:rsidR="00D059AF" w:rsidRPr="00403A60">
        <w:rPr>
          <w:rFonts w:ascii="Arial" w:hAnsi="Arial" w:hint="eastAsia"/>
          <w:color w:val="BFBFBF" w:themeColor="background1" w:themeShade="BF"/>
          <w:sz w:val="20"/>
          <w:szCs w:val="20"/>
          <w:lang w:eastAsia="cs-CZ"/>
        </w:rPr>
        <w:t>ě</w:t>
      </w:r>
      <w:r w:rsidR="00D059AF" w:rsidRPr="00403A60">
        <w:rPr>
          <w:rFonts w:ascii="Arial" w:hAnsi="Arial"/>
          <w:color w:val="BFBFBF" w:themeColor="background1" w:themeShade="BF"/>
          <w:sz w:val="20"/>
          <w:szCs w:val="20"/>
          <w:lang w:eastAsia="cs-CZ"/>
        </w:rPr>
        <w:t>n</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 xml:space="preserve"> parkovac</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ho m</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sta (v</w:t>
      </w:r>
      <w:r w:rsidR="00D059AF" w:rsidRPr="00403A60">
        <w:rPr>
          <w:rFonts w:ascii="Arial" w:hAnsi="Arial" w:hint="eastAsia"/>
          <w:color w:val="BFBFBF" w:themeColor="background1" w:themeShade="BF"/>
          <w:sz w:val="20"/>
          <w:szCs w:val="20"/>
          <w:lang w:eastAsia="cs-CZ"/>
        </w:rPr>
        <w:t>ý</w:t>
      </w:r>
      <w:r w:rsidR="00D059AF" w:rsidRPr="00403A60">
        <w:rPr>
          <w:rFonts w:ascii="Arial" w:hAnsi="Arial"/>
          <w:color w:val="BFBFBF" w:themeColor="background1" w:themeShade="BF"/>
          <w:sz w:val="20"/>
          <w:szCs w:val="20"/>
          <w:lang w:eastAsia="cs-CZ"/>
        </w:rPr>
        <w:t>jezdu) vertik</w:t>
      </w:r>
      <w:r w:rsidR="00D059AF" w:rsidRPr="00403A60">
        <w:rPr>
          <w:rFonts w:ascii="Arial" w:hAnsi="Arial" w:hint="eastAsia"/>
          <w:color w:val="BFBFBF" w:themeColor="background1" w:themeShade="BF"/>
          <w:sz w:val="20"/>
          <w:szCs w:val="20"/>
          <w:lang w:eastAsia="cs-CZ"/>
        </w:rPr>
        <w:t>á</w:t>
      </w:r>
      <w:r w:rsidR="00D059AF" w:rsidRPr="00403A60">
        <w:rPr>
          <w:rFonts w:ascii="Arial" w:hAnsi="Arial"/>
          <w:color w:val="BFBFBF" w:themeColor="background1" w:themeShade="BF"/>
          <w:sz w:val="20"/>
          <w:szCs w:val="20"/>
          <w:lang w:eastAsia="cs-CZ"/>
        </w:rPr>
        <w:t>ln</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 xml:space="preserve"> hadice n</w:t>
      </w:r>
      <w:r w:rsidR="00D059AF" w:rsidRPr="00403A60">
        <w:rPr>
          <w:rFonts w:ascii="Arial" w:hAnsi="Arial" w:hint="eastAsia"/>
          <w:color w:val="BFBFBF" w:themeColor="background1" w:themeShade="BF"/>
          <w:sz w:val="20"/>
          <w:szCs w:val="20"/>
          <w:lang w:eastAsia="cs-CZ"/>
        </w:rPr>
        <w:t>á</w:t>
      </w:r>
      <w:r w:rsidR="00D059AF" w:rsidRPr="00403A60">
        <w:rPr>
          <w:rFonts w:ascii="Arial" w:hAnsi="Arial"/>
          <w:color w:val="BFBFBF" w:themeColor="background1" w:themeShade="BF"/>
          <w:sz w:val="20"/>
          <w:szCs w:val="20"/>
          <w:lang w:eastAsia="cs-CZ"/>
        </w:rPr>
        <w:t>sleduje vozidlo p</w:t>
      </w:r>
      <w:r w:rsidR="00D059AF" w:rsidRPr="00403A60">
        <w:rPr>
          <w:rFonts w:ascii="Arial" w:hAnsi="Arial" w:hint="eastAsia"/>
          <w:color w:val="BFBFBF" w:themeColor="background1" w:themeShade="BF"/>
          <w:sz w:val="20"/>
          <w:szCs w:val="20"/>
          <w:lang w:eastAsia="cs-CZ"/>
        </w:rPr>
        <w:t>ř</w:t>
      </w:r>
      <w:r w:rsidR="00D059AF" w:rsidRPr="00403A60">
        <w:rPr>
          <w:rFonts w:ascii="Arial" w:hAnsi="Arial"/>
          <w:color w:val="BFBFBF" w:themeColor="background1" w:themeShade="BF"/>
          <w:sz w:val="20"/>
          <w:szCs w:val="20"/>
          <w:lang w:eastAsia="cs-CZ"/>
        </w:rPr>
        <w:t>i jeho rozjezdu. U p</w:t>
      </w:r>
      <w:r w:rsidR="00D059AF" w:rsidRPr="00403A60">
        <w:rPr>
          <w:rFonts w:ascii="Arial" w:hAnsi="Arial" w:hint="eastAsia"/>
          <w:color w:val="BFBFBF" w:themeColor="background1" w:themeShade="BF"/>
          <w:sz w:val="20"/>
          <w:szCs w:val="20"/>
          <w:lang w:eastAsia="cs-CZ"/>
        </w:rPr>
        <w:t>ř</w:t>
      </w:r>
      <w:r w:rsidR="00D059AF" w:rsidRPr="00403A60">
        <w:rPr>
          <w:rFonts w:ascii="Arial" w:hAnsi="Arial"/>
          <w:color w:val="BFBFBF" w:themeColor="background1" w:themeShade="BF"/>
          <w:sz w:val="20"/>
          <w:szCs w:val="20"/>
          <w:lang w:eastAsia="cs-CZ"/>
        </w:rPr>
        <w:t>edem nastaven</w:t>
      </w:r>
      <w:r w:rsidR="00D059AF" w:rsidRPr="00403A60">
        <w:rPr>
          <w:rFonts w:ascii="Arial" w:hAnsi="Arial" w:hint="eastAsia"/>
          <w:color w:val="BFBFBF" w:themeColor="background1" w:themeShade="BF"/>
          <w:sz w:val="20"/>
          <w:szCs w:val="20"/>
          <w:lang w:eastAsia="cs-CZ"/>
        </w:rPr>
        <w:t>é</w:t>
      </w:r>
      <w:r w:rsidR="00D059AF" w:rsidRPr="00403A60">
        <w:rPr>
          <w:rFonts w:ascii="Arial" w:hAnsi="Arial"/>
          <w:color w:val="BFBFBF" w:themeColor="background1" w:themeShade="BF"/>
          <w:sz w:val="20"/>
          <w:szCs w:val="20"/>
          <w:lang w:eastAsia="cs-CZ"/>
        </w:rPr>
        <w:t>ho m</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sta tzv. odpojovac</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ho bodu se elektromagnet odpoj</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w:t>
      </w:r>
      <w:r w:rsidR="00D06037" w:rsidRPr="00403A60">
        <w:rPr>
          <w:rFonts w:ascii="Arial" w:hAnsi="Arial"/>
          <w:color w:val="BFBFBF" w:themeColor="background1" w:themeShade="BF"/>
          <w:sz w:val="20"/>
          <w:szCs w:val="20"/>
          <w:lang w:eastAsia="cs-CZ"/>
        </w:rPr>
        <w:t xml:space="preserve"> </w:t>
      </w:r>
      <w:r w:rsidR="00D059AF" w:rsidRPr="00403A60">
        <w:rPr>
          <w:rFonts w:ascii="Arial" w:hAnsi="Arial"/>
          <w:color w:val="BFBFBF" w:themeColor="background1" w:themeShade="BF"/>
          <w:sz w:val="20"/>
          <w:szCs w:val="20"/>
          <w:lang w:eastAsia="cs-CZ"/>
        </w:rPr>
        <w:t xml:space="preserve">Hadice </w:t>
      </w:r>
      <w:r w:rsidR="00FD3E13" w:rsidRPr="00403A60">
        <w:rPr>
          <w:rFonts w:ascii="Arial" w:hAnsi="Arial"/>
          <w:color w:val="BFBFBF" w:themeColor="background1" w:themeShade="BF"/>
          <w:sz w:val="20"/>
          <w:szCs w:val="20"/>
          <w:lang w:eastAsia="cs-CZ"/>
        </w:rPr>
        <w:t>s</w:t>
      </w:r>
      <w:r w:rsidR="00D059AF" w:rsidRPr="00403A60">
        <w:rPr>
          <w:rFonts w:ascii="Arial" w:hAnsi="Arial"/>
          <w:color w:val="BFBFBF" w:themeColor="background1" w:themeShade="BF"/>
          <w:sz w:val="20"/>
          <w:szCs w:val="20"/>
          <w:lang w:eastAsia="cs-CZ"/>
        </w:rPr>
        <w:t xml:space="preserve"> hubic</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 xml:space="preserve"> se neprodlen</w:t>
      </w:r>
      <w:r w:rsidR="00D059AF" w:rsidRPr="00403A60">
        <w:rPr>
          <w:rFonts w:ascii="Arial" w:hAnsi="Arial" w:hint="eastAsia"/>
          <w:color w:val="BFBFBF" w:themeColor="background1" w:themeShade="BF"/>
          <w:sz w:val="20"/>
          <w:szCs w:val="20"/>
          <w:lang w:eastAsia="cs-CZ"/>
        </w:rPr>
        <w:t>ě</w:t>
      </w:r>
      <w:r w:rsidR="00D059AF" w:rsidRPr="00403A60">
        <w:rPr>
          <w:rFonts w:ascii="Arial" w:hAnsi="Arial"/>
          <w:color w:val="BFBFBF" w:themeColor="background1" w:themeShade="BF"/>
          <w:sz w:val="20"/>
          <w:szCs w:val="20"/>
          <w:lang w:eastAsia="cs-CZ"/>
        </w:rPr>
        <w:t xml:space="preserve"> odpoj</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 xml:space="preserve"> a uvoln</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 T</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mto zp</w:t>
      </w:r>
      <w:r w:rsidR="00D059AF" w:rsidRPr="00403A60">
        <w:rPr>
          <w:rFonts w:ascii="Arial" w:hAnsi="Arial" w:hint="eastAsia"/>
          <w:color w:val="BFBFBF" w:themeColor="background1" w:themeShade="BF"/>
          <w:sz w:val="20"/>
          <w:szCs w:val="20"/>
          <w:lang w:eastAsia="cs-CZ"/>
        </w:rPr>
        <w:t>ů</w:t>
      </w:r>
      <w:r w:rsidR="00D059AF" w:rsidRPr="00403A60">
        <w:rPr>
          <w:rFonts w:ascii="Arial" w:hAnsi="Arial"/>
          <w:color w:val="BFBFBF" w:themeColor="background1" w:themeShade="BF"/>
          <w:sz w:val="20"/>
          <w:szCs w:val="20"/>
          <w:lang w:eastAsia="cs-CZ"/>
        </w:rPr>
        <w:t>sobem se p</w:t>
      </w:r>
      <w:r w:rsidR="00D059AF" w:rsidRPr="00403A60">
        <w:rPr>
          <w:rFonts w:ascii="Arial" w:hAnsi="Arial" w:hint="eastAsia"/>
          <w:color w:val="BFBFBF" w:themeColor="background1" w:themeShade="BF"/>
          <w:sz w:val="20"/>
          <w:szCs w:val="20"/>
          <w:lang w:eastAsia="cs-CZ"/>
        </w:rPr>
        <w:t>ř</w:t>
      </w:r>
      <w:r w:rsidR="00D059AF" w:rsidRPr="00403A60">
        <w:rPr>
          <w:rFonts w:ascii="Arial" w:hAnsi="Arial"/>
          <w:color w:val="BFBFBF" w:themeColor="background1" w:themeShade="BF"/>
          <w:sz w:val="20"/>
          <w:szCs w:val="20"/>
          <w:lang w:eastAsia="cs-CZ"/>
        </w:rPr>
        <w:t>edch</w:t>
      </w:r>
      <w:r w:rsidR="00D059AF" w:rsidRPr="00403A60">
        <w:rPr>
          <w:rFonts w:ascii="Arial" w:hAnsi="Arial" w:hint="eastAsia"/>
          <w:color w:val="BFBFBF" w:themeColor="background1" w:themeShade="BF"/>
          <w:sz w:val="20"/>
          <w:szCs w:val="20"/>
          <w:lang w:eastAsia="cs-CZ"/>
        </w:rPr>
        <w:t>á</w:t>
      </w:r>
      <w:r w:rsidR="00D059AF" w:rsidRPr="00403A60">
        <w:rPr>
          <w:rFonts w:ascii="Arial" w:hAnsi="Arial"/>
          <w:color w:val="BFBFBF" w:themeColor="background1" w:themeShade="BF"/>
          <w:sz w:val="20"/>
          <w:szCs w:val="20"/>
          <w:lang w:eastAsia="cs-CZ"/>
        </w:rPr>
        <w:t>z</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 xml:space="preserve"> vzniku nam</w:t>
      </w:r>
      <w:r w:rsidR="00D059AF" w:rsidRPr="00403A60">
        <w:rPr>
          <w:rFonts w:ascii="Arial" w:hAnsi="Arial" w:hint="eastAsia"/>
          <w:color w:val="BFBFBF" w:themeColor="background1" w:themeShade="BF"/>
          <w:sz w:val="20"/>
          <w:szCs w:val="20"/>
          <w:lang w:eastAsia="cs-CZ"/>
        </w:rPr>
        <w:t>á</w:t>
      </w:r>
      <w:r w:rsidR="00D059AF" w:rsidRPr="00403A60">
        <w:rPr>
          <w:rFonts w:ascii="Arial" w:hAnsi="Arial"/>
          <w:color w:val="BFBFBF" w:themeColor="background1" w:themeShade="BF"/>
          <w:sz w:val="20"/>
          <w:szCs w:val="20"/>
          <w:lang w:eastAsia="cs-CZ"/>
        </w:rPr>
        <w:t>h</w:t>
      </w:r>
      <w:r w:rsidR="00D059AF" w:rsidRPr="00403A60">
        <w:rPr>
          <w:rFonts w:ascii="Arial" w:hAnsi="Arial" w:hint="eastAsia"/>
          <w:color w:val="BFBFBF" w:themeColor="background1" w:themeShade="BF"/>
          <w:sz w:val="20"/>
          <w:szCs w:val="20"/>
          <w:lang w:eastAsia="cs-CZ"/>
        </w:rPr>
        <w:t>á</w:t>
      </w:r>
      <w:r w:rsidR="00D059AF" w:rsidRPr="00403A60">
        <w:rPr>
          <w:rFonts w:ascii="Arial" w:hAnsi="Arial"/>
          <w:color w:val="BFBFBF" w:themeColor="background1" w:themeShade="BF"/>
          <w:sz w:val="20"/>
          <w:szCs w:val="20"/>
          <w:lang w:eastAsia="cs-CZ"/>
        </w:rPr>
        <w:t>n</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 xml:space="preserve"> na v</w:t>
      </w:r>
      <w:r w:rsidR="00D059AF" w:rsidRPr="00403A60">
        <w:rPr>
          <w:rFonts w:ascii="Arial" w:hAnsi="Arial" w:hint="eastAsia"/>
          <w:color w:val="BFBFBF" w:themeColor="background1" w:themeShade="BF"/>
          <w:sz w:val="20"/>
          <w:szCs w:val="20"/>
          <w:lang w:eastAsia="cs-CZ"/>
        </w:rPr>
        <w:t>ý</w:t>
      </w:r>
      <w:r w:rsidR="00D059AF" w:rsidRPr="00403A60">
        <w:rPr>
          <w:rFonts w:ascii="Arial" w:hAnsi="Arial"/>
          <w:color w:val="BFBFBF" w:themeColor="background1" w:themeShade="BF"/>
          <w:sz w:val="20"/>
          <w:szCs w:val="20"/>
          <w:lang w:eastAsia="cs-CZ"/>
        </w:rPr>
        <w:t>fukov</w:t>
      </w:r>
      <w:r w:rsidR="00D059AF" w:rsidRPr="00403A60">
        <w:rPr>
          <w:rFonts w:ascii="Arial" w:hAnsi="Arial" w:hint="eastAsia"/>
          <w:color w:val="BFBFBF" w:themeColor="background1" w:themeShade="BF"/>
          <w:sz w:val="20"/>
          <w:szCs w:val="20"/>
          <w:lang w:eastAsia="cs-CZ"/>
        </w:rPr>
        <w:t>é</w:t>
      </w:r>
      <w:r w:rsidR="00D059AF" w:rsidRPr="00403A60">
        <w:rPr>
          <w:rFonts w:ascii="Arial" w:hAnsi="Arial"/>
          <w:color w:val="BFBFBF" w:themeColor="background1" w:themeShade="BF"/>
          <w:sz w:val="20"/>
          <w:szCs w:val="20"/>
          <w:lang w:eastAsia="cs-CZ"/>
        </w:rPr>
        <w:t xml:space="preserve"> potrub</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 xml:space="preserve"> vozidla a zamez</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 xml:space="preserve"> se tak riziku nehod v d</w:t>
      </w:r>
      <w:r w:rsidR="00D059AF" w:rsidRPr="00403A60">
        <w:rPr>
          <w:rFonts w:ascii="Arial" w:hAnsi="Arial" w:hint="eastAsia"/>
          <w:color w:val="BFBFBF" w:themeColor="background1" w:themeShade="BF"/>
          <w:sz w:val="20"/>
          <w:szCs w:val="20"/>
          <w:lang w:eastAsia="cs-CZ"/>
        </w:rPr>
        <w:t>ů</w:t>
      </w:r>
      <w:r w:rsidR="00D059AF" w:rsidRPr="00403A60">
        <w:rPr>
          <w:rFonts w:ascii="Arial" w:hAnsi="Arial"/>
          <w:color w:val="BFBFBF" w:themeColor="background1" w:themeShade="BF"/>
          <w:sz w:val="20"/>
          <w:szCs w:val="20"/>
          <w:lang w:eastAsia="cs-CZ"/>
        </w:rPr>
        <w:t>sledku zp</w:t>
      </w:r>
      <w:r w:rsidR="00D059AF" w:rsidRPr="00403A60">
        <w:rPr>
          <w:rFonts w:ascii="Arial" w:hAnsi="Arial" w:hint="eastAsia"/>
          <w:color w:val="BFBFBF" w:themeColor="background1" w:themeShade="BF"/>
          <w:sz w:val="20"/>
          <w:szCs w:val="20"/>
          <w:lang w:eastAsia="cs-CZ"/>
        </w:rPr>
        <w:t>ě</w:t>
      </w:r>
      <w:r w:rsidR="00D059AF" w:rsidRPr="00403A60">
        <w:rPr>
          <w:rFonts w:ascii="Arial" w:hAnsi="Arial"/>
          <w:color w:val="BFBFBF" w:themeColor="background1" w:themeShade="BF"/>
          <w:sz w:val="20"/>
          <w:szCs w:val="20"/>
          <w:lang w:eastAsia="cs-CZ"/>
        </w:rPr>
        <w:t>tn</w:t>
      </w:r>
      <w:r w:rsidR="00D059AF" w:rsidRPr="00403A60">
        <w:rPr>
          <w:rFonts w:ascii="Arial" w:hAnsi="Arial" w:hint="eastAsia"/>
          <w:color w:val="BFBFBF" w:themeColor="background1" w:themeShade="BF"/>
          <w:sz w:val="20"/>
          <w:szCs w:val="20"/>
          <w:lang w:eastAsia="cs-CZ"/>
        </w:rPr>
        <w:t>é</w:t>
      </w:r>
      <w:r w:rsidR="00D059AF" w:rsidRPr="00403A60">
        <w:rPr>
          <w:rFonts w:ascii="Arial" w:hAnsi="Arial"/>
          <w:color w:val="BFBFBF" w:themeColor="background1" w:themeShade="BF"/>
          <w:sz w:val="20"/>
          <w:szCs w:val="20"/>
          <w:lang w:eastAsia="cs-CZ"/>
        </w:rPr>
        <w:t>ho nav</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jen</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 xml:space="preserve"> p</w:t>
      </w:r>
      <w:r w:rsidR="00D059AF" w:rsidRPr="00403A60">
        <w:rPr>
          <w:rFonts w:ascii="Arial" w:hAnsi="Arial" w:hint="eastAsia"/>
          <w:color w:val="BFBFBF" w:themeColor="background1" w:themeShade="BF"/>
          <w:sz w:val="20"/>
          <w:szCs w:val="20"/>
          <w:lang w:eastAsia="cs-CZ"/>
        </w:rPr>
        <w:t>ř</w:t>
      </w:r>
      <w:r w:rsidR="00D059AF" w:rsidRPr="00403A60">
        <w:rPr>
          <w:rFonts w:ascii="Arial" w:hAnsi="Arial"/>
          <w:color w:val="BFBFBF" w:themeColor="background1" w:themeShade="BF"/>
          <w:sz w:val="20"/>
          <w:szCs w:val="20"/>
          <w:lang w:eastAsia="cs-CZ"/>
        </w:rPr>
        <w:t>i uvoln</w:t>
      </w:r>
      <w:r w:rsidR="00D059AF" w:rsidRPr="00403A60">
        <w:rPr>
          <w:rFonts w:ascii="Arial" w:hAnsi="Arial" w:hint="eastAsia"/>
          <w:color w:val="BFBFBF" w:themeColor="background1" w:themeShade="BF"/>
          <w:sz w:val="20"/>
          <w:szCs w:val="20"/>
          <w:lang w:eastAsia="cs-CZ"/>
        </w:rPr>
        <w:t>ě</w:t>
      </w:r>
      <w:r w:rsidR="00D059AF" w:rsidRPr="00403A60">
        <w:rPr>
          <w:rFonts w:ascii="Arial" w:hAnsi="Arial"/>
          <w:color w:val="BFBFBF" w:themeColor="background1" w:themeShade="BF"/>
          <w:sz w:val="20"/>
          <w:szCs w:val="20"/>
          <w:lang w:eastAsia="cs-CZ"/>
        </w:rPr>
        <w:t>n</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 Pomoc</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 xml:space="preserve"> balanceru se horizont</w:t>
      </w:r>
      <w:r w:rsidR="00D059AF" w:rsidRPr="00403A60">
        <w:rPr>
          <w:rFonts w:ascii="Arial" w:hAnsi="Arial" w:hint="eastAsia"/>
          <w:color w:val="BFBFBF" w:themeColor="background1" w:themeShade="BF"/>
          <w:sz w:val="20"/>
          <w:szCs w:val="20"/>
          <w:lang w:eastAsia="cs-CZ"/>
        </w:rPr>
        <w:t>á</w:t>
      </w:r>
      <w:r w:rsidR="00D059AF" w:rsidRPr="00403A60">
        <w:rPr>
          <w:rFonts w:ascii="Arial" w:hAnsi="Arial"/>
          <w:color w:val="BFBFBF" w:themeColor="background1" w:themeShade="BF"/>
          <w:sz w:val="20"/>
          <w:szCs w:val="20"/>
          <w:lang w:eastAsia="cs-CZ"/>
        </w:rPr>
        <w:t>ln</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 xml:space="preserve"> hadice zvedne sama ze zem</w:t>
      </w:r>
      <w:r w:rsidR="00D059AF" w:rsidRPr="00403A60">
        <w:rPr>
          <w:rFonts w:ascii="Arial" w:hAnsi="Arial" w:hint="eastAsia"/>
          <w:color w:val="BFBFBF" w:themeColor="background1" w:themeShade="BF"/>
          <w:sz w:val="20"/>
          <w:szCs w:val="20"/>
          <w:lang w:eastAsia="cs-CZ"/>
        </w:rPr>
        <w:t>ě</w:t>
      </w:r>
      <w:r w:rsidR="00D059AF" w:rsidRPr="00403A60">
        <w:rPr>
          <w:rFonts w:ascii="Arial" w:hAnsi="Arial"/>
          <w:color w:val="BFBFBF" w:themeColor="background1" w:themeShade="BF"/>
          <w:sz w:val="20"/>
          <w:szCs w:val="20"/>
          <w:lang w:eastAsia="cs-CZ"/>
        </w:rPr>
        <w:t xml:space="preserve"> a je p</w:t>
      </w:r>
      <w:r w:rsidR="00D059AF" w:rsidRPr="00403A60">
        <w:rPr>
          <w:rFonts w:ascii="Arial" w:hAnsi="Arial" w:hint="eastAsia"/>
          <w:color w:val="BFBFBF" w:themeColor="background1" w:themeShade="BF"/>
          <w:sz w:val="20"/>
          <w:szCs w:val="20"/>
          <w:lang w:eastAsia="cs-CZ"/>
        </w:rPr>
        <w:t>ř</w:t>
      </w:r>
      <w:r w:rsidR="00D059AF" w:rsidRPr="00403A60">
        <w:rPr>
          <w:rFonts w:ascii="Arial" w:hAnsi="Arial"/>
          <w:color w:val="BFBFBF" w:themeColor="background1" w:themeShade="BF"/>
          <w:sz w:val="20"/>
          <w:szCs w:val="20"/>
          <w:lang w:eastAsia="cs-CZ"/>
        </w:rPr>
        <w:t>ipravena k napojen</w:t>
      </w:r>
      <w:r w:rsidR="00D059AF" w:rsidRPr="00403A60">
        <w:rPr>
          <w:rFonts w:ascii="Arial" w:hAnsi="Arial" w:hint="eastAsia"/>
          <w:color w:val="BFBFBF" w:themeColor="background1" w:themeShade="BF"/>
          <w:sz w:val="20"/>
          <w:szCs w:val="20"/>
          <w:lang w:eastAsia="cs-CZ"/>
        </w:rPr>
        <w:t>í</w:t>
      </w:r>
      <w:r w:rsidR="00D059AF" w:rsidRPr="00403A60">
        <w:rPr>
          <w:rFonts w:ascii="Arial" w:hAnsi="Arial"/>
          <w:color w:val="BFBFBF" w:themeColor="background1" w:themeShade="BF"/>
          <w:sz w:val="20"/>
          <w:szCs w:val="20"/>
          <w:lang w:eastAsia="cs-CZ"/>
        </w:rPr>
        <w:t xml:space="preserve"> na vozidlo p</w:t>
      </w:r>
      <w:r w:rsidR="00D059AF" w:rsidRPr="00403A60">
        <w:rPr>
          <w:rFonts w:ascii="Arial" w:hAnsi="Arial" w:hint="eastAsia"/>
          <w:color w:val="BFBFBF" w:themeColor="background1" w:themeShade="BF"/>
          <w:sz w:val="20"/>
          <w:szCs w:val="20"/>
          <w:lang w:eastAsia="cs-CZ"/>
        </w:rPr>
        <w:t>ř</w:t>
      </w:r>
      <w:r w:rsidR="00D059AF" w:rsidRPr="00403A60">
        <w:rPr>
          <w:rFonts w:ascii="Arial" w:hAnsi="Arial"/>
          <w:color w:val="BFBFBF" w:themeColor="background1" w:themeShade="BF"/>
          <w:sz w:val="20"/>
          <w:szCs w:val="20"/>
          <w:lang w:eastAsia="cs-CZ"/>
        </w:rPr>
        <w:t>i jeho n</w:t>
      </w:r>
      <w:r w:rsidR="00D059AF" w:rsidRPr="00403A60">
        <w:rPr>
          <w:rFonts w:ascii="Arial" w:hAnsi="Arial" w:hint="eastAsia"/>
          <w:color w:val="BFBFBF" w:themeColor="background1" w:themeShade="BF"/>
          <w:sz w:val="20"/>
          <w:szCs w:val="20"/>
          <w:lang w:eastAsia="cs-CZ"/>
        </w:rPr>
        <w:t>á</w:t>
      </w:r>
      <w:r w:rsidR="00D059AF" w:rsidRPr="00403A60">
        <w:rPr>
          <w:rFonts w:ascii="Arial" w:hAnsi="Arial"/>
          <w:color w:val="BFBFBF" w:themeColor="background1" w:themeShade="BF"/>
          <w:sz w:val="20"/>
          <w:szCs w:val="20"/>
          <w:lang w:eastAsia="cs-CZ"/>
        </w:rPr>
        <w:t>vratu.</w:t>
      </w:r>
    </w:p>
    <w:p w:rsidR="00D06037" w:rsidRPr="00403A60" w:rsidRDefault="00D06037"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Zař.č.N2 je navrženo pro vozidlo s výfukovým komínem nad vozidlem. Výfukový komín vozidla bude zajíždět do nástavce na listě nad vozidlem.</w:t>
      </w:r>
    </w:p>
    <w:p w:rsidR="004B454D" w:rsidRPr="00403A60" w:rsidRDefault="004E577A"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Ventilátory budou zavěšeny – dle výkresů pod stropem místnosti. </w:t>
      </w:r>
      <w:r w:rsidR="00233678" w:rsidRPr="00403A60">
        <w:rPr>
          <w:rFonts w:ascii="Arial" w:hAnsi="Arial"/>
          <w:color w:val="BFBFBF" w:themeColor="background1" w:themeShade="BF"/>
          <w:sz w:val="20"/>
          <w:szCs w:val="20"/>
          <w:lang w:eastAsia="cs-CZ"/>
        </w:rPr>
        <w:t>Případný servis bude zajištěn pohybl.</w:t>
      </w:r>
      <w:r w:rsidRPr="00403A60">
        <w:rPr>
          <w:rFonts w:ascii="Arial" w:hAnsi="Arial"/>
          <w:color w:val="BFBFBF" w:themeColor="background1" w:themeShade="BF"/>
          <w:sz w:val="20"/>
          <w:szCs w:val="20"/>
          <w:lang w:eastAsia="cs-CZ"/>
        </w:rPr>
        <w:t>plošiny. Výfuk vzduchu bude  na fasádě objektu do fasádních žaluzií.</w:t>
      </w:r>
    </w:p>
    <w:p w:rsidR="008514DF" w:rsidRPr="00403A60" w:rsidRDefault="008514D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Ventil</w:t>
      </w:r>
      <w:r w:rsidRPr="00403A60">
        <w:rPr>
          <w:rFonts w:ascii="Arial" w:hAnsi="Arial" w:hint="eastAsia"/>
          <w:color w:val="BFBFBF" w:themeColor="background1" w:themeShade="BF"/>
          <w:sz w:val="20"/>
          <w:szCs w:val="20"/>
          <w:lang w:eastAsia="cs-CZ"/>
        </w:rPr>
        <w:t>á</w:t>
      </w:r>
      <w:r w:rsidRPr="00403A60">
        <w:rPr>
          <w:rFonts w:ascii="Arial" w:hAnsi="Arial"/>
          <w:color w:val="BFBFBF" w:themeColor="background1" w:themeShade="BF"/>
          <w:sz w:val="20"/>
          <w:szCs w:val="20"/>
          <w:lang w:eastAsia="cs-CZ"/>
        </w:rPr>
        <w:t>tor</w:t>
      </w:r>
      <w:r w:rsidR="00D06037" w:rsidRPr="00403A60">
        <w:rPr>
          <w:rFonts w:ascii="Arial" w:hAnsi="Arial"/>
          <w:color w:val="BFBFBF" w:themeColor="background1" w:themeShade="BF"/>
          <w:sz w:val="20"/>
          <w:szCs w:val="20"/>
          <w:lang w:eastAsia="cs-CZ"/>
        </w:rPr>
        <w:t>y</w:t>
      </w:r>
      <w:r w:rsidRPr="00403A60">
        <w:rPr>
          <w:rFonts w:ascii="Arial" w:hAnsi="Arial"/>
          <w:color w:val="BFBFBF" w:themeColor="background1" w:themeShade="BF"/>
          <w:sz w:val="20"/>
          <w:szCs w:val="20"/>
          <w:lang w:eastAsia="cs-CZ"/>
        </w:rPr>
        <w:t xml:space="preserve"> </w:t>
      </w:r>
      <w:r w:rsidR="00D06037" w:rsidRPr="00403A60">
        <w:rPr>
          <w:rFonts w:ascii="Arial" w:hAnsi="Arial"/>
          <w:color w:val="BFBFBF" w:themeColor="background1" w:themeShade="BF"/>
          <w:sz w:val="20"/>
          <w:szCs w:val="20"/>
          <w:lang w:eastAsia="cs-CZ"/>
        </w:rPr>
        <w:t>budou</w:t>
      </w:r>
      <w:r w:rsidR="00F32BC3" w:rsidRPr="00403A60">
        <w:rPr>
          <w:rFonts w:ascii="Arial" w:hAnsi="Arial"/>
          <w:color w:val="BFBFBF" w:themeColor="background1" w:themeShade="BF"/>
          <w:sz w:val="20"/>
          <w:szCs w:val="20"/>
          <w:lang w:eastAsia="cs-CZ"/>
        </w:rPr>
        <w:t xml:space="preserve"> pracovat s doběhem</w:t>
      </w:r>
      <w:r w:rsidRPr="00403A60">
        <w:rPr>
          <w:rFonts w:ascii="Arial" w:hAnsi="Arial"/>
          <w:color w:val="BFBFBF" w:themeColor="background1" w:themeShade="BF"/>
          <w:sz w:val="20"/>
          <w:szCs w:val="20"/>
          <w:lang w:eastAsia="cs-CZ"/>
        </w:rPr>
        <w:t xml:space="preserve">, aby se tak zajistilo </w:t>
      </w:r>
      <w:r w:rsidRPr="00403A60">
        <w:rPr>
          <w:rFonts w:ascii="Arial" w:hAnsi="Arial" w:hint="eastAsia"/>
          <w:color w:val="BFBFBF" w:themeColor="background1" w:themeShade="BF"/>
          <w:sz w:val="20"/>
          <w:szCs w:val="20"/>
          <w:lang w:eastAsia="cs-CZ"/>
        </w:rPr>
        <w:t>ú</w:t>
      </w:r>
      <w:r w:rsidRPr="00403A60">
        <w:rPr>
          <w:rFonts w:ascii="Arial" w:hAnsi="Arial"/>
          <w:color w:val="BFBFBF" w:themeColor="background1" w:themeShade="BF"/>
          <w:sz w:val="20"/>
          <w:szCs w:val="20"/>
          <w:lang w:eastAsia="cs-CZ"/>
        </w:rPr>
        <w:t>pln</w:t>
      </w:r>
      <w:r w:rsidRPr="00403A60">
        <w:rPr>
          <w:rFonts w:ascii="Arial" w:hAnsi="Arial" w:hint="eastAsia"/>
          <w:color w:val="BFBFBF" w:themeColor="background1" w:themeShade="BF"/>
          <w:sz w:val="20"/>
          <w:szCs w:val="20"/>
          <w:lang w:eastAsia="cs-CZ"/>
        </w:rPr>
        <w:t>é</w:t>
      </w:r>
      <w:r w:rsidRPr="00403A60">
        <w:rPr>
          <w:rFonts w:ascii="Arial" w:hAnsi="Arial"/>
          <w:color w:val="BFBFBF" w:themeColor="background1" w:themeShade="BF"/>
          <w:sz w:val="20"/>
          <w:szCs w:val="20"/>
          <w:lang w:eastAsia="cs-CZ"/>
        </w:rPr>
        <w:t xml:space="preserve"> ods</w:t>
      </w:r>
      <w:r w:rsidRPr="00403A60">
        <w:rPr>
          <w:rFonts w:ascii="Arial" w:hAnsi="Arial" w:hint="eastAsia"/>
          <w:color w:val="BFBFBF" w:themeColor="background1" w:themeShade="BF"/>
          <w:sz w:val="20"/>
          <w:szCs w:val="20"/>
          <w:lang w:eastAsia="cs-CZ"/>
        </w:rPr>
        <w:t>á</w:t>
      </w:r>
      <w:r w:rsidRPr="00403A60">
        <w:rPr>
          <w:rFonts w:ascii="Arial" w:hAnsi="Arial"/>
          <w:color w:val="BFBFBF" w:themeColor="background1" w:themeShade="BF"/>
          <w:sz w:val="20"/>
          <w:szCs w:val="20"/>
          <w:lang w:eastAsia="cs-CZ"/>
        </w:rPr>
        <w:t>v</w:t>
      </w:r>
      <w:r w:rsidRPr="00403A60">
        <w:rPr>
          <w:rFonts w:ascii="Arial" w:hAnsi="Arial" w:hint="eastAsia"/>
          <w:color w:val="BFBFBF" w:themeColor="background1" w:themeShade="BF"/>
          <w:sz w:val="20"/>
          <w:szCs w:val="20"/>
          <w:lang w:eastAsia="cs-CZ"/>
        </w:rPr>
        <w:t>á</w:t>
      </w:r>
      <w:r w:rsidRPr="00403A60">
        <w:rPr>
          <w:rFonts w:ascii="Arial" w:hAnsi="Arial"/>
          <w:color w:val="BFBFBF" w:themeColor="background1" w:themeShade="BF"/>
          <w:sz w:val="20"/>
          <w:szCs w:val="20"/>
          <w:lang w:eastAsia="cs-CZ"/>
        </w:rPr>
        <w:t>n</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 xml:space="preserve"> ve</w:t>
      </w:r>
      <w:r w:rsidRPr="00403A60">
        <w:rPr>
          <w:rFonts w:ascii="Arial" w:hAnsi="Arial" w:hint="eastAsia"/>
          <w:color w:val="BFBFBF" w:themeColor="background1" w:themeShade="BF"/>
          <w:sz w:val="20"/>
          <w:szCs w:val="20"/>
          <w:lang w:eastAsia="cs-CZ"/>
        </w:rPr>
        <w:t>š</w:t>
      </w:r>
      <w:r w:rsidRPr="00403A60">
        <w:rPr>
          <w:rFonts w:ascii="Arial" w:hAnsi="Arial"/>
          <w:color w:val="BFBFBF" w:themeColor="background1" w:themeShade="BF"/>
          <w:sz w:val="20"/>
          <w:szCs w:val="20"/>
          <w:lang w:eastAsia="cs-CZ"/>
        </w:rPr>
        <w:t>ker</w:t>
      </w:r>
      <w:r w:rsidRPr="00403A60">
        <w:rPr>
          <w:rFonts w:ascii="Arial" w:hAnsi="Arial" w:hint="eastAsia"/>
          <w:color w:val="BFBFBF" w:themeColor="background1" w:themeShade="BF"/>
          <w:sz w:val="20"/>
          <w:szCs w:val="20"/>
          <w:lang w:eastAsia="cs-CZ"/>
        </w:rPr>
        <w:t>ý</w:t>
      </w:r>
      <w:r w:rsidRPr="00403A60">
        <w:rPr>
          <w:rFonts w:ascii="Arial" w:hAnsi="Arial"/>
          <w:color w:val="BFBFBF" w:themeColor="background1" w:themeShade="BF"/>
          <w:sz w:val="20"/>
          <w:szCs w:val="20"/>
          <w:lang w:eastAsia="cs-CZ"/>
        </w:rPr>
        <w:t>ch zb</w:t>
      </w:r>
      <w:r w:rsidRPr="00403A60">
        <w:rPr>
          <w:rFonts w:ascii="Arial" w:hAnsi="Arial" w:hint="eastAsia"/>
          <w:color w:val="BFBFBF" w:themeColor="background1" w:themeShade="BF"/>
          <w:sz w:val="20"/>
          <w:szCs w:val="20"/>
          <w:lang w:eastAsia="cs-CZ"/>
        </w:rPr>
        <w:t>ý</w:t>
      </w:r>
      <w:r w:rsidRPr="00403A60">
        <w:rPr>
          <w:rFonts w:ascii="Arial" w:hAnsi="Arial"/>
          <w:color w:val="BFBFBF" w:themeColor="background1" w:themeShade="BF"/>
          <w:sz w:val="20"/>
          <w:szCs w:val="20"/>
          <w:lang w:eastAsia="cs-CZ"/>
        </w:rPr>
        <w:t>vaj</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c</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ch v</w:t>
      </w:r>
      <w:r w:rsidRPr="00403A60">
        <w:rPr>
          <w:rFonts w:ascii="Arial" w:hAnsi="Arial" w:hint="eastAsia"/>
          <w:color w:val="BFBFBF" w:themeColor="background1" w:themeShade="BF"/>
          <w:sz w:val="20"/>
          <w:szCs w:val="20"/>
          <w:lang w:eastAsia="cs-CZ"/>
        </w:rPr>
        <w:t>ý</w:t>
      </w:r>
      <w:r w:rsidRPr="00403A60">
        <w:rPr>
          <w:rFonts w:ascii="Arial" w:hAnsi="Arial"/>
          <w:color w:val="BFBFBF" w:themeColor="background1" w:themeShade="BF"/>
          <w:sz w:val="20"/>
          <w:szCs w:val="20"/>
          <w:lang w:eastAsia="cs-CZ"/>
        </w:rPr>
        <w:t>fukov</w:t>
      </w:r>
      <w:r w:rsidRPr="00403A60">
        <w:rPr>
          <w:rFonts w:ascii="Arial" w:hAnsi="Arial" w:hint="eastAsia"/>
          <w:color w:val="BFBFBF" w:themeColor="background1" w:themeShade="BF"/>
          <w:sz w:val="20"/>
          <w:szCs w:val="20"/>
          <w:lang w:eastAsia="cs-CZ"/>
        </w:rPr>
        <w:t>ý</w:t>
      </w:r>
      <w:r w:rsidRPr="00403A60">
        <w:rPr>
          <w:rFonts w:ascii="Arial" w:hAnsi="Arial"/>
          <w:color w:val="BFBFBF" w:themeColor="background1" w:themeShade="BF"/>
          <w:sz w:val="20"/>
          <w:szCs w:val="20"/>
          <w:lang w:eastAsia="cs-CZ"/>
        </w:rPr>
        <w:t>ch zplodin</w:t>
      </w:r>
      <w:r w:rsidR="00F32BC3" w:rsidRPr="00403A60">
        <w:rPr>
          <w:rFonts w:ascii="Arial" w:hAnsi="Arial"/>
          <w:color w:val="BFBFBF" w:themeColor="background1" w:themeShade="BF"/>
          <w:sz w:val="20"/>
          <w:szCs w:val="20"/>
          <w:lang w:eastAsia="cs-CZ"/>
        </w:rPr>
        <w:t xml:space="preserve"> po odpojení</w:t>
      </w:r>
      <w:r w:rsidRPr="00403A60">
        <w:rPr>
          <w:rFonts w:ascii="Arial" w:hAnsi="Arial"/>
          <w:color w:val="BFBFBF" w:themeColor="background1" w:themeShade="BF"/>
          <w:sz w:val="20"/>
          <w:szCs w:val="20"/>
          <w:lang w:eastAsia="cs-CZ"/>
        </w:rPr>
        <w:t>. P</w:t>
      </w:r>
      <w:r w:rsidRPr="00403A60">
        <w:rPr>
          <w:rFonts w:ascii="Arial" w:hAnsi="Arial" w:hint="eastAsia"/>
          <w:color w:val="BFBFBF" w:themeColor="background1" w:themeShade="BF"/>
          <w:sz w:val="20"/>
          <w:szCs w:val="20"/>
          <w:lang w:eastAsia="cs-CZ"/>
        </w:rPr>
        <w:t>ř</w:t>
      </w:r>
      <w:r w:rsidRPr="00403A60">
        <w:rPr>
          <w:rFonts w:ascii="Arial" w:hAnsi="Arial"/>
          <w:color w:val="BFBFBF" w:themeColor="background1" w:themeShade="BF"/>
          <w:sz w:val="20"/>
          <w:szCs w:val="20"/>
          <w:lang w:eastAsia="cs-CZ"/>
        </w:rPr>
        <w:t>ipojovac</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 xml:space="preserve"> deska je namontov</w:t>
      </w:r>
      <w:r w:rsidRPr="00403A60">
        <w:rPr>
          <w:rFonts w:ascii="Arial" w:hAnsi="Arial" w:hint="eastAsia"/>
          <w:color w:val="BFBFBF" w:themeColor="background1" w:themeShade="BF"/>
          <w:sz w:val="20"/>
          <w:szCs w:val="20"/>
          <w:lang w:eastAsia="cs-CZ"/>
        </w:rPr>
        <w:t>á</w:t>
      </w:r>
      <w:r w:rsidRPr="00403A60">
        <w:rPr>
          <w:rFonts w:ascii="Arial" w:hAnsi="Arial"/>
          <w:color w:val="BFBFBF" w:themeColor="background1" w:themeShade="BF"/>
          <w:sz w:val="20"/>
          <w:szCs w:val="20"/>
          <w:lang w:eastAsia="cs-CZ"/>
        </w:rPr>
        <w:t>na na vozidlo ve vhodn</w:t>
      </w:r>
      <w:r w:rsidRPr="00403A60">
        <w:rPr>
          <w:rFonts w:ascii="Arial" w:hAnsi="Arial" w:hint="eastAsia"/>
          <w:color w:val="BFBFBF" w:themeColor="background1" w:themeShade="BF"/>
          <w:sz w:val="20"/>
          <w:szCs w:val="20"/>
          <w:lang w:eastAsia="cs-CZ"/>
        </w:rPr>
        <w:t>é</w:t>
      </w:r>
      <w:r w:rsidRPr="00403A60">
        <w:rPr>
          <w:rFonts w:ascii="Arial" w:hAnsi="Arial"/>
          <w:color w:val="BFBFBF" w:themeColor="background1" w:themeShade="BF"/>
          <w:sz w:val="20"/>
          <w:szCs w:val="20"/>
          <w:lang w:eastAsia="cs-CZ"/>
        </w:rPr>
        <w:t xml:space="preserve"> v</w:t>
      </w:r>
      <w:r w:rsidRPr="00403A60">
        <w:rPr>
          <w:rFonts w:ascii="Arial" w:hAnsi="Arial" w:hint="eastAsia"/>
          <w:color w:val="BFBFBF" w:themeColor="background1" w:themeShade="BF"/>
          <w:sz w:val="20"/>
          <w:szCs w:val="20"/>
          <w:lang w:eastAsia="cs-CZ"/>
        </w:rPr>
        <w:t>ýš</w:t>
      </w:r>
      <w:r w:rsidRPr="00403A60">
        <w:rPr>
          <w:rFonts w:ascii="Arial" w:hAnsi="Arial"/>
          <w:color w:val="BFBFBF" w:themeColor="background1" w:themeShade="BF"/>
          <w:sz w:val="20"/>
          <w:szCs w:val="20"/>
          <w:lang w:eastAsia="cs-CZ"/>
        </w:rPr>
        <w:t>ce pro mo</w:t>
      </w:r>
      <w:r w:rsidRPr="00403A60">
        <w:rPr>
          <w:rFonts w:ascii="Arial" w:hAnsi="Arial" w:hint="eastAsia"/>
          <w:color w:val="BFBFBF" w:themeColor="background1" w:themeShade="BF"/>
          <w:sz w:val="20"/>
          <w:szCs w:val="20"/>
          <w:lang w:eastAsia="cs-CZ"/>
        </w:rPr>
        <w:t>ž</w:t>
      </w:r>
      <w:r w:rsidRPr="00403A60">
        <w:rPr>
          <w:rFonts w:ascii="Arial" w:hAnsi="Arial"/>
          <w:color w:val="BFBFBF" w:themeColor="background1" w:themeShade="BF"/>
          <w:sz w:val="20"/>
          <w:szCs w:val="20"/>
          <w:lang w:eastAsia="cs-CZ"/>
        </w:rPr>
        <w:t>nost p</w:t>
      </w:r>
      <w:r w:rsidRPr="00403A60">
        <w:rPr>
          <w:rFonts w:ascii="Arial" w:hAnsi="Arial" w:hint="eastAsia"/>
          <w:color w:val="BFBFBF" w:themeColor="background1" w:themeShade="BF"/>
          <w:sz w:val="20"/>
          <w:szCs w:val="20"/>
          <w:lang w:eastAsia="cs-CZ"/>
        </w:rPr>
        <w:t>ř</w:t>
      </w:r>
      <w:r w:rsidRPr="00403A60">
        <w:rPr>
          <w:rFonts w:ascii="Arial" w:hAnsi="Arial"/>
          <w:color w:val="BFBFBF" w:themeColor="background1" w:themeShade="BF"/>
          <w:sz w:val="20"/>
          <w:szCs w:val="20"/>
          <w:lang w:eastAsia="cs-CZ"/>
        </w:rPr>
        <w:t>ipojen</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 xml:space="preserve"> hubice (koncovky) p</w:t>
      </w:r>
      <w:r w:rsidRPr="00403A60">
        <w:rPr>
          <w:rFonts w:ascii="Arial" w:hAnsi="Arial" w:hint="eastAsia"/>
          <w:color w:val="BFBFBF" w:themeColor="background1" w:themeShade="BF"/>
          <w:sz w:val="20"/>
          <w:szCs w:val="20"/>
          <w:lang w:eastAsia="cs-CZ"/>
        </w:rPr>
        <w:t>ř</w:t>
      </w:r>
      <w:r w:rsidRPr="00403A60">
        <w:rPr>
          <w:rFonts w:ascii="Arial" w:hAnsi="Arial"/>
          <w:color w:val="BFBFBF" w:themeColor="background1" w:themeShade="BF"/>
          <w:sz w:val="20"/>
          <w:szCs w:val="20"/>
          <w:lang w:eastAsia="cs-CZ"/>
        </w:rPr>
        <w:t>i p</w:t>
      </w:r>
      <w:r w:rsidRPr="00403A60">
        <w:rPr>
          <w:rFonts w:ascii="Arial" w:hAnsi="Arial" w:hint="eastAsia"/>
          <w:color w:val="BFBFBF" w:themeColor="background1" w:themeShade="BF"/>
          <w:sz w:val="20"/>
          <w:szCs w:val="20"/>
          <w:lang w:eastAsia="cs-CZ"/>
        </w:rPr>
        <w:t>ří</w:t>
      </w:r>
      <w:r w:rsidRPr="00403A60">
        <w:rPr>
          <w:rFonts w:ascii="Arial" w:hAnsi="Arial"/>
          <w:color w:val="BFBFBF" w:themeColor="background1" w:themeShade="BF"/>
          <w:sz w:val="20"/>
          <w:szCs w:val="20"/>
          <w:lang w:eastAsia="cs-CZ"/>
        </w:rPr>
        <w:t>m</w:t>
      </w:r>
      <w:r w:rsidRPr="00403A60">
        <w:rPr>
          <w:rFonts w:ascii="Arial" w:hAnsi="Arial" w:hint="eastAsia"/>
          <w:color w:val="BFBFBF" w:themeColor="background1" w:themeShade="BF"/>
          <w:sz w:val="20"/>
          <w:szCs w:val="20"/>
          <w:lang w:eastAsia="cs-CZ"/>
        </w:rPr>
        <w:t>é</w:t>
      </w:r>
      <w:r w:rsidRPr="00403A60">
        <w:rPr>
          <w:rFonts w:ascii="Arial" w:hAnsi="Arial"/>
          <w:color w:val="BFBFBF" w:themeColor="background1" w:themeShade="BF"/>
          <w:sz w:val="20"/>
          <w:szCs w:val="20"/>
          <w:lang w:eastAsia="cs-CZ"/>
        </w:rPr>
        <w:t xml:space="preserve"> poloze na stanovi</w:t>
      </w:r>
      <w:r w:rsidRPr="00403A60">
        <w:rPr>
          <w:rFonts w:ascii="Arial" w:hAnsi="Arial" w:hint="eastAsia"/>
          <w:color w:val="BFBFBF" w:themeColor="background1" w:themeShade="BF"/>
          <w:sz w:val="20"/>
          <w:szCs w:val="20"/>
          <w:lang w:eastAsia="cs-CZ"/>
        </w:rPr>
        <w:t>š</w:t>
      </w:r>
      <w:r w:rsidRPr="00403A60">
        <w:rPr>
          <w:rFonts w:ascii="Arial" w:hAnsi="Arial"/>
          <w:color w:val="BFBFBF" w:themeColor="background1" w:themeShade="BF"/>
          <w:sz w:val="20"/>
          <w:szCs w:val="20"/>
          <w:lang w:eastAsia="cs-CZ"/>
        </w:rPr>
        <w:t>ti. V</w:t>
      </w:r>
      <w:r w:rsidRPr="00403A60">
        <w:rPr>
          <w:rFonts w:ascii="Arial" w:hAnsi="Arial" w:hint="eastAsia"/>
          <w:color w:val="BFBFBF" w:themeColor="background1" w:themeShade="BF"/>
          <w:sz w:val="20"/>
          <w:szCs w:val="20"/>
          <w:lang w:eastAsia="cs-CZ"/>
        </w:rPr>
        <w:t>ě</w:t>
      </w:r>
      <w:r w:rsidRPr="00403A60">
        <w:rPr>
          <w:rFonts w:ascii="Arial" w:hAnsi="Arial"/>
          <w:color w:val="BFBFBF" w:themeColor="background1" w:themeShade="BF"/>
          <w:sz w:val="20"/>
          <w:szCs w:val="20"/>
          <w:lang w:eastAsia="cs-CZ"/>
        </w:rPr>
        <w:t>t</w:t>
      </w:r>
      <w:r w:rsidRPr="00403A60">
        <w:rPr>
          <w:rFonts w:ascii="Arial" w:hAnsi="Arial" w:hint="eastAsia"/>
          <w:color w:val="BFBFBF" w:themeColor="background1" w:themeShade="BF"/>
          <w:sz w:val="20"/>
          <w:szCs w:val="20"/>
          <w:lang w:eastAsia="cs-CZ"/>
        </w:rPr>
        <w:t>ší</w:t>
      </w:r>
      <w:r w:rsidRPr="00403A60">
        <w:rPr>
          <w:rFonts w:ascii="Arial" w:hAnsi="Arial"/>
          <w:color w:val="BFBFBF" w:themeColor="background1" w:themeShade="BF"/>
          <w:sz w:val="20"/>
          <w:szCs w:val="20"/>
          <w:lang w:eastAsia="cs-CZ"/>
        </w:rPr>
        <w:t xml:space="preserve"> rozm</w:t>
      </w:r>
      <w:r w:rsidRPr="00403A60">
        <w:rPr>
          <w:rFonts w:ascii="Arial" w:hAnsi="Arial" w:hint="eastAsia"/>
          <w:color w:val="BFBFBF" w:themeColor="background1" w:themeShade="BF"/>
          <w:sz w:val="20"/>
          <w:szCs w:val="20"/>
          <w:lang w:eastAsia="cs-CZ"/>
        </w:rPr>
        <w:t>ě</w:t>
      </w:r>
      <w:r w:rsidRPr="00403A60">
        <w:rPr>
          <w:rFonts w:ascii="Arial" w:hAnsi="Arial"/>
          <w:color w:val="BFBFBF" w:themeColor="background1" w:themeShade="BF"/>
          <w:sz w:val="20"/>
          <w:szCs w:val="20"/>
          <w:lang w:eastAsia="cs-CZ"/>
        </w:rPr>
        <w:t>r hubice umo</w:t>
      </w:r>
      <w:r w:rsidRPr="00403A60">
        <w:rPr>
          <w:rFonts w:ascii="Arial" w:hAnsi="Arial" w:hint="eastAsia"/>
          <w:color w:val="BFBFBF" w:themeColor="background1" w:themeShade="BF"/>
          <w:sz w:val="20"/>
          <w:szCs w:val="20"/>
          <w:lang w:eastAsia="cs-CZ"/>
        </w:rPr>
        <w:t>žň</w:t>
      </w:r>
      <w:r w:rsidRPr="00403A60">
        <w:rPr>
          <w:rFonts w:ascii="Arial" w:hAnsi="Arial"/>
          <w:color w:val="BFBFBF" w:themeColor="background1" w:themeShade="BF"/>
          <w:sz w:val="20"/>
          <w:szCs w:val="20"/>
          <w:lang w:eastAsia="cs-CZ"/>
        </w:rPr>
        <w:t>uje p</w:t>
      </w:r>
      <w:r w:rsidRPr="00403A60">
        <w:rPr>
          <w:rFonts w:ascii="Arial" w:hAnsi="Arial" w:hint="eastAsia"/>
          <w:color w:val="BFBFBF" w:themeColor="background1" w:themeShade="BF"/>
          <w:sz w:val="20"/>
          <w:szCs w:val="20"/>
          <w:lang w:eastAsia="cs-CZ"/>
        </w:rPr>
        <w:t>ř</w:t>
      </w:r>
      <w:r w:rsidRPr="00403A60">
        <w:rPr>
          <w:rFonts w:ascii="Arial" w:hAnsi="Arial"/>
          <w:color w:val="BFBFBF" w:themeColor="background1" w:themeShade="BF"/>
          <w:sz w:val="20"/>
          <w:szCs w:val="20"/>
          <w:lang w:eastAsia="cs-CZ"/>
        </w:rPr>
        <w:t>im</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ch</w:t>
      </w:r>
      <w:r w:rsidRPr="00403A60">
        <w:rPr>
          <w:rFonts w:ascii="Arial" w:hAnsi="Arial" w:hint="eastAsia"/>
          <w:color w:val="BFBFBF" w:themeColor="background1" w:themeShade="BF"/>
          <w:sz w:val="20"/>
          <w:szCs w:val="20"/>
          <w:lang w:eastAsia="cs-CZ"/>
        </w:rPr>
        <w:t>á</w:t>
      </w:r>
      <w:r w:rsidRPr="00403A60">
        <w:rPr>
          <w:rFonts w:ascii="Arial" w:hAnsi="Arial"/>
          <w:color w:val="BFBFBF" w:themeColor="background1" w:themeShade="BF"/>
          <w:sz w:val="20"/>
          <w:szCs w:val="20"/>
          <w:lang w:eastAsia="cs-CZ"/>
        </w:rPr>
        <w:t>n</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 xml:space="preserve"> okoln</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ho vzduchu do toku plyn</w:t>
      </w:r>
      <w:r w:rsidRPr="00403A60">
        <w:rPr>
          <w:rFonts w:ascii="Arial" w:hAnsi="Arial" w:hint="eastAsia"/>
          <w:color w:val="BFBFBF" w:themeColor="background1" w:themeShade="BF"/>
          <w:sz w:val="20"/>
          <w:szCs w:val="20"/>
          <w:lang w:eastAsia="cs-CZ"/>
        </w:rPr>
        <w:t>ů</w:t>
      </w:r>
      <w:r w:rsidRPr="00403A60">
        <w:rPr>
          <w:rFonts w:ascii="Arial" w:hAnsi="Arial"/>
          <w:color w:val="BFBFBF" w:themeColor="background1" w:themeShade="BF"/>
          <w:sz w:val="20"/>
          <w:szCs w:val="20"/>
          <w:lang w:eastAsia="cs-CZ"/>
        </w:rPr>
        <w:t>, a t</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m se bezprost</w:t>
      </w:r>
      <w:r w:rsidRPr="00403A60">
        <w:rPr>
          <w:rFonts w:ascii="Arial" w:hAnsi="Arial" w:hint="eastAsia"/>
          <w:color w:val="BFBFBF" w:themeColor="background1" w:themeShade="BF"/>
          <w:sz w:val="20"/>
          <w:szCs w:val="20"/>
          <w:lang w:eastAsia="cs-CZ"/>
        </w:rPr>
        <w:t>ř</w:t>
      </w:r>
      <w:r w:rsidRPr="00403A60">
        <w:rPr>
          <w:rFonts w:ascii="Arial" w:hAnsi="Arial"/>
          <w:color w:val="BFBFBF" w:themeColor="background1" w:themeShade="BF"/>
          <w:sz w:val="20"/>
          <w:szCs w:val="20"/>
          <w:lang w:eastAsia="cs-CZ"/>
        </w:rPr>
        <w:t>edn</w:t>
      </w:r>
      <w:r w:rsidRPr="00403A60">
        <w:rPr>
          <w:rFonts w:ascii="Arial" w:hAnsi="Arial" w:hint="eastAsia"/>
          <w:color w:val="BFBFBF" w:themeColor="background1" w:themeShade="BF"/>
          <w:sz w:val="20"/>
          <w:szCs w:val="20"/>
          <w:lang w:eastAsia="cs-CZ"/>
        </w:rPr>
        <w:t>ě</w:t>
      </w:r>
      <w:r w:rsidRPr="00403A60">
        <w:rPr>
          <w:rFonts w:ascii="Arial" w:hAnsi="Arial"/>
          <w:color w:val="BFBFBF" w:themeColor="background1" w:themeShade="BF"/>
          <w:sz w:val="20"/>
          <w:szCs w:val="20"/>
          <w:lang w:eastAsia="cs-CZ"/>
        </w:rPr>
        <w:t xml:space="preserve"> sni</w:t>
      </w:r>
      <w:r w:rsidRPr="00403A60">
        <w:rPr>
          <w:rFonts w:ascii="Arial" w:hAnsi="Arial" w:hint="eastAsia"/>
          <w:color w:val="BFBFBF" w:themeColor="background1" w:themeShade="BF"/>
          <w:sz w:val="20"/>
          <w:szCs w:val="20"/>
          <w:lang w:eastAsia="cs-CZ"/>
        </w:rPr>
        <w:t>ž</w:t>
      </w:r>
      <w:r w:rsidRPr="00403A60">
        <w:rPr>
          <w:rFonts w:ascii="Arial" w:hAnsi="Arial"/>
          <w:color w:val="BFBFBF" w:themeColor="background1" w:themeShade="BF"/>
          <w:sz w:val="20"/>
          <w:szCs w:val="20"/>
          <w:lang w:eastAsia="cs-CZ"/>
        </w:rPr>
        <w:t>uje teplota emis</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 xml:space="preserve"> v bodu zachycov</w:t>
      </w:r>
      <w:r w:rsidRPr="00403A60">
        <w:rPr>
          <w:rFonts w:ascii="Arial" w:hAnsi="Arial" w:hint="eastAsia"/>
          <w:color w:val="BFBFBF" w:themeColor="background1" w:themeShade="BF"/>
          <w:sz w:val="20"/>
          <w:szCs w:val="20"/>
          <w:lang w:eastAsia="cs-CZ"/>
        </w:rPr>
        <w:t>á</w:t>
      </w:r>
      <w:r w:rsidRPr="00403A60">
        <w:rPr>
          <w:rFonts w:ascii="Arial" w:hAnsi="Arial"/>
          <w:color w:val="BFBFBF" w:themeColor="background1" w:themeShade="BF"/>
          <w:sz w:val="20"/>
          <w:szCs w:val="20"/>
          <w:lang w:eastAsia="cs-CZ"/>
        </w:rPr>
        <w:t>n</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 xml:space="preserve"> a</w:t>
      </w:r>
      <w:r w:rsidRPr="00403A60">
        <w:rPr>
          <w:rFonts w:ascii="Arial" w:hAnsi="Arial" w:hint="eastAsia"/>
          <w:color w:val="BFBFBF" w:themeColor="background1" w:themeShade="BF"/>
          <w:sz w:val="20"/>
          <w:szCs w:val="20"/>
          <w:lang w:eastAsia="cs-CZ"/>
        </w:rPr>
        <w:t>ž</w:t>
      </w:r>
      <w:r w:rsidRPr="00403A60">
        <w:rPr>
          <w:rFonts w:ascii="Arial" w:hAnsi="Arial"/>
          <w:color w:val="BFBFBF" w:themeColor="background1" w:themeShade="BF"/>
          <w:sz w:val="20"/>
          <w:szCs w:val="20"/>
          <w:lang w:eastAsia="cs-CZ"/>
        </w:rPr>
        <w:t xml:space="preserve"> o 50%. Tak se prodlu</w:t>
      </w:r>
      <w:r w:rsidRPr="00403A60">
        <w:rPr>
          <w:rFonts w:ascii="Arial" w:hAnsi="Arial" w:hint="eastAsia"/>
          <w:color w:val="BFBFBF" w:themeColor="background1" w:themeShade="BF"/>
          <w:sz w:val="20"/>
          <w:szCs w:val="20"/>
          <w:lang w:eastAsia="cs-CZ"/>
        </w:rPr>
        <w:t>ž</w:t>
      </w:r>
      <w:r w:rsidRPr="00403A60">
        <w:rPr>
          <w:rFonts w:ascii="Arial" w:hAnsi="Arial"/>
          <w:color w:val="BFBFBF" w:themeColor="background1" w:themeShade="BF"/>
          <w:sz w:val="20"/>
          <w:szCs w:val="20"/>
          <w:lang w:eastAsia="cs-CZ"/>
        </w:rPr>
        <w:t xml:space="preserve">uje </w:t>
      </w:r>
      <w:r w:rsidRPr="00403A60">
        <w:rPr>
          <w:rFonts w:ascii="Arial" w:hAnsi="Arial" w:hint="eastAsia"/>
          <w:color w:val="BFBFBF" w:themeColor="background1" w:themeShade="BF"/>
          <w:sz w:val="20"/>
          <w:szCs w:val="20"/>
          <w:lang w:eastAsia="cs-CZ"/>
        </w:rPr>
        <w:t>ž</w:t>
      </w:r>
      <w:r w:rsidRPr="00403A60">
        <w:rPr>
          <w:rFonts w:ascii="Arial" w:hAnsi="Arial"/>
          <w:color w:val="BFBFBF" w:themeColor="background1" w:themeShade="BF"/>
          <w:sz w:val="20"/>
          <w:szCs w:val="20"/>
          <w:lang w:eastAsia="cs-CZ"/>
        </w:rPr>
        <w:t>ivotnost jednotliv</w:t>
      </w:r>
      <w:r w:rsidRPr="00403A60">
        <w:rPr>
          <w:rFonts w:ascii="Arial" w:hAnsi="Arial" w:hint="eastAsia"/>
          <w:color w:val="BFBFBF" w:themeColor="background1" w:themeShade="BF"/>
          <w:sz w:val="20"/>
          <w:szCs w:val="20"/>
          <w:lang w:eastAsia="cs-CZ"/>
        </w:rPr>
        <w:t>ý</w:t>
      </w:r>
      <w:r w:rsidRPr="00403A60">
        <w:rPr>
          <w:rFonts w:ascii="Arial" w:hAnsi="Arial"/>
          <w:color w:val="BFBFBF" w:themeColor="background1" w:themeShade="BF"/>
          <w:sz w:val="20"/>
          <w:szCs w:val="20"/>
          <w:lang w:eastAsia="cs-CZ"/>
        </w:rPr>
        <w:t>ch sou</w:t>
      </w:r>
      <w:r w:rsidRPr="00403A60">
        <w:rPr>
          <w:rFonts w:ascii="Arial" w:hAnsi="Arial" w:hint="eastAsia"/>
          <w:color w:val="BFBFBF" w:themeColor="background1" w:themeShade="BF"/>
          <w:sz w:val="20"/>
          <w:szCs w:val="20"/>
          <w:lang w:eastAsia="cs-CZ"/>
        </w:rPr>
        <w:t>čá</w:t>
      </w:r>
      <w:r w:rsidRPr="00403A60">
        <w:rPr>
          <w:rFonts w:ascii="Arial" w:hAnsi="Arial"/>
          <w:color w:val="BFBFBF" w:themeColor="background1" w:themeShade="BF"/>
          <w:sz w:val="20"/>
          <w:szCs w:val="20"/>
          <w:lang w:eastAsia="cs-CZ"/>
        </w:rPr>
        <w:t>st</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 xml:space="preserve"> a p</w:t>
      </w:r>
      <w:r w:rsidRPr="00403A60">
        <w:rPr>
          <w:rFonts w:ascii="Arial" w:hAnsi="Arial" w:hint="eastAsia"/>
          <w:color w:val="BFBFBF" w:themeColor="background1" w:themeShade="BF"/>
          <w:sz w:val="20"/>
          <w:szCs w:val="20"/>
          <w:lang w:eastAsia="cs-CZ"/>
        </w:rPr>
        <w:t>ř</w:t>
      </w:r>
      <w:r w:rsidRPr="00403A60">
        <w:rPr>
          <w:rFonts w:ascii="Arial" w:hAnsi="Arial"/>
          <w:color w:val="BFBFBF" w:themeColor="background1" w:themeShade="BF"/>
          <w:sz w:val="20"/>
          <w:szCs w:val="20"/>
          <w:lang w:eastAsia="cs-CZ"/>
        </w:rPr>
        <w:t>edch</w:t>
      </w:r>
      <w:r w:rsidRPr="00403A60">
        <w:rPr>
          <w:rFonts w:ascii="Arial" w:hAnsi="Arial" w:hint="eastAsia"/>
          <w:color w:val="BFBFBF" w:themeColor="background1" w:themeShade="BF"/>
          <w:sz w:val="20"/>
          <w:szCs w:val="20"/>
          <w:lang w:eastAsia="cs-CZ"/>
        </w:rPr>
        <w:t>á</w:t>
      </w:r>
      <w:r w:rsidRPr="00403A60">
        <w:rPr>
          <w:rFonts w:ascii="Arial" w:hAnsi="Arial"/>
          <w:color w:val="BFBFBF" w:themeColor="background1" w:themeShade="BF"/>
          <w:sz w:val="20"/>
          <w:szCs w:val="20"/>
          <w:lang w:eastAsia="cs-CZ"/>
        </w:rPr>
        <w:t>z</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 xml:space="preserve"> se riziku p</w:t>
      </w:r>
      <w:r w:rsidRPr="00403A60">
        <w:rPr>
          <w:rFonts w:ascii="Arial" w:hAnsi="Arial" w:hint="eastAsia"/>
          <w:color w:val="BFBFBF" w:themeColor="background1" w:themeShade="BF"/>
          <w:sz w:val="20"/>
          <w:szCs w:val="20"/>
          <w:lang w:eastAsia="cs-CZ"/>
        </w:rPr>
        <w:t>ř</w:t>
      </w:r>
      <w:r w:rsidRPr="00403A60">
        <w:rPr>
          <w:rFonts w:ascii="Arial" w:hAnsi="Arial"/>
          <w:color w:val="BFBFBF" w:themeColor="background1" w:themeShade="BF"/>
          <w:sz w:val="20"/>
          <w:szCs w:val="20"/>
          <w:lang w:eastAsia="cs-CZ"/>
        </w:rPr>
        <w:t>eh</w:t>
      </w:r>
      <w:r w:rsidRPr="00403A60">
        <w:rPr>
          <w:rFonts w:ascii="Arial" w:hAnsi="Arial" w:hint="eastAsia"/>
          <w:color w:val="BFBFBF" w:themeColor="background1" w:themeShade="BF"/>
          <w:sz w:val="20"/>
          <w:szCs w:val="20"/>
          <w:lang w:eastAsia="cs-CZ"/>
        </w:rPr>
        <w:t>řá</w:t>
      </w:r>
      <w:r w:rsidRPr="00403A60">
        <w:rPr>
          <w:rFonts w:ascii="Arial" w:hAnsi="Arial"/>
          <w:color w:val="BFBFBF" w:themeColor="background1" w:themeShade="BF"/>
          <w:sz w:val="20"/>
          <w:szCs w:val="20"/>
          <w:lang w:eastAsia="cs-CZ"/>
        </w:rPr>
        <w:t>t</w:t>
      </w:r>
      <w:r w:rsidRPr="00403A60">
        <w:rPr>
          <w:rFonts w:ascii="Arial" w:hAnsi="Arial" w:hint="eastAsia"/>
          <w:color w:val="BFBFBF" w:themeColor="background1" w:themeShade="BF"/>
          <w:sz w:val="20"/>
          <w:szCs w:val="20"/>
          <w:lang w:eastAsia="cs-CZ"/>
        </w:rPr>
        <w:t>í</w:t>
      </w:r>
      <w:r w:rsidRPr="00403A60">
        <w:rPr>
          <w:rFonts w:ascii="Arial" w:hAnsi="Arial"/>
          <w:color w:val="BFBFBF" w:themeColor="background1" w:themeShade="BF"/>
          <w:sz w:val="20"/>
          <w:szCs w:val="20"/>
          <w:lang w:eastAsia="cs-CZ"/>
        </w:rPr>
        <w:t xml:space="preserve">. </w:t>
      </w:r>
    </w:p>
    <w:p w:rsidR="00D06037" w:rsidRPr="00403A60" w:rsidRDefault="0023367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w:t>
      </w:r>
      <w:r w:rsidR="00BB7A73" w:rsidRPr="00403A60">
        <w:rPr>
          <w:rFonts w:ascii="Arial" w:hAnsi="Arial"/>
          <w:color w:val="BFBFBF" w:themeColor="background1" w:themeShade="BF"/>
          <w:sz w:val="20"/>
          <w:szCs w:val="20"/>
          <w:lang w:eastAsia="cs-CZ"/>
        </w:rPr>
        <w:t xml:space="preserve"> dodávce VZT </w:t>
      </w:r>
      <w:r w:rsidRPr="00403A60">
        <w:rPr>
          <w:rFonts w:ascii="Arial" w:hAnsi="Arial"/>
          <w:color w:val="BFBFBF" w:themeColor="background1" w:themeShade="BF"/>
          <w:sz w:val="20"/>
          <w:szCs w:val="20"/>
          <w:lang w:eastAsia="cs-CZ"/>
        </w:rPr>
        <w:t xml:space="preserve">bude řídící </w:t>
      </w:r>
      <w:r w:rsidR="003F5543" w:rsidRPr="00403A60">
        <w:rPr>
          <w:rFonts w:ascii="Arial" w:hAnsi="Arial"/>
          <w:color w:val="BFBFBF" w:themeColor="background1" w:themeShade="BF"/>
          <w:sz w:val="20"/>
          <w:szCs w:val="20"/>
          <w:lang w:eastAsia="cs-CZ"/>
        </w:rPr>
        <w:t>skříňka</w:t>
      </w:r>
      <w:r w:rsidRPr="00403A60">
        <w:rPr>
          <w:rFonts w:ascii="Arial" w:hAnsi="Arial"/>
          <w:color w:val="BFBFBF" w:themeColor="background1" w:themeShade="BF"/>
          <w:sz w:val="20"/>
          <w:szCs w:val="20"/>
          <w:lang w:eastAsia="cs-CZ"/>
        </w:rPr>
        <w:t xml:space="preserve"> (dle výrobní dokumentace)</w:t>
      </w:r>
      <w:r w:rsidR="008514DF" w:rsidRPr="00403A60">
        <w:rPr>
          <w:rFonts w:ascii="Arial" w:hAnsi="Arial"/>
          <w:color w:val="BFBFBF" w:themeColor="background1" w:themeShade="BF"/>
          <w:sz w:val="20"/>
          <w:szCs w:val="20"/>
          <w:lang w:eastAsia="cs-CZ"/>
        </w:rPr>
        <w:t>.</w:t>
      </w:r>
      <w:r w:rsidR="003F5543" w:rsidRPr="00403A60">
        <w:rPr>
          <w:rFonts w:ascii="Arial" w:hAnsi="Arial"/>
          <w:color w:val="BFBFBF" w:themeColor="background1" w:themeShade="BF"/>
          <w:sz w:val="20"/>
          <w:szCs w:val="20"/>
          <w:lang w:eastAsia="cs-CZ"/>
        </w:rPr>
        <w:t xml:space="preserve"> Skříňka </w:t>
      </w:r>
      <w:r w:rsidRPr="00403A60">
        <w:rPr>
          <w:rFonts w:ascii="Arial" w:hAnsi="Arial"/>
          <w:color w:val="BFBFBF" w:themeColor="background1" w:themeShade="BF"/>
          <w:sz w:val="20"/>
          <w:szCs w:val="20"/>
          <w:lang w:eastAsia="cs-CZ"/>
        </w:rPr>
        <w:t>bude vybaven</w:t>
      </w:r>
      <w:r w:rsidR="003F5543" w:rsidRPr="00403A60">
        <w:rPr>
          <w:rFonts w:ascii="Arial" w:hAnsi="Arial"/>
          <w:color w:val="BFBFBF" w:themeColor="background1" w:themeShade="BF"/>
          <w:sz w:val="20"/>
          <w:szCs w:val="20"/>
          <w:lang w:eastAsia="cs-CZ"/>
        </w:rPr>
        <w:t>a</w:t>
      </w:r>
      <w:r w:rsidRPr="00403A60">
        <w:rPr>
          <w:rFonts w:ascii="Arial" w:hAnsi="Arial"/>
          <w:color w:val="BFBFBF" w:themeColor="background1" w:themeShade="BF"/>
          <w:sz w:val="20"/>
          <w:szCs w:val="20"/>
          <w:lang w:eastAsia="cs-CZ"/>
        </w:rPr>
        <w:t xml:space="preserve"> doběhovým časovačem 0-15 minut</w:t>
      </w:r>
      <w:r w:rsidR="003F5543" w:rsidRPr="00403A60">
        <w:rPr>
          <w:rFonts w:ascii="Arial" w:hAnsi="Arial"/>
          <w:color w:val="BFBFBF" w:themeColor="background1" w:themeShade="BF"/>
          <w:sz w:val="20"/>
          <w:szCs w:val="20"/>
          <w:lang w:eastAsia="cs-CZ"/>
        </w:rPr>
        <w:t xml:space="preserve"> a přepínačem trvalého/externího sepnutí. Externí s</w:t>
      </w:r>
      <w:r w:rsidRPr="00403A60">
        <w:rPr>
          <w:rFonts w:ascii="Arial" w:hAnsi="Arial"/>
          <w:color w:val="BFBFBF" w:themeColor="background1" w:themeShade="BF"/>
          <w:sz w:val="20"/>
          <w:szCs w:val="20"/>
          <w:lang w:eastAsia="cs-CZ"/>
        </w:rPr>
        <w:t xml:space="preserve">pouštění </w:t>
      </w:r>
      <w:r w:rsidR="00F32BC3" w:rsidRPr="00403A60">
        <w:rPr>
          <w:rFonts w:ascii="Arial" w:hAnsi="Arial"/>
          <w:color w:val="BFBFBF" w:themeColor="background1" w:themeShade="BF"/>
          <w:sz w:val="20"/>
          <w:szCs w:val="20"/>
          <w:lang w:eastAsia="cs-CZ"/>
        </w:rPr>
        <w:t xml:space="preserve"> zař.č. N1, N2 </w:t>
      </w:r>
      <w:r w:rsidRPr="00403A60">
        <w:rPr>
          <w:rFonts w:ascii="Arial" w:hAnsi="Arial"/>
          <w:color w:val="BFBFBF" w:themeColor="background1" w:themeShade="BF"/>
          <w:sz w:val="20"/>
          <w:szCs w:val="20"/>
          <w:lang w:eastAsia="cs-CZ"/>
        </w:rPr>
        <w:t>bude probíhat z centrálního velínu při výjezdu a dále ručním spuštěním z prostoru garáží</w:t>
      </w:r>
      <w:r w:rsidR="00BB7A73" w:rsidRPr="00403A60">
        <w:rPr>
          <w:rFonts w:ascii="Arial" w:hAnsi="Arial"/>
          <w:color w:val="BFBFBF" w:themeColor="background1" w:themeShade="BF"/>
          <w:sz w:val="20"/>
          <w:szCs w:val="20"/>
          <w:lang w:eastAsia="cs-CZ"/>
        </w:rPr>
        <w:t xml:space="preserve"> (tlačítka</w:t>
      </w:r>
      <w:r w:rsidR="003F5543" w:rsidRPr="00403A60">
        <w:rPr>
          <w:rFonts w:ascii="Arial" w:hAnsi="Arial"/>
          <w:color w:val="BFBFBF" w:themeColor="background1" w:themeShade="BF"/>
          <w:sz w:val="20"/>
          <w:szCs w:val="20"/>
          <w:lang w:eastAsia="cs-CZ"/>
        </w:rPr>
        <w:t xml:space="preserve"> a</w:t>
      </w:r>
      <w:r w:rsidR="00BB7A73" w:rsidRPr="00403A60">
        <w:rPr>
          <w:rFonts w:ascii="Arial" w:hAnsi="Arial"/>
          <w:color w:val="BFBFBF" w:themeColor="background1" w:themeShade="BF"/>
          <w:sz w:val="20"/>
          <w:szCs w:val="20"/>
          <w:lang w:eastAsia="cs-CZ"/>
        </w:rPr>
        <w:t xml:space="preserve"> kabeláž</w:t>
      </w:r>
      <w:r w:rsidR="00F32BC3" w:rsidRPr="00403A60">
        <w:rPr>
          <w:rFonts w:ascii="Arial" w:hAnsi="Arial"/>
          <w:color w:val="BFBFBF" w:themeColor="background1" w:themeShade="BF"/>
          <w:sz w:val="20"/>
          <w:szCs w:val="20"/>
          <w:lang w:eastAsia="cs-CZ"/>
        </w:rPr>
        <w:t>e externího spínání</w:t>
      </w:r>
      <w:r w:rsidR="00BB7A73" w:rsidRPr="00403A60">
        <w:rPr>
          <w:rFonts w:ascii="Arial" w:hAnsi="Arial"/>
          <w:color w:val="BFBFBF" w:themeColor="background1" w:themeShade="BF"/>
          <w:sz w:val="20"/>
          <w:szCs w:val="20"/>
          <w:lang w:eastAsia="cs-CZ"/>
        </w:rPr>
        <w:t xml:space="preserve"> </w:t>
      </w:r>
      <w:r w:rsidR="00F32BC3" w:rsidRPr="00403A60">
        <w:rPr>
          <w:rFonts w:ascii="Arial" w:hAnsi="Arial"/>
          <w:color w:val="BFBFBF" w:themeColor="background1" w:themeShade="BF"/>
          <w:sz w:val="20"/>
          <w:szCs w:val="20"/>
          <w:lang w:eastAsia="cs-CZ"/>
        </w:rPr>
        <w:t>nejsou v dodávce VZT</w:t>
      </w:r>
      <w:r w:rsidR="00BB7A73" w:rsidRPr="00403A60">
        <w:rPr>
          <w:rFonts w:ascii="Arial" w:hAnsi="Arial"/>
          <w:color w:val="BFBFBF" w:themeColor="background1" w:themeShade="BF"/>
          <w:sz w:val="20"/>
          <w:szCs w:val="20"/>
          <w:lang w:eastAsia="cs-CZ"/>
        </w:rPr>
        <w:t>)</w:t>
      </w:r>
      <w:r w:rsidR="00F32BC3" w:rsidRPr="00403A60">
        <w:rPr>
          <w:rFonts w:ascii="Arial" w:hAnsi="Arial"/>
          <w:color w:val="BFBFBF" w:themeColor="background1" w:themeShade="BF"/>
          <w:sz w:val="20"/>
          <w:szCs w:val="20"/>
          <w:lang w:eastAsia="cs-CZ"/>
        </w:rPr>
        <w:t xml:space="preserve"> s vazbou na doběh ventilátoru</w:t>
      </w:r>
      <w:r w:rsidR="00FD3E13" w:rsidRPr="00403A60">
        <w:rPr>
          <w:rFonts w:ascii="Arial" w:hAnsi="Arial"/>
          <w:color w:val="BFBFBF" w:themeColor="background1" w:themeShade="BF"/>
          <w:sz w:val="20"/>
          <w:szCs w:val="20"/>
          <w:lang w:eastAsia="cs-CZ"/>
        </w:rPr>
        <w:t xml:space="preserve"> </w:t>
      </w:r>
      <w:r w:rsidR="00D06037" w:rsidRPr="00403A60">
        <w:rPr>
          <w:rFonts w:ascii="Arial" w:hAnsi="Arial"/>
          <w:color w:val="BFBFBF" w:themeColor="background1" w:themeShade="BF"/>
          <w:sz w:val="20"/>
          <w:szCs w:val="20"/>
          <w:lang w:eastAsia="cs-CZ"/>
        </w:rPr>
        <w:t>(tak aby obsluha nemusela zařízení vypínat</w:t>
      </w:r>
      <w:r w:rsidR="00B93A66" w:rsidRPr="00403A60">
        <w:rPr>
          <w:rFonts w:ascii="Arial" w:hAnsi="Arial"/>
          <w:color w:val="BFBFBF" w:themeColor="background1" w:themeShade="BF"/>
          <w:sz w:val="20"/>
          <w:szCs w:val="20"/>
          <w:lang w:eastAsia="cs-CZ"/>
        </w:rPr>
        <w:t xml:space="preserve"> ručně</w:t>
      </w:r>
      <w:r w:rsidR="00D06037" w:rsidRPr="00403A60">
        <w:rPr>
          <w:rFonts w:ascii="Arial" w:hAnsi="Arial"/>
          <w:color w:val="BFBFBF" w:themeColor="background1" w:themeShade="BF"/>
          <w:sz w:val="20"/>
          <w:szCs w:val="20"/>
          <w:lang w:eastAsia="cs-CZ"/>
        </w:rPr>
        <w:t>)</w:t>
      </w:r>
      <w:r w:rsidRPr="00403A60">
        <w:rPr>
          <w:rFonts w:ascii="Arial" w:hAnsi="Arial"/>
          <w:color w:val="BFBFBF" w:themeColor="background1" w:themeShade="BF"/>
          <w:sz w:val="20"/>
          <w:szCs w:val="20"/>
          <w:lang w:eastAsia="cs-CZ"/>
        </w:rPr>
        <w:t xml:space="preserve">. </w:t>
      </w:r>
      <w:r w:rsidR="00F32BC3" w:rsidRPr="00403A60">
        <w:rPr>
          <w:rFonts w:ascii="Arial" w:hAnsi="Arial"/>
          <w:color w:val="BFBFBF" w:themeColor="background1" w:themeShade="BF"/>
          <w:sz w:val="20"/>
          <w:szCs w:val="20"/>
          <w:lang w:eastAsia="cs-CZ"/>
        </w:rPr>
        <w:t>Umístění tlačítek pro ruční ovládání – viz dokumentace ELE.</w:t>
      </w:r>
      <w:r w:rsidR="00D06037" w:rsidRPr="00403A60">
        <w:rPr>
          <w:rFonts w:ascii="Arial" w:hAnsi="Arial"/>
          <w:color w:val="BFBFBF" w:themeColor="background1" w:themeShade="BF"/>
          <w:sz w:val="20"/>
          <w:szCs w:val="20"/>
          <w:lang w:eastAsia="cs-CZ"/>
        </w:rPr>
        <w:t xml:space="preserve"> Zař.č. N3 se bude ovládat z prostoru servisní garáže trvalým tlačítkem.</w:t>
      </w:r>
    </w:p>
    <w:p w:rsidR="00D723A8" w:rsidRPr="00403A60" w:rsidRDefault="001A5BB3" w:rsidP="00D723A8">
      <w:pPr>
        <w:pStyle w:val="Nadpis7"/>
        <w:rPr>
          <w:color w:val="BFBFBF" w:themeColor="background1" w:themeShade="BF"/>
        </w:rPr>
      </w:pPr>
      <w:bookmarkStart w:id="157" w:name="_Toc305424372"/>
      <w:bookmarkStart w:id="158" w:name="_Toc353381157"/>
      <w:r w:rsidRPr="00403A60">
        <w:rPr>
          <w:color w:val="BFBFBF" w:themeColor="background1" w:themeShade="BF"/>
        </w:rPr>
        <w:t>IV.F.1.4.c)04.1.3.  Požadavky na energie a média</w:t>
      </w:r>
      <w:bookmarkEnd w:id="157"/>
      <w:bookmarkEnd w:id="158"/>
    </w:p>
    <w:p w:rsidR="0082392B" w:rsidRPr="00403A60" w:rsidRDefault="0082392B" w:rsidP="0082392B">
      <w:pPr>
        <w:rPr>
          <w:color w:val="BFBFBF" w:themeColor="background1" w:themeShade="BF"/>
        </w:rPr>
      </w:pPr>
    </w:p>
    <w:p w:rsidR="00705EF9" w:rsidRPr="00403A60" w:rsidRDefault="00EC595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Jsou uvedeny</w:t>
      </w:r>
      <w:r w:rsidR="00705EF9" w:rsidRPr="00403A60">
        <w:rPr>
          <w:rFonts w:ascii="Arial" w:hAnsi="Arial"/>
          <w:color w:val="BFBFBF" w:themeColor="background1" w:themeShade="BF"/>
          <w:sz w:val="20"/>
          <w:szCs w:val="20"/>
          <w:lang w:eastAsia="cs-CZ"/>
        </w:rPr>
        <w:t xml:space="preserve"> v příloze č.1 technické zprávy</w:t>
      </w:r>
      <w:r w:rsidR="00C0268B" w:rsidRPr="00403A60">
        <w:rPr>
          <w:rFonts w:ascii="Arial" w:hAnsi="Arial"/>
          <w:color w:val="BFBFBF" w:themeColor="background1" w:themeShade="BF"/>
          <w:sz w:val="20"/>
          <w:szCs w:val="20"/>
          <w:lang w:eastAsia="cs-CZ"/>
        </w:rPr>
        <w:t>– tabulce zařízení, která je nedílnou součástí technické zprávy.</w:t>
      </w:r>
    </w:p>
    <w:p w:rsidR="009E2275" w:rsidRPr="00403A60" w:rsidRDefault="009E2275" w:rsidP="00C0268B">
      <w:pPr>
        <w:pStyle w:val="AZKtext"/>
        <w:rPr>
          <w:color w:val="BFBFBF" w:themeColor="background1" w:themeShade="BF"/>
          <w:sz w:val="20"/>
          <w:szCs w:val="20"/>
        </w:rPr>
      </w:pPr>
    </w:p>
    <w:p w:rsidR="000A73B0" w:rsidRPr="00403A60" w:rsidRDefault="001A5BB3" w:rsidP="000A73B0">
      <w:pPr>
        <w:pStyle w:val="Nadpis7"/>
        <w:rPr>
          <w:color w:val="BFBFBF" w:themeColor="background1" w:themeShade="BF"/>
        </w:rPr>
      </w:pPr>
      <w:bookmarkStart w:id="159" w:name="_Toc305424373"/>
      <w:bookmarkStart w:id="160" w:name="_Toc353381158"/>
      <w:r w:rsidRPr="00403A60">
        <w:rPr>
          <w:color w:val="BFBFBF" w:themeColor="background1" w:themeShade="BF"/>
        </w:rPr>
        <w:t>IV.F.1.4.c)04.1.4.  Přehled navržených výkonů a bilance spotřeby energií</w:t>
      </w:r>
      <w:bookmarkEnd w:id="159"/>
      <w:bookmarkEnd w:id="160"/>
    </w:p>
    <w:p w:rsidR="00AD1F51" w:rsidRPr="00403A60" w:rsidRDefault="00AD1F51" w:rsidP="00AD1F51">
      <w:pPr>
        <w:rPr>
          <w:color w:val="BFBFBF" w:themeColor="background1" w:themeShade="BF"/>
        </w:rPr>
      </w:pPr>
    </w:p>
    <w:p w:rsidR="002D0A48" w:rsidRPr="00403A60" w:rsidRDefault="000A73B0"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Technické, výkonové a energetické parametry jednotlivých zařízení jsou uvedeny v příloze č.1 – tabulce zařízení, která je nedílnou součástí technické zprávy. </w:t>
      </w:r>
    </w:p>
    <w:p w:rsidR="001A5BB3" w:rsidRPr="00403A60" w:rsidRDefault="001A5BB3" w:rsidP="001A5BB3">
      <w:pPr>
        <w:pStyle w:val="Nadpis7"/>
        <w:rPr>
          <w:color w:val="BFBFBF" w:themeColor="background1" w:themeShade="BF"/>
        </w:rPr>
      </w:pPr>
      <w:bookmarkStart w:id="161" w:name="_Toc305424374"/>
      <w:bookmarkStart w:id="162" w:name="_Toc353381159"/>
      <w:r w:rsidRPr="00403A60">
        <w:rPr>
          <w:color w:val="BFBFBF" w:themeColor="background1" w:themeShade="BF"/>
        </w:rPr>
        <w:t>IV.F.1.4.c)04.1.5.  Návrh ochrany zdraví, ochrany proti hluku a vibracím</w:t>
      </w:r>
      <w:bookmarkEnd w:id="161"/>
      <w:bookmarkEnd w:id="162"/>
    </w:p>
    <w:p w:rsidR="00AD1F51" w:rsidRPr="00403A60" w:rsidRDefault="00AD1F51" w:rsidP="00AD1F51">
      <w:pPr>
        <w:rPr>
          <w:color w:val="BFBFBF" w:themeColor="background1" w:themeShade="BF"/>
        </w:rPr>
      </w:pPr>
    </w:p>
    <w:p w:rsidR="00AD1F51" w:rsidRPr="00403A60" w:rsidRDefault="00AD1F51"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Budou provedena taková opatření, která zabrání šíření hluku do venkovního prostoru i do větraných místností.</w:t>
      </w:r>
    </w:p>
    <w:p w:rsidR="00AD1F51" w:rsidRPr="00403A60" w:rsidRDefault="00AD1F51"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a/ Potrubní rozvody budou od klimatizačního soustrojí odděleny pryžovými vložkami.</w:t>
      </w:r>
    </w:p>
    <w:p w:rsidR="00AD1F51" w:rsidRPr="00403A60" w:rsidRDefault="00AD1F51"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b/ Vzduchotechnické jednotky i potrubí na závěsech  podloženy gumou</w:t>
      </w:r>
    </w:p>
    <w:p w:rsidR="00AD1F51" w:rsidRPr="00403A60" w:rsidRDefault="00AD1F51"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c/ Vřazení kulisových tlumičů hluku do potrubních rozvodů k zamezení šíření hluku od ventilátoru do místnosti i do venkovního prostoru.</w:t>
      </w:r>
    </w:p>
    <w:p w:rsidR="00AD1F51" w:rsidRPr="00403A60" w:rsidRDefault="00AD1F51"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d/ Rychlost proudění vzduchu v potrubí a distribuční elementy jsou zvoleny tak, aby proudění vzduchu nezpůsobovalo nadměrný hluk.</w:t>
      </w:r>
    </w:p>
    <w:p w:rsidR="00AD1F51" w:rsidRPr="00403A60" w:rsidRDefault="00AD1F51"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e/ Pro zabránění přenosu hluku do stěn bude potrubí v prostupu vždy obaleno minerální vatou. Začištění omítky musí být  provedeno tak, aby nemohlo dojít k přenosu vibrací. </w:t>
      </w:r>
    </w:p>
    <w:p w:rsidR="002D0A48" w:rsidRPr="00403A60" w:rsidRDefault="00AD1F51"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f/ Mezi nosnými rámy a vzduchotechnickými jednotkami je osazena rýhovaná guma.</w:t>
      </w:r>
    </w:p>
    <w:p w:rsidR="001A5BB3" w:rsidRPr="00403A60" w:rsidRDefault="001A5BB3" w:rsidP="0082392B">
      <w:pPr>
        <w:ind w:firstLine="330"/>
        <w:jc w:val="both"/>
        <w:rPr>
          <w:rFonts w:ascii="Arial" w:hAnsi="Arial"/>
          <w:color w:val="BFBFBF" w:themeColor="background1" w:themeShade="BF"/>
          <w:sz w:val="20"/>
          <w:szCs w:val="20"/>
          <w:lang w:eastAsia="cs-CZ"/>
        </w:rPr>
      </w:pPr>
      <w:bookmarkStart w:id="163" w:name="_Toc305424375"/>
      <w:r w:rsidRPr="00403A60">
        <w:rPr>
          <w:color w:val="BFBFBF" w:themeColor="background1" w:themeShade="BF"/>
        </w:rPr>
        <w:t xml:space="preserve">IV.F.1.4.c)04.1.6.  Řešení požární bezpečnosti vzduchotechnických </w:t>
      </w:r>
      <w:r w:rsidRPr="00403A60">
        <w:rPr>
          <w:rFonts w:ascii="Arial" w:hAnsi="Arial"/>
          <w:color w:val="BFBFBF" w:themeColor="background1" w:themeShade="BF"/>
          <w:sz w:val="20"/>
          <w:szCs w:val="20"/>
          <w:lang w:eastAsia="cs-CZ"/>
        </w:rPr>
        <w:t>zařízení</w:t>
      </w:r>
      <w:bookmarkEnd w:id="163"/>
    </w:p>
    <w:p w:rsidR="004E577A" w:rsidRPr="00403A60" w:rsidRDefault="004E577A" w:rsidP="0082392B">
      <w:pPr>
        <w:ind w:firstLine="330"/>
        <w:jc w:val="both"/>
        <w:rPr>
          <w:rFonts w:ascii="Arial" w:hAnsi="Arial"/>
          <w:color w:val="BFBFBF" w:themeColor="background1" w:themeShade="BF"/>
          <w:sz w:val="20"/>
          <w:szCs w:val="20"/>
          <w:lang w:eastAsia="cs-CZ"/>
        </w:rPr>
      </w:pPr>
    </w:p>
    <w:p w:rsidR="00F54BF7" w:rsidRPr="00403A60" w:rsidRDefault="00F54BF7"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Vzduchotechnické zařízení bude provedeno v souladu s normou ČSN 73 0872. Rozdělení objektu na jednotlivé požární úseky je řešeno samostatným projektem požární ochrany.</w:t>
      </w:r>
    </w:p>
    <w:p w:rsidR="00F54BF7" w:rsidRPr="00403A60" w:rsidRDefault="00F54BF7"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 objektu jsou navrženy v místech prostupů potrubí VZT</w:t>
      </w:r>
      <w:r w:rsidR="00AD1F51" w:rsidRPr="00403A60">
        <w:rPr>
          <w:rFonts w:ascii="Arial" w:hAnsi="Arial"/>
          <w:color w:val="BFBFBF" w:themeColor="background1" w:themeShade="BF"/>
          <w:sz w:val="20"/>
          <w:szCs w:val="20"/>
          <w:lang w:eastAsia="cs-CZ"/>
        </w:rPr>
        <w:t xml:space="preserve"> o ploše větší jak 40 000mm2</w:t>
      </w:r>
      <w:r w:rsidRPr="00403A60">
        <w:rPr>
          <w:rFonts w:ascii="Arial" w:hAnsi="Arial"/>
          <w:color w:val="BFBFBF" w:themeColor="background1" w:themeShade="BF"/>
          <w:sz w:val="20"/>
          <w:szCs w:val="20"/>
          <w:lang w:eastAsia="cs-CZ"/>
        </w:rPr>
        <w:t xml:space="preserve"> požárně dělící konstrukcí požární klapky, které jsou umístěny buď přímo v konstrukci, která odděluje jednotlivé požární úseky, nebo mimo požárně dělící konstrukci, přičemž zbytek potrubí je pak protipožárně </w:t>
      </w:r>
      <w:r w:rsidRPr="00403A60">
        <w:rPr>
          <w:rFonts w:ascii="Arial" w:hAnsi="Arial"/>
          <w:color w:val="BFBFBF" w:themeColor="background1" w:themeShade="BF"/>
          <w:sz w:val="20"/>
          <w:szCs w:val="20"/>
          <w:lang w:eastAsia="cs-CZ"/>
        </w:rPr>
        <w:lastRenderedPageBreak/>
        <w:t xml:space="preserve">zaizolován. Požární klapky budou opatřeny </w:t>
      </w:r>
      <w:r w:rsidR="00FD3E13" w:rsidRPr="00403A60">
        <w:rPr>
          <w:rFonts w:ascii="Arial" w:hAnsi="Arial"/>
          <w:color w:val="BFBFBF" w:themeColor="background1" w:themeShade="BF"/>
          <w:sz w:val="20"/>
          <w:szCs w:val="20"/>
          <w:lang w:eastAsia="cs-CZ"/>
        </w:rPr>
        <w:t xml:space="preserve">servopohony a budou ovládány a </w:t>
      </w:r>
      <w:r w:rsidR="00AD1F51" w:rsidRPr="00403A60">
        <w:rPr>
          <w:rFonts w:ascii="Arial" w:hAnsi="Arial"/>
          <w:color w:val="BFBFBF" w:themeColor="background1" w:themeShade="BF"/>
          <w:sz w:val="20"/>
          <w:szCs w:val="20"/>
          <w:lang w:eastAsia="cs-CZ"/>
        </w:rPr>
        <w:t xml:space="preserve">monitorovány </w:t>
      </w:r>
      <w:r w:rsidRPr="00403A60">
        <w:rPr>
          <w:rFonts w:ascii="Arial" w:hAnsi="Arial"/>
          <w:color w:val="BFBFBF" w:themeColor="background1" w:themeShade="BF"/>
          <w:sz w:val="20"/>
          <w:szCs w:val="20"/>
          <w:lang w:eastAsia="cs-CZ"/>
        </w:rPr>
        <w:t xml:space="preserve">profesí EPS. Veškeré klapky, jejich vybavení a parametry </w:t>
      </w:r>
      <w:r w:rsidR="00AD1F51" w:rsidRPr="00403A60">
        <w:rPr>
          <w:rFonts w:ascii="Arial" w:hAnsi="Arial"/>
          <w:color w:val="BFBFBF" w:themeColor="background1" w:themeShade="BF"/>
          <w:sz w:val="20"/>
          <w:szCs w:val="20"/>
          <w:lang w:eastAsia="cs-CZ"/>
        </w:rPr>
        <w:t>jsou specifikovány v příloze č.2</w:t>
      </w:r>
      <w:r w:rsidRPr="00403A60">
        <w:rPr>
          <w:rFonts w:ascii="Arial" w:hAnsi="Arial"/>
          <w:color w:val="BFBFBF" w:themeColor="background1" w:themeShade="BF"/>
          <w:sz w:val="20"/>
          <w:szCs w:val="20"/>
          <w:lang w:eastAsia="cs-CZ"/>
        </w:rPr>
        <w:t xml:space="preserve">.  </w:t>
      </w:r>
    </w:p>
    <w:p w:rsidR="00F54BF7" w:rsidRPr="00403A60" w:rsidRDefault="00F54BF7"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Klapky se osadí do stavebně dělících konstrukcí dle TPM 018/01.</w:t>
      </w:r>
    </w:p>
    <w:p w:rsidR="00F54BF7" w:rsidRPr="00403A60" w:rsidRDefault="00F54BF7"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Požární odolnost všech klapek je 90 minut.</w:t>
      </w:r>
    </w:p>
    <w:p w:rsidR="002D0A48"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Dále bude v objektu použita protipožární izolace potrubí s odolností 45minut.</w:t>
      </w:r>
    </w:p>
    <w:p w:rsidR="001A5BB3" w:rsidRPr="00403A60" w:rsidRDefault="001A5BB3" w:rsidP="001A5BB3">
      <w:pPr>
        <w:pStyle w:val="Nadpis7"/>
        <w:rPr>
          <w:color w:val="BFBFBF" w:themeColor="background1" w:themeShade="BF"/>
        </w:rPr>
      </w:pPr>
      <w:bookmarkStart w:id="164" w:name="_Toc305424376"/>
      <w:bookmarkStart w:id="165" w:name="_Toc353381160"/>
      <w:r w:rsidRPr="00403A60">
        <w:rPr>
          <w:color w:val="BFBFBF" w:themeColor="background1" w:themeShade="BF"/>
        </w:rPr>
        <w:t>IV.F.1.4.c)04.1.7.  Způsob ochrany životního prostředí</w:t>
      </w:r>
      <w:bookmarkEnd w:id="164"/>
      <w:bookmarkEnd w:id="165"/>
    </w:p>
    <w:p w:rsidR="004E577A" w:rsidRPr="00403A60" w:rsidRDefault="004E577A" w:rsidP="004E577A">
      <w:pPr>
        <w:rPr>
          <w:color w:val="BFBFBF" w:themeColor="background1" w:themeShade="BF"/>
        </w:rPr>
      </w:pPr>
    </w:p>
    <w:p w:rsidR="002D0A48"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VZT zařízení nemají žádný negativní vliv na životní prostředí. Jako chladícího média bude použito výhradně ekologicky přípustného chladiva (R410A). </w:t>
      </w:r>
    </w:p>
    <w:p w:rsidR="001A5BB3" w:rsidRPr="00403A60" w:rsidRDefault="001A5BB3" w:rsidP="001A5BB3">
      <w:pPr>
        <w:pStyle w:val="Nadpis7"/>
        <w:rPr>
          <w:color w:val="BFBFBF" w:themeColor="background1" w:themeShade="BF"/>
        </w:rPr>
      </w:pPr>
      <w:bookmarkStart w:id="166" w:name="_Toc305424377"/>
      <w:bookmarkStart w:id="167" w:name="_Toc353381161"/>
      <w:r w:rsidRPr="00403A60">
        <w:rPr>
          <w:color w:val="BFBFBF" w:themeColor="background1" w:themeShade="BF"/>
        </w:rPr>
        <w:t>IV.F.1.4.c)04.1.8.  Zajištění bezpečnosti při realizaci a následném provozu zařízení</w:t>
      </w:r>
      <w:bookmarkEnd w:id="166"/>
      <w:bookmarkEnd w:id="167"/>
    </w:p>
    <w:p w:rsidR="004E577A" w:rsidRPr="00403A60" w:rsidRDefault="004E577A" w:rsidP="0082392B">
      <w:pPr>
        <w:ind w:firstLine="330"/>
        <w:jc w:val="both"/>
        <w:rPr>
          <w:rFonts w:ascii="Arial" w:hAnsi="Arial"/>
          <w:color w:val="BFBFBF" w:themeColor="background1" w:themeShade="BF"/>
          <w:sz w:val="20"/>
          <w:szCs w:val="20"/>
          <w:lang w:eastAsia="cs-CZ"/>
        </w:rPr>
      </w:pPr>
    </w:p>
    <w:p w:rsidR="00AD1F51" w:rsidRPr="00403A60" w:rsidRDefault="00AD1F51"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při montáži budou dodrženy podrobné pokyny pro montáž jednotlivých strojů a elementů přiložených v dodávce nebo uvedených v jednotlivých normách</w:t>
      </w:r>
    </w:p>
    <w:p w:rsidR="00AD1F51" w:rsidRPr="00403A60" w:rsidRDefault="00AD1F51"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zvýšenou pozornost je nutno věnovat spojování jednotlivých dílů nástřešních jednotek, aby se zajistila požadovaná těsnost a pevnost spojů</w:t>
      </w:r>
    </w:p>
    <w:p w:rsidR="00AD1F51" w:rsidRPr="00403A60" w:rsidRDefault="00AD1F51"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potrubí bude zavěšeno na závěsech s roztečí maximálně 2,5m</w:t>
      </w:r>
    </w:p>
    <w:p w:rsidR="00AD1F51" w:rsidRPr="00403A60" w:rsidRDefault="00AD1F51"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ohebné hadice, které napojují koncový distribuční element na vzt rozvody, budou maximální délce  </w:t>
      </w:r>
      <w:smartTag w:uri="urn:schemas-microsoft-com:office:smarttags" w:element="metricconverter">
        <w:smartTagPr>
          <w:attr w:name="ProductID" w:val="0,7 metrů"/>
        </w:smartTagPr>
        <w:r w:rsidRPr="00403A60">
          <w:rPr>
            <w:rFonts w:ascii="Arial" w:hAnsi="Arial"/>
            <w:color w:val="BFBFBF" w:themeColor="background1" w:themeShade="BF"/>
            <w:sz w:val="20"/>
            <w:szCs w:val="20"/>
            <w:lang w:eastAsia="cs-CZ"/>
          </w:rPr>
          <w:t>0,7 metrů</w:t>
        </w:r>
      </w:smartTag>
    </w:p>
    <w:p w:rsidR="00AD1F51" w:rsidRPr="00403A60" w:rsidRDefault="00AD1F51"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spoje VZT jednotky musí být žárově pozinkovány</w:t>
      </w:r>
    </w:p>
    <w:p w:rsidR="00AD1F51" w:rsidRPr="00403A60" w:rsidRDefault="00AD1F51"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vzduchovody na závěsech, podpěrách či konzolách budou podloženy gumou</w:t>
      </w:r>
    </w:p>
    <w:p w:rsidR="00AD1F51" w:rsidRPr="00403A60" w:rsidRDefault="00AD1F51"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veškeré odbočky, rozbočky a nástavce jsou opatřeny regulačními plechy umožňujícími vyregulování množství vzduchu</w:t>
      </w:r>
    </w:p>
    <w:p w:rsidR="00AD1F51" w:rsidRPr="00403A60" w:rsidRDefault="00AD1F51"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před zahájením montážních prací je nutno provést vzájemnou koordinaci postupu prací všech profesí</w:t>
      </w:r>
    </w:p>
    <w:p w:rsidR="00AD1F51" w:rsidRPr="00403A60" w:rsidRDefault="00AD1F51"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zkontrolovat ele zapojení motorů a to tak, aby zemnící vodiče byli mimo pochozí servisní cestu</w:t>
      </w: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Vzhledem k charakteru zařízení je nutno provádět pravidelnou údržbu zařízení. Před zahájením provozu musí být prověřeno, že zařízení bylo namontováno bez nečistot, prachu a zbytků stavebního materiálu.</w:t>
      </w: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Do ostatní běžné údržby patří kontrola napětí řemenů, jejich napínání či výměna, kontrola, promazání a případná výměna ložisek, prohlídky a údržba regulačních a požárních klapek, kontrola funkce spínačů a stykačů, dotahování svorek, stav izolací apod.</w:t>
      </w: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O výsledcích všech prohlídek a kontrol musí být provedeny záznamy.</w:t>
      </w: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Všichni pracovníci musí dodržovat platné bezpečnostní předpisy a musí být pravidelně školeni.</w:t>
      </w: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Po dokončení montáže se provede individuální vyzkoušení zařízení, které ověřuje věcnou úplnost dodávky a montáže zařízení a spočívá v uvedení strojů do chodu buď naprázdno nebo se zatížením i při použití náhradního media. Kontroluje se například správné umístění elementů v prostoru, určený smysl otáčení ventilátorů, provedení správného uchycení, pružné uložení, náplně mazadel, pohyblivost regulačních orgánů a jejich pohonů, přístupnost ovládacích prvků atd. Doporučujeme přítomnost budoucí obsluhy při provádění tohoto vyzkoušení.</w:t>
      </w:r>
    </w:p>
    <w:p w:rsidR="00AD1F51" w:rsidRPr="00403A60" w:rsidRDefault="00AD1F51" w:rsidP="0082392B">
      <w:pPr>
        <w:ind w:firstLine="330"/>
        <w:jc w:val="both"/>
        <w:rPr>
          <w:rFonts w:ascii="Arial" w:hAnsi="Arial"/>
          <w:color w:val="BFBFBF" w:themeColor="background1" w:themeShade="BF"/>
          <w:sz w:val="20"/>
          <w:szCs w:val="20"/>
          <w:lang w:eastAsia="cs-CZ"/>
        </w:rPr>
      </w:pPr>
    </w:p>
    <w:p w:rsidR="00AD1F51" w:rsidRPr="00403A60" w:rsidRDefault="00AD1F51" w:rsidP="0082392B">
      <w:pPr>
        <w:ind w:firstLine="330"/>
        <w:jc w:val="both"/>
        <w:rPr>
          <w:rFonts w:ascii="Arial" w:hAnsi="Arial"/>
          <w:color w:val="BFBFBF" w:themeColor="background1" w:themeShade="BF"/>
          <w:sz w:val="20"/>
          <w:szCs w:val="20"/>
          <w:lang w:eastAsia="cs-CZ"/>
        </w:rPr>
      </w:pP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 rámci přípravy ke komplexnímu vyzkoušení se provede uvedení do provozu jednotlivých skupin strojů ve vzájemných vazbách tak, aby bylo možno přistoupit ke komplexnímu vyzkoušení zařízení. Seřídí se vzduchové výkony koncových elementů rozvodu vzduchu a ventilátorů. V této fázi je vhodné zahájit zaučování budoucí obsluhy.</w:t>
      </w: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Před předáním uživateli se zařízení podrobí komplexním zkouškám. Doba komplexního vyzkoušení se dohodne mezi odběratelem a dodavatelem. Komplexními zkouškami se prokazuje správná funkce celého vzduchotechnického zařízení v součinnosti se všemi navazujícími profesemi. V této době je nutno dokončit zaučení obsluhy, která bude zařízení po převzetí odběratelem provozovat.</w:t>
      </w: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Při zkouškách se prokazuje zejména:</w:t>
      </w: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jistota chodu strojů a zařízení</w:t>
      </w: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bezpečnost provozu</w:t>
      </w: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funkční spolehlivost</w:t>
      </w: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snadnost a plynulost ovládání zařízení</w:t>
      </w: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Věcná náplň komplexního vyzkoušení zahrnuje obvykle:</w:t>
      </w: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lastRenderedPageBreak/>
        <w:t>kontrolu, zda zařízení je schopno po dohodnutou dobu nepřetržitého bezporuchového provozu</w:t>
      </w: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ověření klidného chodu všech částí ( ventilátory, klapky, pohony apod. )</w:t>
      </w: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kontrolu všech ložisek</w:t>
      </w: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prověření funkce pružného uložení ventilátorů, jednotek i vzduchovodů</w:t>
      </w: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ověření funkce požárních klapek</w:t>
      </w: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kontrolu těsnosti rozvodů topné vody</w:t>
      </w:r>
    </w:p>
    <w:p w:rsidR="00AD1F51" w:rsidRPr="00403A60" w:rsidRDefault="00AD1F5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prověření výkonů ohřívacího registru</w:t>
      </w:r>
    </w:p>
    <w:p w:rsidR="00AD1F51" w:rsidRPr="00403A60" w:rsidRDefault="00AD1F51"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prověření funkcí automatické regulace ( citlivost a rychlost regulačních elementů na změnu požadovaných parametrů, vazba mezi jednotlivými elementy – ventilátory, klapkami, kontrola čidel snímajících teploty a tlaky, porovnání naměřených a dálkově přenášených sledovaných hodnot, činnost všech regulačních orgánů atd. )</w:t>
      </w:r>
    </w:p>
    <w:p w:rsidR="002D0A48" w:rsidRPr="00403A60" w:rsidRDefault="00AD1F51"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prokázání dodržení ostatních parametrů daných výrobci použitých zařízení, případně </w:t>
      </w:r>
      <w:r w:rsidR="000A73B0" w:rsidRPr="00403A60">
        <w:rPr>
          <w:rFonts w:ascii="Arial" w:hAnsi="Arial"/>
          <w:color w:val="BFBFBF" w:themeColor="background1" w:themeShade="BF"/>
          <w:sz w:val="20"/>
          <w:szCs w:val="20"/>
          <w:lang w:eastAsia="cs-CZ"/>
        </w:rPr>
        <w:t>dohodnutých mezi dodavatelem a odběratelem</w:t>
      </w:r>
    </w:p>
    <w:p w:rsidR="001A5BB3" w:rsidRPr="00403A60" w:rsidRDefault="00CA2443" w:rsidP="001A5BB3">
      <w:pPr>
        <w:pStyle w:val="Nadpis7"/>
        <w:rPr>
          <w:color w:val="BFBFBF" w:themeColor="background1" w:themeShade="BF"/>
        </w:rPr>
      </w:pPr>
      <w:bookmarkStart w:id="168" w:name="_Toc305424378"/>
      <w:bookmarkStart w:id="169" w:name="_Toc353381162"/>
      <w:r w:rsidRPr="00403A60">
        <w:rPr>
          <w:color w:val="BFBFBF" w:themeColor="background1" w:themeShade="BF"/>
        </w:rPr>
        <w:t>V.F.1.4.c)04.1.a</w:t>
      </w:r>
      <w:r w:rsidR="001A5BB3" w:rsidRPr="00403A60">
        <w:rPr>
          <w:color w:val="BFBFBF" w:themeColor="background1" w:themeShade="BF"/>
        </w:rPr>
        <w:t>)  Soupis výchozích podkladů</w:t>
      </w:r>
      <w:bookmarkEnd w:id="168"/>
      <w:bookmarkEnd w:id="169"/>
    </w:p>
    <w:p w:rsidR="002D0A48" w:rsidRPr="00403A60" w:rsidRDefault="002D0A48" w:rsidP="002D0A48">
      <w:pPr>
        <w:rPr>
          <w:color w:val="BFBFBF" w:themeColor="background1" w:themeShade="BF"/>
        </w:rPr>
      </w:pPr>
    </w:p>
    <w:p w:rsidR="000A73B0" w:rsidRPr="00403A60" w:rsidRDefault="000A73B0"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Výchozími podklady pro zpracování dokumentace byly:</w:t>
      </w:r>
    </w:p>
    <w:p w:rsidR="000A73B0" w:rsidRPr="00403A60" w:rsidRDefault="000A73B0"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požadavky investora</w:t>
      </w:r>
    </w:p>
    <w:p w:rsidR="000A73B0" w:rsidRPr="00403A60" w:rsidRDefault="000A73B0"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stavební výkresy</w:t>
      </w:r>
    </w:p>
    <w:p w:rsidR="000A73B0" w:rsidRPr="00403A60" w:rsidRDefault="000A73B0"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hygienické předpisy a obecné technické normy</w:t>
      </w:r>
    </w:p>
    <w:p w:rsidR="000A73B0" w:rsidRPr="00403A60" w:rsidRDefault="000A73B0"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podklady výrobců chladících a klimatizačních zařízení</w:t>
      </w:r>
    </w:p>
    <w:p w:rsidR="0082392B" w:rsidRPr="00403A60" w:rsidRDefault="0082392B" w:rsidP="0082392B">
      <w:pPr>
        <w:ind w:firstLine="330"/>
        <w:jc w:val="both"/>
        <w:rPr>
          <w:rFonts w:ascii="Arial" w:hAnsi="Arial"/>
          <w:color w:val="BFBFBF" w:themeColor="background1" w:themeShade="BF"/>
          <w:sz w:val="20"/>
          <w:szCs w:val="20"/>
          <w:lang w:eastAsia="cs-CZ"/>
        </w:rPr>
      </w:pPr>
    </w:p>
    <w:p w:rsidR="000A73B0" w:rsidRPr="00403A60" w:rsidRDefault="000A73B0"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Použité předpisy a obecné technické normy:</w:t>
      </w:r>
    </w:p>
    <w:p w:rsidR="000A73B0" w:rsidRPr="00403A60" w:rsidRDefault="000A73B0"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Nařízení vlády č.</w:t>
      </w:r>
      <w:r w:rsidR="003C0189" w:rsidRPr="00403A60">
        <w:rPr>
          <w:rFonts w:ascii="Arial" w:hAnsi="Arial"/>
          <w:color w:val="BFBFBF" w:themeColor="background1" w:themeShade="BF"/>
          <w:sz w:val="20"/>
          <w:szCs w:val="20"/>
          <w:lang w:eastAsia="cs-CZ"/>
        </w:rPr>
        <w:t>9//2013</w:t>
      </w:r>
      <w:r w:rsidRPr="00403A60">
        <w:rPr>
          <w:rFonts w:ascii="Arial" w:hAnsi="Arial"/>
          <w:color w:val="BFBFBF" w:themeColor="background1" w:themeShade="BF"/>
          <w:sz w:val="20"/>
          <w:szCs w:val="20"/>
          <w:lang w:eastAsia="cs-CZ"/>
        </w:rPr>
        <w:t xml:space="preserve"> </w:t>
      </w:r>
      <w:r w:rsidR="003C0189" w:rsidRPr="00403A60">
        <w:rPr>
          <w:rFonts w:ascii="Arial" w:hAnsi="Arial"/>
          <w:color w:val="BFBFBF" w:themeColor="background1" w:themeShade="BF"/>
          <w:sz w:val="20"/>
          <w:szCs w:val="20"/>
          <w:lang w:eastAsia="cs-CZ"/>
        </w:rPr>
        <w:t xml:space="preserve">Sb. </w:t>
      </w:r>
      <w:r w:rsidRPr="00403A60">
        <w:rPr>
          <w:rFonts w:ascii="Arial" w:hAnsi="Arial"/>
          <w:color w:val="BFBFBF" w:themeColor="background1" w:themeShade="BF"/>
          <w:sz w:val="20"/>
          <w:szCs w:val="20"/>
          <w:lang w:eastAsia="cs-CZ"/>
        </w:rPr>
        <w:t>z</w:t>
      </w:r>
      <w:r w:rsidR="003C0189" w:rsidRPr="00403A60">
        <w:rPr>
          <w:rFonts w:ascii="Arial" w:hAnsi="Arial"/>
          <w:color w:val="BFBFBF" w:themeColor="background1" w:themeShade="BF"/>
          <w:sz w:val="20"/>
          <w:szCs w:val="20"/>
          <w:lang w:eastAsia="cs-CZ"/>
        </w:rPr>
        <w:t>e dne 20</w:t>
      </w:r>
      <w:r w:rsidRPr="00403A60">
        <w:rPr>
          <w:rFonts w:ascii="Arial" w:hAnsi="Arial"/>
          <w:color w:val="BFBFBF" w:themeColor="background1" w:themeShade="BF"/>
          <w:sz w:val="20"/>
          <w:szCs w:val="20"/>
          <w:lang w:eastAsia="cs-CZ"/>
        </w:rPr>
        <w:t xml:space="preserve">. </w:t>
      </w:r>
      <w:r w:rsidR="003C0189" w:rsidRPr="00403A60">
        <w:rPr>
          <w:rFonts w:ascii="Arial" w:hAnsi="Arial"/>
          <w:color w:val="BFBFBF" w:themeColor="background1" w:themeShade="BF"/>
          <w:sz w:val="20"/>
          <w:szCs w:val="20"/>
          <w:lang w:eastAsia="cs-CZ"/>
        </w:rPr>
        <w:t>prosince 2012</w:t>
      </w:r>
      <w:r w:rsidRPr="00403A60">
        <w:rPr>
          <w:rFonts w:ascii="Arial" w:hAnsi="Arial"/>
          <w:color w:val="BFBFBF" w:themeColor="background1" w:themeShade="BF"/>
          <w:sz w:val="20"/>
          <w:szCs w:val="20"/>
          <w:lang w:eastAsia="cs-CZ"/>
        </w:rPr>
        <w:t>, kterým se mění  nařízení vlády  č.361/2007 Sb. ze dne 12.prosince 2007, kterým se stanoví podmínky ochrany zdraví při práci</w:t>
      </w:r>
    </w:p>
    <w:p w:rsidR="000A73B0" w:rsidRPr="00403A60" w:rsidRDefault="000A73B0"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Nařízení vlády č.</w:t>
      </w:r>
      <w:r w:rsidR="003C0189" w:rsidRPr="00403A60">
        <w:rPr>
          <w:rFonts w:ascii="Arial" w:hAnsi="Arial"/>
          <w:color w:val="BFBFBF" w:themeColor="background1" w:themeShade="BF"/>
          <w:sz w:val="20"/>
          <w:szCs w:val="20"/>
          <w:lang w:eastAsia="cs-CZ"/>
        </w:rPr>
        <w:t>272/2011</w:t>
      </w:r>
      <w:r w:rsidRPr="00403A60">
        <w:rPr>
          <w:rFonts w:ascii="Arial" w:hAnsi="Arial"/>
          <w:color w:val="BFBFBF" w:themeColor="background1" w:themeShade="BF"/>
          <w:sz w:val="20"/>
          <w:szCs w:val="20"/>
          <w:lang w:eastAsia="cs-CZ"/>
        </w:rPr>
        <w:t xml:space="preserve"> Sb. ze dne </w:t>
      </w:r>
      <w:r w:rsidR="003C0189" w:rsidRPr="00403A60">
        <w:rPr>
          <w:rFonts w:ascii="Arial" w:hAnsi="Arial"/>
          <w:color w:val="BFBFBF" w:themeColor="background1" w:themeShade="BF"/>
          <w:sz w:val="20"/>
          <w:szCs w:val="20"/>
          <w:lang w:eastAsia="cs-CZ"/>
        </w:rPr>
        <w:t>1. listopadu 2011</w:t>
      </w:r>
      <w:r w:rsidRPr="00403A60">
        <w:rPr>
          <w:rFonts w:ascii="Arial" w:hAnsi="Arial"/>
          <w:color w:val="BFBFBF" w:themeColor="background1" w:themeShade="BF"/>
          <w:sz w:val="20"/>
          <w:szCs w:val="20"/>
          <w:lang w:eastAsia="cs-CZ"/>
        </w:rPr>
        <w:t xml:space="preserve"> o ochraně zdraví před nepříznivými účinky hluku a vibrací</w:t>
      </w:r>
    </w:p>
    <w:p w:rsidR="000A73B0" w:rsidRPr="00403A60" w:rsidRDefault="000A73B0"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Nařízení vlády č.6/2003 Sb. ze dne 16. prosince 2002, kterým se stanoví hygienické limity chemických, fyzikálních a biologických ukazatelů pro vnitřní prostředí pobytových místností některých staveb</w:t>
      </w:r>
    </w:p>
    <w:p w:rsidR="000A73B0" w:rsidRPr="00403A60" w:rsidRDefault="000A73B0"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w:t>
      </w:r>
      <w:r w:rsidR="003C0189" w:rsidRPr="00403A60">
        <w:rPr>
          <w:rFonts w:ascii="Arial" w:hAnsi="Arial"/>
          <w:color w:val="BFBFBF" w:themeColor="background1" w:themeShade="BF"/>
          <w:sz w:val="20"/>
          <w:szCs w:val="20"/>
          <w:lang w:eastAsia="cs-CZ"/>
        </w:rPr>
        <w:t>Nařízení vlády č. 343/2009 Sb. ze dne 23. října 2009, kterým se mění n</w:t>
      </w:r>
      <w:r w:rsidRPr="00403A60">
        <w:rPr>
          <w:rFonts w:ascii="Arial" w:hAnsi="Arial"/>
          <w:color w:val="BFBFBF" w:themeColor="background1" w:themeShade="BF"/>
          <w:sz w:val="20"/>
          <w:szCs w:val="20"/>
          <w:lang w:eastAsia="cs-CZ"/>
        </w:rPr>
        <w:t>ařízení vlády č.410/2005 Sb. ze dne 4.října 2005 o hygienických požadavcích na prostory a provoz zařízení a provozoven pro výchovu a vzdělávání mladistvých</w:t>
      </w:r>
    </w:p>
    <w:p w:rsidR="000A73B0" w:rsidRPr="00403A60" w:rsidRDefault="000A73B0"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EN 13 779 – Větrání budov – Větrání nebytových budov – Základní požadavky na větrací a klimatizační zařízení</w:t>
      </w:r>
      <w:r w:rsidR="003C0189" w:rsidRPr="00403A60">
        <w:rPr>
          <w:rFonts w:ascii="Arial" w:hAnsi="Arial"/>
          <w:color w:val="BFBFBF" w:themeColor="background1" w:themeShade="BF"/>
          <w:sz w:val="20"/>
          <w:szCs w:val="20"/>
          <w:lang w:eastAsia="cs-CZ"/>
        </w:rPr>
        <w:t xml:space="preserve"> (2013)</w:t>
      </w:r>
    </w:p>
    <w:p w:rsidR="000A73B0" w:rsidRPr="00403A60" w:rsidRDefault="000A73B0"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EN 1886 – Větrání budov – Potrubní prvky – Mechanické vlastnosti</w:t>
      </w:r>
    </w:p>
    <w:p w:rsidR="000A73B0" w:rsidRPr="00403A60" w:rsidRDefault="000A73B0"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EN 12 236 – Větrání budov – Závěsy a uložení potrubí – Požadavky na pevnost</w:t>
      </w:r>
    </w:p>
    <w:p w:rsidR="000A73B0" w:rsidRPr="00403A60" w:rsidRDefault="000A73B0"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12 7010 – Vzduchotechnická zařízení. Navrhování větracích a klimatizačních zařízení.</w:t>
      </w:r>
    </w:p>
    <w:p w:rsidR="000A73B0" w:rsidRPr="00403A60" w:rsidRDefault="000A73B0"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ČSN </w:t>
      </w:r>
      <w:r w:rsidR="003C0189" w:rsidRPr="00403A60">
        <w:rPr>
          <w:rFonts w:ascii="Arial" w:hAnsi="Arial"/>
          <w:color w:val="BFBFBF" w:themeColor="background1" w:themeShade="BF"/>
          <w:sz w:val="20"/>
          <w:szCs w:val="20"/>
          <w:lang w:eastAsia="cs-CZ"/>
        </w:rPr>
        <w:t>01</w:t>
      </w:r>
      <w:r w:rsidRPr="00403A60">
        <w:rPr>
          <w:rFonts w:ascii="Arial" w:hAnsi="Arial"/>
          <w:color w:val="BFBFBF" w:themeColor="background1" w:themeShade="BF"/>
          <w:sz w:val="20"/>
          <w:szCs w:val="20"/>
          <w:lang w:eastAsia="cs-CZ"/>
        </w:rPr>
        <w:t xml:space="preserve"> 3454 - Výkresy vzduchotechnických zařízení</w:t>
      </w:r>
    </w:p>
    <w:p w:rsidR="000A73B0" w:rsidRPr="00403A60" w:rsidRDefault="000A73B0"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73 0548 - Výpočet tepelné zátěže klimatizovaných prostorů (1986)</w:t>
      </w:r>
    </w:p>
    <w:p w:rsidR="000A73B0" w:rsidRPr="00403A60" w:rsidRDefault="000A73B0"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73 0802 - Požární bezpečnost staveb – Nevýrobní objekty (2000)</w:t>
      </w:r>
    </w:p>
    <w:p w:rsidR="000A73B0" w:rsidRPr="00403A60" w:rsidRDefault="000A73B0"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73 0872 - Ochrana staveb proti šíření požáru vzduchotechnickým zařízením (1996)</w:t>
      </w:r>
    </w:p>
    <w:p w:rsidR="000A73B0" w:rsidRPr="00403A60" w:rsidRDefault="000A73B0"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73 0810 - Požární bezpečnost staveb – Společná ustanovení (2</w:t>
      </w:r>
      <w:r w:rsidR="003C0189" w:rsidRPr="00403A60">
        <w:rPr>
          <w:rFonts w:ascii="Arial" w:hAnsi="Arial"/>
          <w:color w:val="BFBFBF" w:themeColor="background1" w:themeShade="BF"/>
          <w:sz w:val="20"/>
          <w:szCs w:val="20"/>
          <w:lang w:eastAsia="cs-CZ"/>
        </w:rPr>
        <w:t>013</w:t>
      </w:r>
      <w:r w:rsidRPr="00403A60">
        <w:rPr>
          <w:rFonts w:ascii="Arial" w:hAnsi="Arial"/>
          <w:color w:val="BFBFBF" w:themeColor="background1" w:themeShade="BF"/>
          <w:sz w:val="20"/>
          <w:szCs w:val="20"/>
          <w:lang w:eastAsia="cs-CZ"/>
        </w:rPr>
        <w:t>)</w:t>
      </w:r>
    </w:p>
    <w:p w:rsidR="000A73B0" w:rsidRPr="00403A60" w:rsidRDefault="000A73B0"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73 0831 - Požární bezpečnost staveb – Shromažďovací prostory (20</w:t>
      </w:r>
      <w:r w:rsidR="003C0189" w:rsidRPr="00403A60">
        <w:rPr>
          <w:rFonts w:ascii="Arial" w:hAnsi="Arial"/>
          <w:color w:val="BFBFBF" w:themeColor="background1" w:themeShade="BF"/>
          <w:sz w:val="20"/>
          <w:szCs w:val="20"/>
          <w:lang w:eastAsia="cs-CZ"/>
        </w:rPr>
        <w:t>13</w:t>
      </w:r>
      <w:r w:rsidRPr="00403A60">
        <w:rPr>
          <w:rFonts w:ascii="Arial" w:hAnsi="Arial"/>
          <w:color w:val="BFBFBF" w:themeColor="background1" w:themeShade="BF"/>
          <w:sz w:val="20"/>
          <w:szCs w:val="20"/>
          <w:lang w:eastAsia="cs-CZ"/>
        </w:rPr>
        <w:t>)</w:t>
      </w:r>
    </w:p>
    <w:p w:rsidR="000A73B0" w:rsidRPr="00403A60" w:rsidRDefault="000A73B0"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EN 378-(1-4) – Chladící zařízení a tepelná čerpadla-bezpečnostní a enviromentální požadavky</w:t>
      </w:r>
    </w:p>
    <w:p w:rsidR="000A73B0" w:rsidRPr="00403A60" w:rsidRDefault="000A73B0"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ČSN 06</w:t>
      </w:r>
      <w:r w:rsidR="003C0189" w:rsidRPr="00403A60">
        <w:rPr>
          <w:rFonts w:ascii="Arial" w:hAnsi="Arial"/>
          <w:color w:val="BFBFBF" w:themeColor="background1" w:themeShade="BF"/>
          <w:sz w:val="20"/>
          <w:szCs w:val="20"/>
          <w:lang w:eastAsia="cs-CZ"/>
        </w:rPr>
        <w:t xml:space="preserve"> </w:t>
      </w:r>
      <w:r w:rsidRPr="00403A60">
        <w:rPr>
          <w:rFonts w:ascii="Arial" w:hAnsi="Arial"/>
          <w:color w:val="BFBFBF" w:themeColor="background1" w:themeShade="BF"/>
          <w:sz w:val="20"/>
          <w:szCs w:val="20"/>
          <w:lang w:eastAsia="cs-CZ"/>
        </w:rPr>
        <w:t>0830 – Zabezpečovací zařízení</w:t>
      </w:r>
    </w:p>
    <w:p w:rsidR="000A73B0" w:rsidRPr="00403A60" w:rsidRDefault="000A73B0" w:rsidP="000A73B0">
      <w:pPr>
        <w:ind w:left="550" w:hanging="110"/>
        <w:rPr>
          <w:rFonts w:ascii="Arial" w:hAnsi="Arial"/>
          <w:color w:val="BFBFBF" w:themeColor="background1" w:themeShade="BF"/>
          <w:lang w:eastAsia="cs-CZ"/>
        </w:rPr>
      </w:pPr>
    </w:p>
    <w:p w:rsidR="000A73B0" w:rsidRPr="00403A60" w:rsidRDefault="000A73B0"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Součástí projektu nejsou navazující profese s výjimkou profese chlazení. Požadavky profese vzduchotechnika byly s navazujícími profesemi projednány a předány a jsou zapracovány do samostatných projektů jednotlivých profesí</w:t>
      </w:r>
      <w:r w:rsidR="00CE23C3" w:rsidRPr="00403A60">
        <w:rPr>
          <w:rFonts w:ascii="Arial" w:hAnsi="Arial"/>
          <w:color w:val="BFBFBF" w:themeColor="background1" w:themeShade="BF"/>
          <w:sz w:val="20"/>
          <w:szCs w:val="20"/>
          <w:lang w:eastAsia="cs-CZ"/>
        </w:rPr>
        <w:t>.</w:t>
      </w:r>
    </w:p>
    <w:p w:rsidR="001A5BB3" w:rsidRPr="00403A60" w:rsidRDefault="001A5BB3" w:rsidP="001A5BB3">
      <w:pPr>
        <w:pStyle w:val="Nadpis7"/>
        <w:rPr>
          <w:color w:val="BFBFBF" w:themeColor="background1" w:themeShade="BF"/>
        </w:rPr>
      </w:pPr>
      <w:bookmarkStart w:id="170" w:name="_Toc305424379"/>
      <w:bookmarkStart w:id="171" w:name="_Toc353381163"/>
      <w:r w:rsidRPr="00403A60">
        <w:rPr>
          <w:color w:val="BFBFBF" w:themeColor="background1" w:themeShade="BF"/>
        </w:rPr>
        <w:t>V.F.1.4.c)04.1.b)  Klimatické podmínky místa stavby a provozní podmínky</w:t>
      </w:r>
      <w:bookmarkEnd w:id="170"/>
      <w:bookmarkEnd w:id="171"/>
    </w:p>
    <w:p w:rsidR="00E75A37" w:rsidRPr="00403A60" w:rsidRDefault="00E75A37" w:rsidP="00E75A37">
      <w:pPr>
        <w:rPr>
          <w:color w:val="BFBFBF" w:themeColor="background1" w:themeShade="BF"/>
        </w:rPr>
      </w:pPr>
    </w:p>
    <w:p w:rsidR="00B83EE1" w:rsidRPr="00403A60" w:rsidRDefault="00B83EE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Místo</w:t>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t>:</w:t>
      </w:r>
      <w:r w:rsidRPr="00403A60">
        <w:rPr>
          <w:rFonts w:ascii="Arial" w:hAnsi="Arial"/>
          <w:color w:val="BFBFBF" w:themeColor="background1" w:themeShade="BF"/>
          <w:sz w:val="20"/>
          <w:szCs w:val="20"/>
          <w:lang w:eastAsia="cs-CZ"/>
        </w:rPr>
        <w:tab/>
        <w:t>Brno</w:t>
      </w:r>
    </w:p>
    <w:p w:rsidR="00B83EE1" w:rsidRPr="00403A60" w:rsidRDefault="00B83EE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Nadmořská výška</w:t>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t>:</w:t>
      </w:r>
      <w:r w:rsidRPr="00403A60">
        <w:rPr>
          <w:rFonts w:ascii="Arial" w:hAnsi="Arial"/>
          <w:color w:val="BFBFBF" w:themeColor="background1" w:themeShade="BF"/>
          <w:sz w:val="20"/>
          <w:szCs w:val="20"/>
          <w:lang w:eastAsia="cs-CZ"/>
        </w:rPr>
        <w:tab/>
        <w:t xml:space="preserve"> </w:t>
      </w:r>
      <w:smartTag w:uri="urn:schemas-microsoft-com:office:smarttags" w:element="metricconverter">
        <w:smartTagPr>
          <w:attr w:name="ProductID" w:val="233 m"/>
        </w:smartTagPr>
        <w:r w:rsidRPr="00403A60">
          <w:rPr>
            <w:rFonts w:ascii="Arial" w:hAnsi="Arial"/>
            <w:color w:val="BFBFBF" w:themeColor="background1" w:themeShade="BF"/>
            <w:sz w:val="20"/>
            <w:szCs w:val="20"/>
            <w:lang w:eastAsia="cs-CZ"/>
          </w:rPr>
          <w:t>233 m</w:t>
        </w:r>
      </w:smartTag>
      <w:r w:rsidRPr="00403A60">
        <w:rPr>
          <w:rFonts w:ascii="Arial" w:hAnsi="Arial"/>
          <w:color w:val="BFBFBF" w:themeColor="background1" w:themeShade="BF"/>
          <w:sz w:val="20"/>
          <w:szCs w:val="20"/>
          <w:lang w:eastAsia="cs-CZ"/>
        </w:rPr>
        <w:t>.n.m.</w:t>
      </w:r>
    </w:p>
    <w:p w:rsidR="00B83EE1" w:rsidRPr="00403A60" w:rsidRDefault="00B83EE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Letní výpočtová teplota</w:t>
      </w:r>
      <w:r w:rsidRPr="00403A60">
        <w:rPr>
          <w:rFonts w:ascii="Arial" w:hAnsi="Arial"/>
          <w:color w:val="BFBFBF" w:themeColor="background1" w:themeShade="BF"/>
          <w:sz w:val="20"/>
          <w:szCs w:val="20"/>
          <w:lang w:eastAsia="cs-CZ"/>
        </w:rPr>
        <w:tab/>
        <w:t>:</w:t>
      </w:r>
      <w:r w:rsidRPr="00403A60">
        <w:rPr>
          <w:rFonts w:ascii="Arial" w:hAnsi="Arial"/>
          <w:color w:val="BFBFBF" w:themeColor="background1" w:themeShade="BF"/>
          <w:sz w:val="20"/>
          <w:szCs w:val="20"/>
          <w:lang w:eastAsia="cs-CZ"/>
        </w:rPr>
        <w:tab/>
        <w:t>+</w:t>
      </w:r>
      <w:smartTag w:uri="urn:schemas-microsoft-com:office:smarttags" w:element="metricconverter">
        <w:smartTagPr>
          <w:attr w:name="ProductID" w:val="32ﾰC"/>
        </w:smartTagPr>
        <w:r w:rsidRPr="00403A60">
          <w:rPr>
            <w:rFonts w:ascii="Arial" w:hAnsi="Arial"/>
            <w:color w:val="BFBFBF" w:themeColor="background1" w:themeShade="BF"/>
            <w:sz w:val="20"/>
            <w:szCs w:val="20"/>
            <w:lang w:eastAsia="cs-CZ"/>
          </w:rPr>
          <w:t>32°C</w:t>
        </w:r>
      </w:smartTag>
    </w:p>
    <w:p w:rsidR="002D0A48" w:rsidRPr="00403A60" w:rsidRDefault="00B83EE1"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Zimní výpočtová teplota</w:t>
      </w:r>
      <w:r w:rsidRPr="00403A60">
        <w:rPr>
          <w:rFonts w:ascii="Arial" w:hAnsi="Arial"/>
          <w:color w:val="BFBFBF" w:themeColor="background1" w:themeShade="BF"/>
          <w:sz w:val="20"/>
          <w:szCs w:val="20"/>
          <w:lang w:eastAsia="cs-CZ"/>
        </w:rPr>
        <w:tab/>
        <w:t>:</w:t>
      </w:r>
      <w:r w:rsidRPr="00403A60">
        <w:rPr>
          <w:rFonts w:ascii="Arial" w:hAnsi="Arial"/>
          <w:color w:val="BFBFBF" w:themeColor="background1" w:themeShade="BF"/>
          <w:sz w:val="20"/>
          <w:szCs w:val="20"/>
          <w:lang w:eastAsia="cs-CZ"/>
        </w:rPr>
        <w:tab/>
      </w:r>
      <w:smartTag w:uri="urn:schemas-microsoft-com:office:smarttags" w:element="metricconverter">
        <w:smartTagPr>
          <w:attr w:name="ProductID" w:val="-15ﾰC"/>
        </w:smartTagPr>
        <w:r w:rsidRPr="00403A60">
          <w:rPr>
            <w:rFonts w:ascii="Arial" w:hAnsi="Arial"/>
            <w:color w:val="BFBFBF" w:themeColor="background1" w:themeShade="BF"/>
            <w:sz w:val="20"/>
            <w:szCs w:val="20"/>
            <w:lang w:eastAsia="cs-CZ"/>
          </w:rPr>
          <w:t>-15°C</w:t>
        </w:r>
      </w:smartTag>
    </w:p>
    <w:p w:rsidR="001A5BB3" w:rsidRPr="00403A60" w:rsidRDefault="001A5BB3" w:rsidP="001A5BB3">
      <w:pPr>
        <w:pStyle w:val="Nadpis7"/>
        <w:rPr>
          <w:color w:val="BFBFBF" w:themeColor="background1" w:themeShade="BF"/>
        </w:rPr>
      </w:pPr>
      <w:bookmarkStart w:id="172" w:name="_Toc305424380"/>
      <w:bookmarkStart w:id="173" w:name="_Toc353381164"/>
      <w:r w:rsidRPr="00403A60">
        <w:rPr>
          <w:color w:val="BFBFBF" w:themeColor="background1" w:themeShade="BF"/>
        </w:rPr>
        <w:lastRenderedPageBreak/>
        <w:t>V.F.1.4.c)04.1.c)  Požadované parametry vnitřního mikroklimatu</w:t>
      </w:r>
      <w:bookmarkEnd w:id="172"/>
      <w:bookmarkEnd w:id="173"/>
    </w:p>
    <w:p w:rsidR="004E577A" w:rsidRPr="00403A60" w:rsidRDefault="004E577A" w:rsidP="004E577A">
      <w:pPr>
        <w:rPr>
          <w:color w:val="BFBFBF" w:themeColor="background1" w:themeShade="BF"/>
        </w:rPr>
      </w:pPr>
    </w:p>
    <w:p w:rsidR="00DE3718" w:rsidRPr="00403A60" w:rsidRDefault="004E577A"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jednací místnost </w:t>
      </w:r>
      <w:r w:rsidRPr="00403A60">
        <w:rPr>
          <w:rFonts w:ascii="Arial" w:hAnsi="Arial"/>
          <w:color w:val="BFBFBF" w:themeColor="background1" w:themeShade="BF"/>
          <w:sz w:val="20"/>
          <w:szCs w:val="20"/>
          <w:lang w:eastAsia="cs-CZ"/>
        </w:rPr>
        <w:tab/>
        <w:t xml:space="preserve">tiz = </w:t>
      </w:r>
      <w:smartTag w:uri="urn:schemas-microsoft-com:office:smarttags" w:element="metricconverter">
        <w:smartTagPr>
          <w:attr w:name="ProductID" w:val="18ﾰC"/>
        </w:smartTagPr>
        <w:r w:rsidR="00905A21" w:rsidRPr="00403A60">
          <w:rPr>
            <w:rFonts w:ascii="Arial" w:hAnsi="Arial"/>
            <w:color w:val="BFBFBF" w:themeColor="background1" w:themeShade="BF"/>
            <w:sz w:val="20"/>
            <w:szCs w:val="20"/>
            <w:lang w:eastAsia="cs-CZ"/>
          </w:rPr>
          <w:t>18</w:t>
        </w:r>
        <w:r w:rsidRPr="00403A60">
          <w:rPr>
            <w:rFonts w:ascii="Arial" w:hAnsi="Arial"/>
            <w:color w:val="BFBFBF" w:themeColor="background1" w:themeShade="BF"/>
            <w:sz w:val="20"/>
            <w:szCs w:val="20"/>
            <w:lang w:eastAsia="cs-CZ"/>
          </w:rPr>
          <w:t>°C</w:t>
        </w:r>
      </w:smartTag>
      <w:r w:rsidRPr="00403A60">
        <w:rPr>
          <w:rFonts w:ascii="Arial" w:hAnsi="Arial"/>
          <w:color w:val="BFBFBF" w:themeColor="background1" w:themeShade="BF"/>
          <w:sz w:val="20"/>
          <w:szCs w:val="20"/>
          <w:lang w:eastAsia="cs-CZ"/>
        </w:rPr>
        <w:t xml:space="preserve">, tiL= </w:t>
      </w:r>
      <w:smartTag w:uri="urn:schemas-microsoft-com:office:smarttags" w:element="metricconverter">
        <w:smartTagPr>
          <w:attr w:name="ProductID" w:val="26ﾰC"/>
        </w:smartTagPr>
        <w:r w:rsidRPr="00403A60">
          <w:rPr>
            <w:rFonts w:ascii="Arial" w:hAnsi="Arial"/>
            <w:color w:val="BFBFBF" w:themeColor="background1" w:themeShade="BF"/>
            <w:sz w:val="20"/>
            <w:szCs w:val="20"/>
            <w:lang w:eastAsia="cs-CZ"/>
          </w:rPr>
          <w:t>26°C</w:t>
        </w:r>
      </w:smartTag>
      <w:r w:rsidRPr="00403A60">
        <w:rPr>
          <w:rFonts w:ascii="Arial" w:hAnsi="Arial"/>
          <w:color w:val="BFBFBF" w:themeColor="background1" w:themeShade="BF"/>
          <w:sz w:val="20"/>
          <w:szCs w:val="20"/>
          <w:lang w:eastAsia="cs-CZ"/>
        </w:rPr>
        <w:t>, RH - neřešeno</w:t>
      </w:r>
    </w:p>
    <w:p w:rsidR="00C0268B" w:rsidRPr="00403A60" w:rsidRDefault="004E577A"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kanceláře</w:t>
      </w:r>
      <w:r w:rsidR="00E75A37" w:rsidRPr="00403A60">
        <w:rPr>
          <w:rFonts w:ascii="Arial" w:hAnsi="Arial"/>
          <w:color w:val="BFBFBF" w:themeColor="background1" w:themeShade="BF"/>
          <w:sz w:val="20"/>
          <w:szCs w:val="20"/>
          <w:lang w:eastAsia="cs-CZ"/>
        </w:rPr>
        <w:tab/>
      </w:r>
      <w:r w:rsidR="00E75A37" w:rsidRPr="00403A60">
        <w:rPr>
          <w:rFonts w:ascii="Arial" w:hAnsi="Arial"/>
          <w:color w:val="BFBFBF" w:themeColor="background1" w:themeShade="BF"/>
          <w:sz w:val="20"/>
          <w:szCs w:val="20"/>
          <w:lang w:eastAsia="cs-CZ"/>
        </w:rPr>
        <w:tab/>
        <w:t>ti</w:t>
      </w:r>
      <w:r w:rsidRPr="00403A60">
        <w:rPr>
          <w:rFonts w:ascii="Arial" w:hAnsi="Arial"/>
          <w:color w:val="BFBFBF" w:themeColor="background1" w:themeShade="BF"/>
          <w:sz w:val="20"/>
          <w:szCs w:val="20"/>
          <w:lang w:eastAsia="cs-CZ"/>
        </w:rPr>
        <w:t xml:space="preserve">z = </w:t>
      </w:r>
      <w:r w:rsidR="00905A21" w:rsidRPr="00403A60">
        <w:rPr>
          <w:rFonts w:ascii="Arial" w:hAnsi="Arial"/>
          <w:color w:val="BFBFBF" w:themeColor="background1" w:themeShade="BF"/>
          <w:sz w:val="20"/>
          <w:szCs w:val="20"/>
          <w:lang w:eastAsia="cs-CZ"/>
        </w:rPr>
        <w:t>18</w:t>
      </w:r>
      <w:r w:rsidR="00E75A37" w:rsidRPr="00403A60">
        <w:rPr>
          <w:rFonts w:ascii="Arial" w:hAnsi="Arial"/>
          <w:color w:val="BFBFBF" w:themeColor="background1" w:themeShade="BF"/>
          <w:sz w:val="20"/>
          <w:szCs w:val="20"/>
          <w:lang w:eastAsia="cs-CZ"/>
        </w:rPr>
        <w:t xml:space="preserve"> zajišťuje UT,</w:t>
      </w:r>
      <w:r w:rsidRPr="00403A60">
        <w:rPr>
          <w:rFonts w:ascii="Arial" w:hAnsi="Arial"/>
          <w:color w:val="BFBFBF" w:themeColor="background1" w:themeShade="BF"/>
          <w:sz w:val="20"/>
          <w:szCs w:val="20"/>
          <w:lang w:eastAsia="cs-CZ"/>
        </w:rPr>
        <w:t xml:space="preserve"> tiL=</w:t>
      </w:r>
      <w:r w:rsidR="00E75A37" w:rsidRPr="00403A60">
        <w:rPr>
          <w:rFonts w:ascii="Arial" w:hAnsi="Arial"/>
          <w:color w:val="BFBFBF" w:themeColor="background1" w:themeShade="BF"/>
          <w:sz w:val="20"/>
          <w:szCs w:val="20"/>
          <w:lang w:eastAsia="cs-CZ"/>
        </w:rPr>
        <w:t>26°C, RH -</w:t>
      </w:r>
      <w:r w:rsidRPr="00403A60">
        <w:rPr>
          <w:rFonts w:ascii="Arial" w:hAnsi="Arial"/>
          <w:color w:val="BFBFBF" w:themeColor="background1" w:themeShade="BF"/>
          <w:sz w:val="20"/>
          <w:szCs w:val="20"/>
          <w:lang w:eastAsia="cs-CZ"/>
        </w:rPr>
        <w:t xml:space="preserve"> </w:t>
      </w:r>
      <w:r w:rsidR="00E75A37" w:rsidRPr="00403A60">
        <w:rPr>
          <w:rFonts w:ascii="Arial" w:hAnsi="Arial"/>
          <w:color w:val="BFBFBF" w:themeColor="background1" w:themeShade="BF"/>
          <w:sz w:val="20"/>
          <w:szCs w:val="20"/>
          <w:lang w:eastAsia="cs-CZ"/>
        </w:rPr>
        <w:t>neřešeno</w:t>
      </w:r>
      <w:r w:rsidR="00E75A37" w:rsidRPr="00403A60">
        <w:rPr>
          <w:rFonts w:ascii="Arial" w:hAnsi="Arial"/>
          <w:color w:val="BFBFBF" w:themeColor="background1" w:themeShade="BF"/>
          <w:sz w:val="20"/>
          <w:szCs w:val="20"/>
          <w:lang w:eastAsia="cs-CZ"/>
        </w:rPr>
        <w:tab/>
      </w:r>
    </w:p>
    <w:p w:rsidR="00C0268B" w:rsidRPr="00403A60" w:rsidRDefault="00C0268B"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šatny</w:t>
      </w:r>
      <w:r w:rsidR="0083286C" w:rsidRPr="00403A60">
        <w:rPr>
          <w:rFonts w:ascii="Arial" w:hAnsi="Arial"/>
          <w:color w:val="BFBFBF" w:themeColor="background1" w:themeShade="BF"/>
          <w:sz w:val="20"/>
          <w:szCs w:val="20"/>
          <w:lang w:eastAsia="cs-CZ"/>
        </w:rPr>
        <w:t>,</w:t>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t>tiz = 22 zajišťuje UT, tiL=negarantováno, RH - neřešeno</w:t>
      </w:r>
      <w:r w:rsidRPr="00403A60">
        <w:rPr>
          <w:rFonts w:ascii="Arial" w:hAnsi="Arial"/>
          <w:color w:val="BFBFBF" w:themeColor="background1" w:themeShade="BF"/>
          <w:sz w:val="20"/>
          <w:szCs w:val="20"/>
          <w:lang w:eastAsia="cs-CZ"/>
        </w:rPr>
        <w:tab/>
      </w:r>
    </w:p>
    <w:p w:rsidR="0083286C" w:rsidRPr="00403A60" w:rsidRDefault="0083286C"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hyg.místnosti</w:t>
      </w:r>
      <w:r w:rsidRPr="00403A60">
        <w:rPr>
          <w:rFonts w:ascii="Arial" w:hAnsi="Arial"/>
          <w:color w:val="BFBFBF" w:themeColor="background1" w:themeShade="BF"/>
          <w:sz w:val="20"/>
          <w:szCs w:val="20"/>
          <w:lang w:eastAsia="cs-CZ"/>
        </w:rPr>
        <w:tab/>
        <w:t>tiz = 18(sprchy 24) zajišťuje UT, tiL=negarantováno, RH - neřešeno</w:t>
      </w:r>
      <w:r w:rsidRPr="00403A60">
        <w:rPr>
          <w:rFonts w:ascii="Arial" w:hAnsi="Arial"/>
          <w:color w:val="BFBFBF" w:themeColor="background1" w:themeShade="BF"/>
          <w:sz w:val="20"/>
          <w:szCs w:val="20"/>
          <w:lang w:eastAsia="cs-CZ"/>
        </w:rPr>
        <w:tab/>
      </w:r>
    </w:p>
    <w:p w:rsidR="00E75A37" w:rsidRPr="00403A60" w:rsidRDefault="00E75A37" w:rsidP="0082392B">
      <w:pPr>
        <w:ind w:firstLine="330"/>
        <w:jc w:val="both"/>
        <w:rPr>
          <w:rFonts w:ascii="Arial" w:hAnsi="Arial"/>
          <w:color w:val="BFBFBF" w:themeColor="background1" w:themeShade="BF"/>
          <w:sz w:val="20"/>
          <w:szCs w:val="20"/>
          <w:lang w:eastAsia="cs-CZ"/>
        </w:rPr>
      </w:pPr>
    </w:p>
    <w:p w:rsidR="00C0268B" w:rsidRPr="00403A60" w:rsidRDefault="004E577A"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servrovna</w:t>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r>
      <w:r w:rsidR="00E75A37" w:rsidRPr="00403A60">
        <w:rPr>
          <w:rFonts w:ascii="Arial" w:hAnsi="Arial"/>
          <w:color w:val="BFBFBF" w:themeColor="background1" w:themeShade="BF"/>
          <w:sz w:val="20"/>
          <w:szCs w:val="20"/>
          <w:lang w:eastAsia="cs-CZ"/>
        </w:rPr>
        <w:t>ti</w:t>
      </w:r>
      <w:r w:rsidR="007A3453" w:rsidRPr="00403A60">
        <w:rPr>
          <w:rFonts w:ascii="Arial" w:hAnsi="Arial"/>
          <w:color w:val="BFBFBF" w:themeColor="background1" w:themeShade="BF"/>
          <w:sz w:val="20"/>
          <w:szCs w:val="20"/>
          <w:lang w:eastAsia="cs-CZ"/>
        </w:rPr>
        <w:t xml:space="preserve"> =</w:t>
      </w:r>
      <w:r w:rsidRPr="00403A60">
        <w:rPr>
          <w:rFonts w:ascii="Arial" w:hAnsi="Arial"/>
          <w:color w:val="BFBFBF" w:themeColor="background1" w:themeShade="BF"/>
          <w:sz w:val="20"/>
          <w:szCs w:val="20"/>
          <w:lang w:eastAsia="cs-CZ"/>
        </w:rPr>
        <w:t xml:space="preserve"> </w:t>
      </w:r>
      <w:smartTag w:uri="urn:schemas-microsoft-com:office:smarttags" w:element="metricconverter">
        <w:smartTagPr>
          <w:attr w:name="ProductID" w:val="22ﾰC"/>
        </w:smartTagPr>
        <w:r w:rsidR="007A3453" w:rsidRPr="00403A60">
          <w:rPr>
            <w:rFonts w:ascii="Arial" w:hAnsi="Arial"/>
            <w:color w:val="BFBFBF" w:themeColor="background1" w:themeShade="BF"/>
            <w:sz w:val="20"/>
            <w:szCs w:val="20"/>
            <w:lang w:eastAsia="cs-CZ"/>
          </w:rPr>
          <w:t>22</w:t>
        </w:r>
        <w:r w:rsidR="00E75A37" w:rsidRPr="00403A60">
          <w:rPr>
            <w:rFonts w:ascii="Arial" w:hAnsi="Arial"/>
            <w:color w:val="BFBFBF" w:themeColor="background1" w:themeShade="BF"/>
            <w:sz w:val="20"/>
            <w:szCs w:val="20"/>
            <w:lang w:eastAsia="cs-CZ"/>
          </w:rPr>
          <w:t>°C</w:t>
        </w:r>
      </w:smartTag>
      <w:r w:rsidR="00E75A37" w:rsidRPr="00403A60">
        <w:rPr>
          <w:rFonts w:ascii="Arial" w:hAnsi="Arial"/>
          <w:color w:val="BFBFBF" w:themeColor="background1" w:themeShade="BF"/>
          <w:sz w:val="20"/>
          <w:szCs w:val="20"/>
          <w:lang w:eastAsia="cs-CZ"/>
        </w:rPr>
        <w:t xml:space="preserve">, RH </w:t>
      </w:r>
      <w:r w:rsidRPr="00403A60">
        <w:rPr>
          <w:rFonts w:ascii="Arial" w:hAnsi="Arial"/>
          <w:color w:val="BFBFBF" w:themeColor="background1" w:themeShade="BF"/>
          <w:sz w:val="20"/>
          <w:szCs w:val="20"/>
          <w:lang w:eastAsia="cs-CZ"/>
        </w:rPr>
        <w:t>–</w:t>
      </w:r>
      <w:r w:rsidR="00E75A37" w:rsidRPr="00403A60">
        <w:rPr>
          <w:rFonts w:ascii="Arial" w:hAnsi="Arial"/>
          <w:color w:val="BFBFBF" w:themeColor="background1" w:themeShade="BF"/>
          <w:sz w:val="20"/>
          <w:szCs w:val="20"/>
          <w:lang w:eastAsia="cs-CZ"/>
        </w:rPr>
        <w:t xml:space="preserve"> neřešeno</w:t>
      </w:r>
    </w:p>
    <w:p w:rsidR="004E577A" w:rsidRPr="00403A60" w:rsidRDefault="004E577A"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sklad PHM </w:t>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t>tiL = min.5°C (přímotop)</w:t>
      </w:r>
    </w:p>
    <w:p w:rsidR="00E703E6" w:rsidRPr="00403A60" w:rsidRDefault="00E703E6" w:rsidP="00E703E6">
      <w:pPr>
        <w:pStyle w:val="Nadpis7"/>
        <w:rPr>
          <w:color w:val="BFBFBF" w:themeColor="background1" w:themeShade="BF"/>
        </w:rPr>
      </w:pPr>
      <w:bookmarkStart w:id="174" w:name="_Toc305424381"/>
      <w:bookmarkStart w:id="175" w:name="_Toc305424815"/>
      <w:bookmarkStart w:id="176" w:name="_Toc353381165"/>
      <w:r w:rsidRPr="00403A60">
        <w:rPr>
          <w:color w:val="BFBFBF" w:themeColor="background1" w:themeShade="BF"/>
        </w:rPr>
        <w:t>V.F.1.4.c)04.1.d)  Popis základní koncepce vzduchotechnického zařízení</w:t>
      </w:r>
      <w:bookmarkEnd w:id="174"/>
      <w:bookmarkEnd w:id="175"/>
      <w:bookmarkEnd w:id="176"/>
    </w:p>
    <w:p w:rsidR="007A3453" w:rsidRPr="00403A60" w:rsidRDefault="007A3453" w:rsidP="007A3453">
      <w:pPr>
        <w:rPr>
          <w:color w:val="BFBFBF" w:themeColor="background1" w:themeShade="BF"/>
        </w:rPr>
      </w:pPr>
    </w:p>
    <w:p w:rsidR="00E703E6" w:rsidRPr="00403A60" w:rsidRDefault="00E703E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Dle způsobu úpravy vzduchu jsou vzduchotechnická zařízení navržena takto:</w:t>
      </w:r>
    </w:p>
    <w:p w:rsidR="00E703E6" w:rsidRPr="00403A60" w:rsidRDefault="00E703E6" w:rsidP="00E703E6">
      <w:pPr>
        <w:pStyle w:val="AZKtext"/>
        <w:rPr>
          <w:color w:val="BFBFBF" w:themeColor="background1" w:themeShade="BF"/>
          <w:sz w:val="20"/>
          <w:szCs w:val="20"/>
        </w:rPr>
      </w:pPr>
    </w:p>
    <w:p w:rsidR="00E703E6" w:rsidRPr="00403A60" w:rsidRDefault="00E703E6" w:rsidP="0082392B">
      <w:pPr>
        <w:ind w:firstLine="330"/>
        <w:jc w:val="both"/>
        <w:rPr>
          <w:rFonts w:ascii="Arial" w:hAnsi="Arial"/>
          <w:color w:val="BFBFBF" w:themeColor="background1" w:themeShade="BF"/>
          <w:sz w:val="20"/>
          <w:szCs w:val="20"/>
          <w:lang w:eastAsia="cs-CZ"/>
        </w:rPr>
      </w:pPr>
      <w:r w:rsidRPr="00403A60">
        <w:rPr>
          <w:rFonts w:ascii="Arial" w:hAnsi="Arial"/>
          <w:b/>
          <w:color w:val="BFBFBF" w:themeColor="background1" w:themeShade="BF"/>
          <w:sz w:val="20"/>
          <w:szCs w:val="20"/>
          <w:lang w:eastAsia="cs-CZ"/>
        </w:rPr>
        <w:t>TVCH - Teplovzdušné větrání, chlazení</w:t>
      </w:r>
      <w:r w:rsidRPr="00403A60">
        <w:rPr>
          <w:rFonts w:ascii="Arial" w:hAnsi="Arial"/>
          <w:color w:val="BFBFBF" w:themeColor="background1" w:themeShade="BF"/>
          <w:sz w:val="20"/>
          <w:szCs w:val="20"/>
          <w:lang w:eastAsia="cs-CZ"/>
        </w:rPr>
        <w:t xml:space="preserve"> - zařízení s úpravou vzduchu filtrací, ohřevem a chlazením. Zařízení zajistí větrání požadovaného prostoru. Teplota je udržována automaticky pomocí systému měření a regulace. Zařízení negarantuje parametry vlhkosti vzduchu.   </w:t>
      </w:r>
    </w:p>
    <w:p w:rsidR="00E703E6" w:rsidRPr="00403A60" w:rsidRDefault="00E703E6" w:rsidP="0082392B">
      <w:pPr>
        <w:ind w:firstLine="330"/>
        <w:jc w:val="both"/>
        <w:rPr>
          <w:rFonts w:ascii="Arial" w:hAnsi="Arial"/>
          <w:b/>
          <w:color w:val="BFBFBF" w:themeColor="background1" w:themeShade="BF"/>
          <w:sz w:val="20"/>
          <w:szCs w:val="20"/>
          <w:lang w:eastAsia="cs-CZ"/>
        </w:rPr>
      </w:pPr>
    </w:p>
    <w:p w:rsidR="00E703E6" w:rsidRPr="00403A60" w:rsidRDefault="00E703E6" w:rsidP="0082392B">
      <w:pPr>
        <w:ind w:firstLine="330"/>
        <w:jc w:val="both"/>
        <w:rPr>
          <w:rFonts w:ascii="Arial" w:hAnsi="Arial"/>
          <w:color w:val="BFBFBF" w:themeColor="background1" w:themeShade="BF"/>
          <w:sz w:val="20"/>
          <w:szCs w:val="20"/>
          <w:lang w:eastAsia="cs-CZ"/>
        </w:rPr>
      </w:pPr>
      <w:r w:rsidRPr="00403A60">
        <w:rPr>
          <w:rFonts w:ascii="Arial" w:hAnsi="Arial"/>
          <w:b/>
          <w:color w:val="BFBFBF" w:themeColor="background1" w:themeShade="BF"/>
          <w:sz w:val="20"/>
          <w:szCs w:val="20"/>
          <w:lang w:eastAsia="cs-CZ"/>
        </w:rPr>
        <w:t>TV - Teplovzdušné vytápění a větrání</w:t>
      </w:r>
      <w:r w:rsidRPr="00403A60">
        <w:rPr>
          <w:rFonts w:ascii="Arial" w:hAnsi="Arial"/>
          <w:color w:val="BFBFBF" w:themeColor="background1" w:themeShade="BF"/>
          <w:sz w:val="20"/>
          <w:szCs w:val="20"/>
          <w:lang w:eastAsia="cs-CZ"/>
        </w:rPr>
        <w:t xml:space="preserve"> - zařízení s úpravou vzduchu filtrací a ohřevem. Zařízení zajistí vytápění nebo dotápění požadovaného prostoru. Teplota je udržována automaticky pomocí systému měření a regulace. Zařízení neupravuje parametry vlhkosti vzduchu.  </w:t>
      </w:r>
    </w:p>
    <w:p w:rsidR="00E703E6" w:rsidRPr="00403A60" w:rsidRDefault="00E703E6" w:rsidP="0082392B">
      <w:pPr>
        <w:ind w:firstLine="330"/>
        <w:jc w:val="both"/>
        <w:rPr>
          <w:rFonts w:ascii="Arial" w:hAnsi="Arial"/>
          <w:color w:val="BFBFBF" w:themeColor="background1" w:themeShade="BF"/>
          <w:sz w:val="20"/>
          <w:szCs w:val="20"/>
          <w:lang w:eastAsia="cs-CZ"/>
        </w:rPr>
      </w:pPr>
    </w:p>
    <w:p w:rsidR="00E703E6" w:rsidRPr="00403A60" w:rsidRDefault="00E703E6" w:rsidP="0082392B">
      <w:pPr>
        <w:ind w:firstLine="330"/>
        <w:jc w:val="both"/>
        <w:rPr>
          <w:rFonts w:ascii="Arial" w:hAnsi="Arial"/>
          <w:color w:val="BFBFBF" w:themeColor="background1" w:themeShade="BF"/>
          <w:sz w:val="20"/>
          <w:szCs w:val="20"/>
          <w:lang w:eastAsia="cs-CZ"/>
        </w:rPr>
      </w:pPr>
      <w:r w:rsidRPr="00403A60">
        <w:rPr>
          <w:rFonts w:ascii="Arial" w:hAnsi="Arial"/>
          <w:b/>
          <w:color w:val="BFBFBF" w:themeColor="background1" w:themeShade="BF"/>
          <w:sz w:val="20"/>
          <w:szCs w:val="20"/>
          <w:lang w:eastAsia="cs-CZ"/>
        </w:rPr>
        <w:t>V - Větrání</w:t>
      </w:r>
      <w:r w:rsidRPr="00403A60">
        <w:rPr>
          <w:rFonts w:ascii="Arial" w:hAnsi="Arial"/>
          <w:color w:val="BFBFBF" w:themeColor="background1" w:themeShade="BF"/>
          <w:sz w:val="20"/>
          <w:szCs w:val="20"/>
          <w:lang w:eastAsia="cs-CZ"/>
        </w:rPr>
        <w:t xml:space="preserve"> - zařízení s úpravou vzduchu filtrací a ohřevem. Zařízení zajistí větrání prostoru s ohřevem vzduchu na teplotu v místnosti. Teplota je udržována automaticky pomocí systému měření a regulace. Zařízení neupravuje parametry vlhkosti vzduchu ani nezajistí vytápění prostoru.</w:t>
      </w:r>
    </w:p>
    <w:p w:rsidR="00E703E6" w:rsidRPr="00403A60" w:rsidRDefault="00E703E6" w:rsidP="0082392B">
      <w:pPr>
        <w:ind w:firstLine="330"/>
        <w:jc w:val="both"/>
        <w:rPr>
          <w:rFonts w:ascii="Arial" w:hAnsi="Arial"/>
          <w:color w:val="BFBFBF" w:themeColor="background1" w:themeShade="BF"/>
          <w:sz w:val="20"/>
          <w:szCs w:val="20"/>
          <w:lang w:eastAsia="cs-CZ"/>
        </w:rPr>
      </w:pPr>
    </w:p>
    <w:p w:rsidR="00E703E6" w:rsidRPr="00403A60" w:rsidRDefault="00E703E6" w:rsidP="0082392B">
      <w:pPr>
        <w:ind w:firstLine="330"/>
        <w:jc w:val="both"/>
        <w:rPr>
          <w:rFonts w:ascii="Arial" w:hAnsi="Arial"/>
          <w:color w:val="BFBFBF" w:themeColor="background1" w:themeShade="BF"/>
          <w:sz w:val="20"/>
          <w:szCs w:val="20"/>
          <w:lang w:eastAsia="cs-CZ"/>
        </w:rPr>
      </w:pPr>
      <w:r w:rsidRPr="00403A60">
        <w:rPr>
          <w:rFonts w:ascii="Arial" w:hAnsi="Arial"/>
          <w:b/>
          <w:color w:val="BFBFBF" w:themeColor="background1" w:themeShade="BF"/>
          <w:sz w:val="20"/>
          <w:szCs w:val="20"/>
          <w:lang w:eastAsia="cs-CZ"/>
        </w:rPr>
        <w:t>O - Odvod vzduchu</w:t>
      </w:r>
      <w:r w:rsidRPr="00403A60">
        <w:rPr>
          <w:rFonts w:ascii="Arial" w:hAnsi="Arial"/>
          <w:color w:val="BFBFBF" w:themeColor="background1" w:themeShade="BF"/>
          <w:sz w:val="20"/>
          <w:szCs w:val="20"/>
          <w:lang w:eastAsia="cs-CZ"/>
        </w:rPr>
        <w:t xml:space="preserve"> - vzduch je pouze nuceně odváděn z větraného prostoru do venkovního ovzduší. V prostorách bude udržován podtlak, aby se zabránilo šíření vznikajících škodlivin do okolních prostor.</w:t>
      </w:r>
    </w:p>
    <w:p w:rsidR="00E703E6" w:rsidRPr="00403A60" w:rsidRDefault="00E703E6" w:rsidP="0082392B">
      <w:pPr>
        <w:ind w:firstLine="330"/>
        <w:jc w:val="both"/>
        <w:rPr>
          <w:rFonts w:ascii="Arial" w:hAnsi="Arial"/>
          <w:color w:val="BFBFBF" w:themeColor="background1" w:themeShade="BF"/>
          <w:sz w:val="20"/>
          <w:szCs w:val="20"/>
          <w:lang w:eastAsia="cs-CZ"/>
        </w:rPr>
      </w:pPr>
    </w:p>
    <w:p w:rsidR="00E703E6" w:rsidRPr="00403A60" w:rsidRDefault="00E703E6" w:rsidP="0082392B">
      <w:pPr>
        <w:ind w:firstLine="330"/>
        <w:jc w:val="both"/>
        <w:rPr>
          <w:rFonts w:ascii="Arial" w:hAnsi="Arial"/>
          <w:color w:val="BFBFBF" w:themeColor="background1" w:themeShade="BF"/>
          <w:sz w:val="20"/>
          <w:szCs w:val="20"/>
          <w:lang w:eastAsia="cs-CZ"/>
        </w:rPr>
      </w:pPr>
      <w:r w:rsidRPr="00403A60">
        <w:rPr>
          <w:rFonts w:ascii="Arial" w:hAnsi="Arial"/>
          <w:b/>
          <w:color w:val="BFBFBF" w:themeColor="background1" w:themeShade="BF"/>
          <w:sz w:val="20"/>
          <w:szCs w:val="20"/>
          <w:lang w:eastAsia="cs-CZ"/>
        </w:rPr>
        <w:t>C – Cirkulace</w:t>
      </w:r>
      <w:r w:rsidRPr="00403A60">
        <w:rPr>
          <w:rFonts w:ascii="Arial" w:hAnsi="Arial"/>
          <w:color w:val="BFBFBF" w:themeColor="background1" w:themeShade="BF"/>
          <w:sz w:val="20"/>
          <w:szCs w:val="20"/>
          <w:lang w:eastAsia="cs-CZ"/>
        </w:rPr>
        <w:t xml:space="preserve"> – zařízení pracující pouze s cirkulačním vzduchem (cirkulační SAHARA, dveřní clona, Split jednotka).</w:t>
      </w:r>
    </w:p>
    <w:p w:rsidR="00E703E6" w:rsidRPr="00403A60" w:rsidRDefault="00E703E6" w:rsidP="0082392B">
      <w:pPr>
        <w:ind w:firstLine="330"/>
        <w:jc w:val="both"/>
        <w:rPr>
          <w:rFonts w:ascii="Arial" w:hAnsi="Arial"/>
          <w:color w:val="BFBFBF" w:themeColor="background1" w:themeShade="BF"/>
          <w:sz w:val="20"/>
          <w:szCs w:val="20"/>
          <w:lang w:eastAsia="cs-CZ"/>
        </w:rPr>
      </w:pPr>
    </w:p>
    <w:p w:rsidR="002D0A48" w:rsidRPr="00403A60" w:rsidRDefault="00E703E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Technické parametry jednotlivých zař</w:t>
      </w:r>
      <w:r w:rsidR="004425D2" w:rsidRPr="00403A60">
        <w:rPr>
          <w:rFonts w:ascii="Arial" w:hAnsi="Arial"/>
          <w:color w:val="BFBFBF" w:themeColor="background1" w:themeShade="BF"/>
          <w:sz w:val="20"/>
          <w:szCs w:val="20"/>
          <w:lang w:eastAsia="cs-CZ"/>
        </w:rPr>
        <w:t>ízení jsou uvedeny v příloze č.1</w:t>
      </w:r>
      <w:r w:rsidRPr="00403A60">
        <w:rPr>
          <w:rFonts w:ascii="Arial" w:hAnsi="Arial"/>
          <w:color w:val="BFBFBF" w:themeColor="background1" w:themeShade="BF"/>
          <w:sz w:val="20"/>
          <w:szCs w:val="20"/>
          <w:lang w:eastAsia="cs-CZ"/>
        </w:rPr>
        <w:t xml:space="preserve"> – tabulka zařízení, která je nedílnou součástí TZ.</w:t>
      </w:r>
    </w:p>
    <w:p w:rsidR="00CA2443" w:rsidRPr="00403A60" w:rsidRDefault="00CA2443" w:rsidP="007A3453">
      <w:pPr>
        <w:pStyle w:val="AZKtext"/>
        <w:rPr>
          <w:color w:val="BFBFBF" w:themeColor="background1" w:themeShade="BF"/>
          <w:sz w:val="20"/>
          <w:szCs w:val="20"/>
        </w:rPr>
      </w:pPr>
    </w:p>
    <w:p w:rsidR="001A5BB3" w:rsidRPr="00403A60" w:rsidRDefault="00E703E6" w:rsidP="001A5BB3">
      <w:pPr>
        <w:pStyle w:val="Nadpis7"/>
        <w:rPr>
          <w:color w:val="BFBFBF" w:themeColor="background1" w:themeShade="BF"/>
        </w:rPr>
      </w:pPr>
      <w:bookmarkStart w:id="177" w:name="_Toc305424383"/>
      <w:bookmarkStart w:id="178" w:name="_Toc353381166"/>
      <w:r w:rsidRPr="00403A60">
        <w:rPr>
          <w:color w:val="BFBFBF" w:themeColor="background1" w:themeShade="BF"/>
        </w:rPr>
        <w:t>V.F.1.4.c)04.1.E</w:t>
      </w:r>
      <w:r w:rsidR="001A5BB3" w:rsidRPr="00403A60">
        <w:rPr>
          <w:color w:val="BFBFBF" w:themeColor="background1" w:themeShade="BF"/>
        </w:rPr>
        <w:t>)  Minimální dávky čerstvého vzduchu, podíl vzduchu cirkulačního</w:t>
      </w:r>
      <w:bookmarkEnd w:id="177"/>
      <w:bookmarkEnd w:id="178"/>
    </w:p>
    <w:p w:rsidR="00DE3718" w:rsidRPr="00403A60" w:rsidRDefault="00DE3718" w:rsidP="00DE3718">
      <w:pPr>
        <w:rPr>
          <w:color w:val="BFBFBF" w:themeColor="background1" w:themeShade="BF"/>
          <w:sz w:val="20"/>
          <w:szCs w:val="20"/>
        </w:rPr>
      </w:pPr>
    </w:p>
    <w:p w:rsidR="00893823" w:rsidRPr="00403A60" w:rsidRDefault="00893823"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Pro místnosti bez možnosti přirozeného větrání je množství přiváděného vzduchu 50 m3/h na osobu.</w:t>
      </w:r>
    </w:p>
    <w:p w:rsidR="004425D2" w:rsidRPr="00403A60" w:rsidRDefault="004425D2" w:rsidP="0082392B">
      <w:pPr>
        <w:ind w:firstLine="330"/>
        <w:jc w:val="both"/>
        <w:rPr>
          <w:rFonts w:ascii="Arial" w:hAnsi="Arial"/>
          <w:color w:val="BFBFBF" w:themeColor="background1" w:themeShade="BF"/>
          <w:sz w:val="20"/>
          <w:szCs w:val="20"/>
          <w:lang w:eastAsia="cs-CZ"/>
        </w:rPr>
      </w:pPr>
    </w:p>
    <w:p w:rsidR="00893823" w:rsidRPr="00403A60" w:rsidRDefault="00893823"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Pro hygienická zázemí je množství odváděného vzduchu odvozena od množství odváděného vzduchu na zařizovací předmět: </w:t>
      </w:r>
    </w:p>
    <w:p w:rsidR="00893823" w:rsidRPr="00403A60" w:rsidRDefault="00893823" w:rsidP="0082392B">
      <w:pPr>
        <w:ind w:firstLine="330"/>
        <w:jc w:val="both"/>
        <w:rPr>
          <w:rFonts w:ascii="Arial" w:hAnsi="Arial"/>
          <w:color w:val="BFBFBF" w:themeColor="background1" w:themeShade="BF"/>
          <w:sz w:val="20"/>
          <w:szCs w:val="20"/>
          <w:lang w:eastAsia="cs-CZ"/>
        </w:rPr>
      </w:pPr>
    </w:p>
    <w:p w:rsidR="00893823" w:rsidRPr="00403A60" w:rsidRDefault="00893823"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WC</w:t>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t xml:space="preserve">  50 m3/h</w:t>
      </w:r>
    </w:p>
    <w:p w:rsidR="00893823" w:rsidRPr="00403A60" w:rsidRDefault="00893823"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umyvadlo</w:t>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t xml:space="preserve">  30 m3/h</w:t>
      </w:r>
    </w:p>
    <w:p w:rsidR="00893823" w:rsidRPr="00403A60" w:rsidRDefault="00893823"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sprcha</w:t>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r>
      <w:r w:rsidRPr="00403A60">
        <w:rPr>
          <w:rFonts w:ascii="Arial" w:hAnsi="Arial"/>
          <w:color w:val="BFBFBF" w:themeColor="background1" w:themeShade="BF"/>
          <w:sz w:val="20"/>
          <w:szCs w:val="20"/>
          <w:lang w:eastAsia="cs-CZ"/>
        </w:rPr>
        <w:tab/>
        <w:t>150 m3/h</w:t>
      </w:r>
    </w:p>
    <w:p w:rsidR="00893823" w:rsidRPr="00403A60" w:rsidRDefault="00893823" w:rsidP="0082392B">
      <w:pPr>
        <w:ind w:firstLine="330"/>
        <w:jc w:val="both"/>
        <w:rPr>
          <w:rFonts w:ascii="Arial" w:hAnsi="Arial"/>
          <w:color w:val="BFBFBF" w:themeColor="background1" w:themeShade="BF"/>
          <w:sz w:val="20"/>
          <w:szCs w:val="20"/>
          <w:lang w:eastAsia="cs-CZ"/>
        </w:rPr>
      </w:pPr>
    </w:p>
    <w:p w:rsidR="002D0A48" w:rsidRPr="00403A60" w:rsidRDefault="00893823"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Pro prostory šaten je množství vzduchu odvozeno od počtu šatních skříněk a to 20m3/h / šatní skříňku. </w:t>
      </w:r>
    </w:p>
    <w:p w:rsidR="002D6095" w:rsidRPr="00403A60" w:rsidRDefault="002D6095" w:rsidP="0082392B">
      <w:pPr>
        <w:ind w:firstLine="330"/>
        <w:jc w:val="both"/>
        <w:rPr>
          <w:rFonts w:ascii="Arial" w:hAnsi="Arial"/>
          <w:color w:val="BFBFBF" w:themeColor="background1" w:themeShade="BF"/>
          <w:sz w:val="20"/>
          <w:szCs w:val="20"/>
          <w:lang w:eastAsia="cs-CZ"/>
        </w:rPr>
      </w:pPr>
    </w:p>
    <w:p w:rsidR="002D6095" w:rsidRPr="00403A60" w:rsidRDefault="002D6095" w:rsidP="0082392B">
      <w:pPr>
        <w:ind w:firstLine="330"/>
        <w:jc w:val="both"/>
        <w:rPr>
          <w:rFonts w:ascii="Arial" w:hAnsi="Arial"/>
          <w:color w:val="BFBFBF" w:themeColor="background1" w:themeShade="BF"/>
          <w:sz w:val="20"/>
          <w:szCs w:val="20"/>
          <w:lang w:eastAsia="cs-CZ"/>
        </w:rPr>
      </w:pPr>
    </w:p>
    <w:p w:rsidR="001A5BB3" w:rsidRPr="00403A60" w:rsidRDefault="00E703E6" w:rsidP="001A5BB3">
      <w:pPr>
        <w:pStyle w:val="Nadpis7"/>
        <w:rPr>
          <w:color w:val="BFBFBF" w:themeColor="background1" w:themeShade="BF"/>
        </w:rPr>
      </w:pPr>
      <w:bookmarkStart w:id="179" w:name="_Toc305424384"/>
      <w:bookmarkStart w:id="180" w:name="_Toc353381167"/>
      <w:r w:rsidRPr="00403A60">
        <w:rPr>
          <w:color w:val="BFBFBF" w:themeColor="background1" w:themeShade="BF"/>
        </w:rPr>
        <w:lastRenderedPageBreak/>
        <w:t>V.F.1.4.c)04.1.F</w:t>
      </w:r>
      <w:r w:rsidR="001A5BB3" w:rsidRPr="00403A60">
        <w:rPr>
          <w:color w:val="BFBFBF" w:themeColor="background1" w:themeShade="BF"/>
        </w:rPr>
        <w:t>)  Umístění nasávání venkovního vzduchu pro zařízení, odvod vzduchu odpadního</w:t>
      </w:r>
      <w:bookmarkEnd w:id="179"/>
      <w:bookmarkEnd w:id="180"/>
    </w:p>
    <w:p w:rsidR="00DE3718" w:rsidRPr="00403A60" w:rsidRDefault="00DE3718" w:rsidP="00DE3718">
      <w:pPr>
        <w:rPr>
          <w:color w:val="BFBFBF" w:themeColor="background1" w:themeShade="BF"/>
        </w:rPr>
      </w:pPr>
    </w:p>
    <w:p w:rsidR="00DE3718" w:rsidRPr="00403A60" w:rsidRDefault="00DE371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Všechny nucené přívody vzduchu do budovy jsou řešeny sáním ze vzduchotechnických žaluziích umístěných na fasádě. Umístění sání jednotek jsou voleny tak, aby v jejich blízkosti nebyl zdroj znehodnoceného vzduchu, případně výfuk od jiného VZT nebo jiného zařízení. </w:t>
      </w:r>
    </w:p>
    <w:p w:rsidR="002D0A48" w:rsidRPr="00403A60" w:rsidRDefault="00DE3718"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Odpadní vzduch je vyfukován do voleného prostoru v exteriéru tak, aby nebyl v blízkosti sání čerstvého vzduchu ostatních VZT zařízení.</w:t>
      </w:r>
    </w:p>
    <w:p w:rsidR="001A5BB3" w:rsidRPr="00403A60" w:rsidRDefault="00E703E6" w:rsidP="001A5BB3">
      <w:pPr>
        <w:pStyle w:val="Nadpis7"/>
        <w:rPr>
          <w:color w:val="BFBFBF" w:themeColor="background1" w:themeShade="BF"/>
        </w:rPr>
      </w:pPr>
      <w:bookmarkStart w:id="181" w:name="_Toc305424385"/>
      <w:bookmarkStart w:id="182" w:name="_Toc353381168"/>
      <w:r w:rsidRPr="00403A60">
        <w:rPr>
          <w:color w:val="BFBFBF" w:themeColor="background1" w:themeShade="BF"/>
        </w:rPr>
        <w:t>V.F.1.4.c)04.1.G</w:t>
      </w:r>
      <w:r w:rsidR="001A5BB3" w:rsidRPr="00403A60">
        <w:rPr>
          <w:color w:val="BFBFBF" w:themeColor="background1" w:themeShade="BF"/>
        </w:rPr>
        <w:t>)  Počet a umístění centrál úpravy vzduchu</w:t>
      </w:r>
      <w:bookmarkEnd w:id="181"/>
      <w:bookmarkEnd w:id="182"/>
    </w:p>
    <w:p w:rsidR="000D39D2" w:rsidRPr="00403A60" w:rsidRDefault="000D39D2" w:rsidP="000D39D2">
      <w:pPr>
        <w:rPr>
          <w:color w:val="BFBFBF" w:themeColor="background1" w:themeShade="BF"/>
        </w:rPr>
      </w:pPr>
    </w:p>
    <w:p w:rsidR="00893823" w:rsidRPr="00403A60" w:rsidRDefault="00893823"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Počet a umístění všech VZT zařízení je zřejmí z výkresové dokumentace a tabulky zařízení.</w:t>
      </w:r>
    </w:p>
    <w:p w:rsidR="001A5BB3" w:rsidRPr="00403A60" w:rsidRDefault="00E703E6" w:rsidP="001A5BB3">
      <w:pPr>
        <w:pStyle w:val="Nadpis7"/>
        <w:rPr>
          <w:color w:val="BFBFBF" w:themeColor="background1" w:themeShade="BF"/>
        </w:rPr>
      </w:pPr>
      <w:bookmarkStart w:id="183" w:name="_Toc305424389"/>
      <w:bookmarkStart w:id="184" w:name="_Toc353381169"/>
      <w:r w:rsidRPr="00403A60">
        <w:rPr>
          <w:color w:val="BFBFBF" w:themeColor="background1" w:themeShade="BF"/>
        </w:rPr>
        <w:t>V.F.1.4.c)04.1.H</w:t>
      </w:r>
      <w:r w:rsidR="001A5BB3" w:rsidRPr="00403A60">
        <w:rPr>
          <w:color w:val="BFBFBF" w:themeColor="background1" w:themeShade="BF"/>
        </w:rPr>
        <w:t>)  Hlukové parametry ve vnitřním a venkovním prostředí</w:t>
      </w:r>
      <w:bookmarkEnd w:id="183"/>
      <w:bookmarkEnd w:id="184"/>
    </w:p>
    <w:p w:rsidR="000D39D2" w:rsidRPr="00403A60" w:rsidRDefault="000D39D2" w:rsidP="000D39D2">
      <w:pPr>
        <w:rPr>
          <w:color w:val="BFBFBF" w:themeColor="background1" w:themeShade="BF"/>
        </w:rPr>
      </w:pPr>
    </w:p>
    <w:p w:rsidR="00DE3718" w:rsidRPr="00403A60" w:rsidRDefault="00DE3718" w:rsidP="00DE3718">
      <w:pPr>
        <w:pStyle w:val="AZKtext"/>
        <w:ind w:left="330" w:firstLine="351"/>
        <w:rPr>
          <w:rFonts w:cs="Arial"/>
          <w:color w:val="BFBFBF" w:themeColor="background1" w:themeShade="BF"/>
          <w:sz w:val="20"/>
          <w:szCs w:val="20"/>
        </w:rPr>
      </w:pPr>
      <w:r w:rsidRPr="00403A60">
        <w:rPr>
          <w:rFonts w:cs="Arial"/>
          <w:color w:val="BFBFBF" w:themeColor="background1" w:themeShade="BF"/>
          <w:sz w:val="20"/>
          <w:szCs w:val="20"/>
        </w:rPr>
        <w:t>Hlavním zdrojem hluku jsou VZT jednotky. Předpokládané akustické parametry:</w:t>
      </w:r>
    </w:p>
    <w:p w:rsidR="00DE3718" w:rsidRPr="00403A60" w:rsidRDefault="00DE3718" w:rsidP="00DE3718">
      <w:pPr>
        <w:pStyle w:val="AZKtext"/>
        <w:ind w:left="330" w:firstLine="351"/>
        <w:rPr>
          <w:rFonts w:cs="Arial"/>
          <w:color w:val="BFBFBF" w:themeColor="background1" w:themeShade="BF"/>
          <w:sz w:val="20"/>
          <w:szCs w:val="20"/>
        </w:rPr>
      </w:pPr>
    </w:p>
    <w:p w:rsidR="00DE3718" w:rsidRPr="00403A60" w:rsidRDefault="00DE3718" w:rsidP="00DE3718">
      <w:pPr>
        <w:pStyle w:val="AZKtext"/>
        <w:ind w:left="330" w:firstLine="3"/>
        <w:rPr>
          <w:rFonts w:cs="Arial"/>
          <w:color w:val="BFBFBF" w:themeColor="background1" w:themeShade="BF"/>
          <w:sz w:val="20"/>
          <w:szCs w:val="20"/>
        </w:rPr>
      </w:pPr>
      <w:r w:rsidRPr="00403A60">
        <w:rPr>
          <w:rFonts w:cs="Arial"/>
          <w:color w:val="BFBFBF" w:themeColor="background1" w:themeShade="BF"/>
          <w:sz w:val="20"/>
          <w:szCs w:val="20"/>
        </w:rPr>
        <w:t>VZT.č.1</w:t>
      </w:r>
    </w:p>
    <w:p w:rsidR="00DE3718" w:rsidRPr="00403A60" w:rsidRDefault="00DE3718" w:rsidP="00D27928">
      <w:pPr>
        <w:pStyle w:val="AZKtext"/>
        <w:ind w:left="330" w:firstLine="3"/>
        <w:rPr>
          <w:rFonts w:cs="Arial"/>
          <w:color w:val="BFBFBF" w:themeColor="background1" w:themeShade="BF"/>
          <w:sz w:val="20"/>
          <w:szCs w:val="20"/>
        </w:rPr>
      </w:pPr>
      <w:r w:rsidRPr="00403A60">
        <w:rPr>
          <w:rFonts w:cs="Arial"/>
          <w:color w:val="BFBFBF" w:themeColor="background1" w:themeShade="BF"/>
          <w:sz w:val="20"/>
          <w:szCs w:val="20"/>
        </w:rPr>
        <w:t>Hladina akustického tlaku v 1 m</w:t>
      </w:r>
      <w:r w:rsidRPr="00403A60">
        <w:rPr>
          <w:rFonts w:cs="Arial"/>
          <w:color w:val="BFBFBF" w:themeColor="background1" w:themeShade="BF"/>
          <w:sz w:val="20"/>
          <w:szCs w:val="20"/>
        </w:rPr>
        <w:tab/>
      </w:r>
      <w:r w:rsidRPr="00403A60">
        <w:rPr>
          <w:rFonts w:cs="Arial"/>
          <w:color w:val="BFBFBF" w:themeColor="background1" w:themeShade="BF"/>
          <w:sz w:val="20"/>
          <w:szCs w:val="20"/>
        </w:rPr>
        <w:tab/>
        <w:t xml:space="preserve">65 dB(A), </w:t>
      </w:r>
    </w:p>
    <w:p w:rsidR="00DE3718" w:rsidRPr="00403A60" w:rsidRDefault="00DE3718" w:rsidP="00DE3718">
      <w:pPr>
        <w:pStyle w:val="AZKtext"/>
        <w:ind w:left="330" w:firstLine="3"/>
        <w:rPr>
          <w:rFonts w:cs="Arial"/>
          <w:color w:val="BFBFBF" w:themeColor="background1" w:themeShade="BF"/>
          <w:sz w:val="20"/>
          <w:szCs w:val="20"/>
        </w:rPr>
      </w:pPr>
      <w:r w:rsidRPr="00403A60">
        <w:rPr>
          <w:rFonts w:cs="Arial"/>
          <w:color w:val="BFBFBF" w:themeColor="background1" w:themeShade="BF"/>
          <w:sz w:val="20"/>
          <w:szCs w:val="20"/>
        </w:rPr>
        <w:t>VZT.č.2</w:t>
      </w:r>
    </w:p>
    <w:p w:rsidR="00DE3718" w:rsidRPr="00403A60" w:rsidRDefault="00DE3718" w:rsidP="00D27928">
      <w:pPr>
        <w:pStyle w:val="AZKtext"/>
        <w:ind w:left="330" w:firstLine="3"/>
        <w:rPr>
          <w:rFonts w:cs="Arial"/>
          <w:color w:val="BFBFBF" w:themeColor="background1" w:themeShade="BF"/>
          <w:sz w:val="20"/>
          <w:szCs w:val="20"/>
        </w:rPr>
      </w:pPr>
      <w:r w:rsidRPr="00403A60">
        <w:rPr>
          <w:rFonts w:cs="Arial"/>
          <w:color w:val="BFBFBF" w:themeColor="background1" w:themeShade="BF"/>
          <w:sz w:val="20"/>
          <w:szCs w:val="20"/>
        </w:rPr>
        <w:t>Hladina akustického tlaku v 1 m</w:t>
      </w:r>
      <w:r w:rsidRPr="00403A60">
        <w:rPr>
          <w:rFonts w:cs="Arial"/>
          <w:color w:val="BFBFBF" w:themeColor="background1" w:themeShade="BF"/>
          <w:sz w:val="20"/>
          <w:szCs w:val="20"/>
        </w:rPr>
        <w:tab/>
      </w:r>
      <w:r w:rsidRPr="00403A60">
        <w:rPr>
          <w:rFonts w:cs="Arial"/>
          <w:color w:val="BFBFBF" w:themeColor="background1" w:themeShade="BF"/>
          <w:sz w:val="20"/>
          <w:szCs w:val="20"/>
        </w:rPr>
        <w:tab/>
        <w:t xml:space="preserve">62 dB(A), </w:t>
      </w:r>
    </w:p>
    <w:p w:rsidR="00DE3718" w:rsidRPr="00403A60" w:rsidRDefault="00DE3718" w:rsidP="00DE3718">
      <w:pPr>
        <w:pStyle w:val="AZKtext"/>
        <w:ind w:left="330" w:firstLine="3"/>
        <w:rPr>
          <w:rFonts w:cs="Arial"/>
          <w:color w:val="BFBFBF" w:themeColor="background1" w:themeShade="BF"/>
          <w:sz w:val="20"/>
          <w:szCs w:val="20"/>
        </w:rPr>
      </w:pPr>
      <w:r w:rsidRPr="00403A60">
        <w:rPr>
          <w:rFonts w:cs="Arial"/>
          <w:color w:val="BFBFBF" w:themeColor="background1" w:themeShade="BF"/>
          <w:sz w:val="20"/>
          <w:szCs w:val="20"/>
        </w:rPr>
        <w:t>VZT.č.3</w:t>
      </w:r>
    </w:p>
    <w:p w:rsidR="00DE3718" w:rsidRPr="00403A60" w:rsidRDefault="00DE3718" w:rsidP="00D27928">
      <w:pPr>
        <w:pStyle w:val="AZKtext"/>
        <w:ind w:left="330" w:firstLine="3"/>
        <w:rPr>
          <w:rFonts w:cs="Arial"/>
          <w:color w:val="BFBFBF" w:themeColor="background1" w:themeShade="BF"/>
          <w:sz w:val="20"/>
          <w:szCs w:val="20"/>
        </w:rPr>
      </w:pPr>
      <w:r w:rsidRPr="00403A60">
        <w:rPr>
          <w:rFonts w:cs="Arial"/>
          <w:color w:val="BFBFBF" w:themeColor="background1" w:themeShade="BF"/>
          <w:sz w:val="20"/>
          <w:szCs w:val="20"/>
        </w:rPr>
        <w:t>Hladina akustického tlaku v 1 m</w:t>
      </w:r>
      <w:r w:rsidRPr="00403A60">
        <w:rPr>
          <w:rFonts w:cs="Arial"/>
          <w:color w:val="BFBFBF" w:themeColor="background1" w:themeShade="BF"/>
          <w:sz w:val="20"/>
          <w:szCs w:val="20"/>
        </w:rPr>
        <w:tab/>
      </w:r>
      <w:r w:rsidRPr="00403A60">
        <w:rPr>
          <w:rFonts w:cs="Arial"/>
          <w:color w:val="BFBFBF" w:themeColor="background1" w:themeShade="BF"/>
          <w:sz w:val="20"/>
          <w:szCs w:val="20"/>
        </w:rPr>
        <w:tab/>
        <w:t xml:space="preserve">62 dB(A), </w:t>
      </w:r>
    </w:p>
    <w:p w:rsidR="00DE3718" w:rsidRPr="00403A60" w:rsidRDefault="00DE3718" w:rsidP="00DE3718">
      <w:pPr>
        <w:ind w:left="330"/>
        <w:rPr>
          <w:rFonts w:ascii="Arial" w:hAnsi="Arial" w:cs="Arial"/>
          <w:color w:val="BFBFBF" w:themeColor="background1" w:themeShade="BF"/>
          <w:sz w:val="20"/>
          <w:szCs w:val="20"/>
        </w:rPr>
      </w:pPr>
    </w:p>
    <w:p w:rsidR="00DE3718" w:rsidRPr="00403A60" w:rsidRDefault="00DE3718" w:rsidP="00DE3718">
      <w:pPr>
        <w:ind w:left="330"/>
        <w:rPr>
          <w:rFonts w:ascii="Arial" w:hAnsi="Arial" w:cs="Arial"/>
          <w:color w:val="BFBFBF" w:themeColor="background1" w:themeShade="BF"/>
          <w:sz w:val="20"/>
          <w:szCs w:val="20"/>
        </w:rPr>
      </w:pPr>
      <w:r w:rsidRPr="00403A60">
        <w:rPr>
          <w:rFonts w:ascii="Arial" w:hAnsi="Arial" w:cs="Arial"/>
          <w:color w:val="BFBFBF" w:themeColor="background1" w:themeShade="BF"/>
          <w:sz w:val="20"/>
          <w:szCs w:val="20"/>
        </w:rPr>
        <w:t>Ve vnitřním prostředí jsou uvažované parametry:</w:t>
      </w:r>
    </w:p>
    <w:p w:rsidR="00DE3718" w:rsidRPr="00403A60" w:rsidRDefault="00DE3718" w:rsidP="00DE3718">
      <w:pPr>
        <w:pStyle w:val="AZKtext"/>
        <w:ind w:left="330" w:firstLine="368"/>
        <w:rPr>
          <w:rFonts w:cs="Arial"/>
          <w:color w:val="BFBFBF" w:themeColor="background1" w:themeShade="BF"/>
          <w:sz w:val="20"/>
          <w:szCs w:val="20"/>
        </w:rPr>
      </w:pPr>
      <w:r w:rsidRPr="00403A60">
        <w:rPr>
          <w:rFonts w:cs="Arial"/>
          <w:color w:val="BFBFBF" w:themeColor="background1" w:themeShade="BF"/>
          <w:sz w:val="20"/>
          <w:szCs w:val="20"/>
        </w:rPr>
        <w:t>zázemí</w:t>
      </w:r>
      <w:r w:rsidRPr="00403A60">
        <w:rPr>
          <w:rFonts w:cs="Arial"/>
          <w:color w:val="BFBFBF" w:themeColor="background1" w:themeShade="BF"/>
          <w:sz w:val="20"/>
          <w:szCs w:val="20"/>
        </w:rPr>
        <w:tab/>
        <w:t>, administrativa</w:t>
      </w:r>
      <w:r w:rsidRPr="00403A60">
        <w:rPr>
          <w:rFonts w:cs="Arial"/>
          <w:color w:val="BFBFBF" w:themeColor="background1" w:themeShade="BF"/>
          <w:sz w:val="20"/>
          <w:szCs w:val="20"/>
        </w:rPr>
        <w:tab/>
      </w:r>
      <w:r w:rsidRPr="00403A60">
        <w:rPr>
          <w:rFonts w:cs="Arial"/>
          <w:color w:val="BFBFBF" w:themeColor="background1" w:themeShade="BF"/>
          <w:sz w:val="20"/>
          <w:szCs w:val="20"/>
        </w:rPr>
        <w:tab/>
      </w:r>
      <w:r w:rsidRPr="00403A60">
        <w:rPr>
          <w:rFonts w:cs="Arial"/>
          <w:color w:val="BFBFBF" w:themeColor="background1" w:themeShade="BF"/>
          <w:sz w:val="20"/>
          <w:szCs w:val="20"/>
        </w:rPr>
        <w:tab/>
      </w:r>
      <w:r w:rsidR="00A46985" w:rsidRPr="00403A60">
        <w:rPr>
          <w:rFonts w:cs="Arial"/>
          <w:color w:val="BFBFBF" w:themeColor="background1" w:themeShade="BF"/>
          <w:sz w:val="20"/>
          <w:szCs w:val="20"/>
        </w:rPr>
        <w:tab/>
      </w:r>
      <w:r w:rsidRPr="00403A60">
        <w:rPr>
          <w:rFonts w:cs="Arial"/>
          <w:color w:val="BFBFBF" w:themeColor="background1" w:themeShade="BF"/>
          <w:sz w:val="20"/>
          <w:szCs w:val="20"/>
        </w:rPr>
        <w:t>50 dB(A)</w:t>
      </w:r>
    </w:p>
    <w:p w:rsidR="00DE3718" w:rsidRPr="00403A60" w:rsidRDefault="00DE3718" w:rsidP="00DE3718">
      <w:pPr>
        <w:pStyle w:val="AZKtext"/>
        <w:ind w:left="330" w:firstLine="368"/>
        <w:rPr>
          <w:rFonts w:cs="Arial"/>
          <w:color w:val="BFBFBF" w:themeColor="background1" w:themeShade="BF"/>
          <w:sz w:val="20"/>
          <w:szCs w:val="20"/>
        </w:rPr>
      </w:pPr>
      <w:r w:rsidRPr="00403A60">
        <w:rPr>
          <w:rFonts w:cs="Arial"/>
          <w:color w:val="BFBFBF" w:themeColor="background1" w:themeShade="BF"/>
          <w:sz w:val="20"/>
          <w:szCs w:val="20"/>
        </w:rPr>
        <w:t>hygienická zázemí</w:t>
      </w:r>
      <w:r w:rsidRPr="00403A60">
        <w:rPr>
          <w:rFonts w:cs="Arial"/>
          <w:color w:val="BFBFBF" w:themeColor="background1" w:themeShade="BF"/>
          <w:sz w:val="20"/>
          <w:szCs w:val="20"/>
        </w:rPr>
        <w:tab/>
      </w:r>
      <w:r w:rsidRPr="00403A60">
        <w:rPr>
          <w:rFonts w:cs="Arial"/>
          <w:color w:val="BFBFBF" w:themeColor="background1" w:themeShade="BF"/>
          <w:sz w:val="20"/>
          <w:szCs w:val="20"/>
        </w:rPr>
        <w:tab/>
      </w:r>
      <w:r w:rsidRPr="00403A60">
        <w:rPr>
          <w:rFonts w:cs="Arial"/>
          <w:color w:val="BFBFBF" w:themeColor="background1" w:themeShade="BF"/>
          <w:sz w:val="20"/>
          <w:szCs w:val="20"/>
        </w:rPr>
        <w:tab/>
      </w:r>
      <w:r w:rsidRPr="00403A60">
        <w:rPr>
          <w:rFonts w:cs="Arial"/>
          <w:color w:val="BFBFBF" w:themeColor="background1" w:themeShade="BF"/>
          <w:sz w:val="20"/>
          <w:szCs w:val="20"/>
        </w:rPr>
        <w:tab/>
        <w:t>60 dB(A)</w:t>
      </w:r>
    </w:p>
    <w:p w:rsidR="00DE3718" w:rsidRPr="00403A60" w:rsidRDefault="00D27928" w:rsidP="00D27928">
      <w:pPr>
        <w:pStyle w:val="AZKtext"/>
        <w:ind w:left="330"/>
        <w:rPr>
          <w:color w:val="BFBFBF" w:themeColor="background1" w:themeShade="BF"/>
          <w:sz w:val="20"/>
          <w:szCs w:val="20"/>
        </w:rPr>
      </w:pPr>
      <w:r w:rsidRPr="00403A60">
        <w:rPr>
          <w:color w:val="BFBFBF" w:themeColor="background1" w:themeShade="BF"/>
          <w:sz w:val="20"/>
          <w:szCs w:val="20"/>
        </w:rPr>
        <w:tab/>
        <w:t>technické prostory</w:t>
      </w:r>
      <w:r w:rsidRPr="00403A60">
        <w:rPr>
          <w:color w:val="BFBFBF" w:themeColor="background1" w:themeShade="BF"/>
          <w:sz w:val="20"/>
          <w:szCs w:val="20"/>
        </w:rPr>
        <w:tab/>
      </w:r>
      <w:r w:rsidRPr="00403A60">
        <w:rPr>
          <w:color w:val="BFBFBF" w:themeColor="background1" w:themeShade="BF"/>
          <w:sz w:val="20"/>
          <w:szCs w:val="20"/>
        </w:rPr>
        <w:tab/>
      </w:r>
      <w:r w:rsidRPr="00403A60">
        <w:rPr>
          <w:color w:val="BFBFBF" w:themeColor="background1" w:themeShade="BF"/>
          <w:sz w:val="20"/>
          <w:szCs w:val="20"/>
        </w:rPr>
        <w:tab/>
      </w:r>
      <w:r w:rsidRPr="00403A60">
        <w:rPr>
          <w:color w:val="BFBFBF" w:themeColor="background1" w:themeShade="BF"/>
          <w:sz w:val="20"/>
          <w:szCs w:val="20"/>
        </w:rPr>
        <w:tab/>
        <w:t>65 dB(A(</w:t>
      </w:r>
    </w:p>
    <w:p w:rsidR="002D0A48" w:rsidRPr="00403A60" w:rsidRDefault="00E703E6" w:rsidP="001A5BB3">
      <w:pPr>
        <w:pStyle w:val="Nadpis7"/>
        <w:rPr>
          <w:color w:val="BFBFBF" w:themeColor="background1" w:themeShade="BF"/>
        </w:rPr>
      </w:pPr>
      <w:bookmarkStart w:id="185" w:name="_Toc305424390"/>
      <w:bookmarkStart w:id="186" w:name="_Toc353381170"/>
      <w:r w:rsidRPr="00403A60">
        <w:rPr>
          <w:color w:val="BFBFBF" w:themeColor="background1" w:themeShade="BF"/>
        </w:rPr>
        <w:t>V.F.1.4.c)04.1.I</w:t>
      </w:r>
      <w:r w:rsidR="001A5BB3" w:rsidRPr="00403A60">
        <w:rPr>
          <w:color w:val="BFBFBF" w:themeColor="background1" w:themeShade="BF"/>
        </w:rPr>
        <w:t>)  Údaje o škodlivinách se stanovením emisí a jejich koncentrace</w:t>
      </w:r>
      <w:bookmarkStart w:id="187" w:name="_Toc305424391"/>
      <w:bookmarkEnd w:id="185"/>
      <w:bookmarkEnd w:id="186"/>
    </w:p>
    <w:p w:rsidR="000D39D2" w:rsidRPr="00403A60" w:rsidRDefault="000D39D2" w:rsidP="000D39D2">
      <w:pPr>
        <w:rPr>
          <w:color w:val="BFBFBF" w:themeColor="background1" w:themeShade="BF"/>
        </w:rPr>
      </w:pPr>
    </w:p>
    <w:p w:rsidR="00893823" w:rsidRPr="00403A60" w:rsidRDefault="00893823"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Vzduchotechnická zařízení nejsou zdrojem žádných škodlivin.</w:t>
      </w:r>
    </w:p>
    <w:p w:rsidR="001A5BB3" w:rsidRPr="00403A60" w:rsidRDefault="00E703E6" w:rsidP="001A5BB3">
      <w:pPr>
        <w:pStyle w:val="Nadpis7"/>
        <w:rPr>
          <w:color w:val="BFBFBF" w:themeColor="background1" w:themeShade="BF"/>
        </w:rPr>
      </w:pPr>
      <w:bookmarkStart w:id="188" w:name="_Toc305424392"/>
      <w:bookmarkStart w:id="189" w:name="_Toc353381171"/>
      <w:bookmarkEnd w:id="187"/>
      <w:r w:rsidRPr="00403A60">
        <w:rPr>
          <w:color w:val="BFBFBF" w:themeColor="background1" w:themeShade="BF"/>
        </w:rPr>
        <w:t>V.F.1.4.c)04.1.J</w:t>
      </w:r>
      <w:r w:rsidR="001A5BB3" w:rsidRPr="00403A60">
        <w:rPr>
          <w:color w:val="BFBFBF" w:themeColor="background1" w:themeShade="BF"/>
        </w:rPr>
        <w:t>)  Seznam zařízení s uvedením výkonových parametrů</w:t>
      </w:r>
      <w:bookmarkEnd w:id="188"/>
      <w:bookmarkEnd w:id="189"/>
    </w:p>
    <w:p w:rsidR="000D39D2" w:rsidRPr="00403A60" w:rsidRDefault="000D39D2" w:rsidP="000D39D2">
      <w:pPr>
        <w:rPr>
          <w:color w:val="BFBFBF" w:themeColor="background1" w:themeShade="BF"/>
        </w:rPr>
      </w:pPr>
    </w:p>
    <w:p w:rsidR="00F54BF7" w:rsidRPr="00403A60" w:rsidRDefault="00893823"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Seznam zařízení a jejich výkonové parametry jsou uvedeny v Příloze č.1 -tabulce zařízení,</w:t>
      </w:r>
      <w:r w:rsidR="00EC5952" w:rsidRPr="00403A60">
        <w:rPr>
          <w:rFonts w:ascii="Arial" w:hAnsi="Arial"/>
          <w:color w:val="BFBFBF" w:themeColor="background1" w:themeShade="BF"/>
          <w:sz w:val="20"/>
          <w:szCs w:val="20"/>
          <w:lang w:eastAsia="cs-CZ"/>
        </w:rPr>
        <w:t xml:space="preserve"> </w:t>
      </w:r>
      <w:r w:rsidRPr="00403A60">
        <w:rPr>
          <w:rFonts w:ascii="Arial" w:hAnsi="Arial"/>
          <w:color w:val="BFBFBF" w:themeColor="background1" w:themeShade="BF"/>
          <w:sz w:val="20"/>
          <w:szCs w:val="20"/>
          <w:lang w:eastAsia="cs-CZ"/>
        </w:rPr>
        <w:t>která je nedílnou součástí této zprávy.</w:t>
      </w:r>
    </w:p>
    <w:p w:rsidR="001A5BB3" w:rsidRPr="00403A60" w:rsidRDefault="001A5BB3" w:rsidP="001A5BB3">
      <w:pPr>
        <w:pStyle w:val="Nadpis7"/>
        <w:rPr>
          <w:color w:val="BFBFBF" w:themeColor="background1" w:themeShade="BF"/>
        </w:rPr>
      </w:pPr>
      <w:bookmarkStart w:id="190" w:name="_Toc305424396"/>
      <w:bookmarkStart w:id="191" w:name="_Toc353381172"/>
      <w:r w:rsidRPr="00403A60">
        <w:rPr>
          <w:color w:val="BFBFBF" w:themeColor="background1" w:themeShade="BF"/>
        </w:rPr>
        <w:t>V.F</w:t>
      </w:r>
      <w:r w:rsidR="00E703E6" w:rsidRPr="00403A60">
        <w:rPr>
          <w:color w:val="BFBFBF" w:themeColor="background1" w:themeShade="BF"/>
        </w:rPr>
        <w:t>.1.4.c)04.1.K</w:t>
      </w:r>
      <w:r w:rsidRPr="00403A60">
        <w:rPr>
          <w:color w:val="BFBFBF" w:themeColor="background1" w:themeShade="BF"/>
        </w:rPr>
        <w:t>)  Požadavky zařízení na tepelné a chladicí příkony a elektrické příkony</w:t>
      </w:r>
      <w:bookmarkEnd w:id="190"/>
      <w:bookmarkEnd w:id="191"/>
    </w:p>
    <w:p w:rsidR="000D39D2" w:rsidRPr="00403A60" w:rsidRDefault="000D39D2" w:rsidP="000D39D2">
      <w:pPr>
        <w:rPr>
          <w:color w:val="BFBFBF" w:themeColor="background1" w:themeShade="BF"/>
        </w:rPr>
      </w:pPr>
    </w:p>
    <w:p w:rsidR="004425D2" w:rsidRPr="00403A60" w:rsidRDefault="00EC5952" w:rsidP="0082392B">
      <w:pPr>
        <w:ind w:firstLine="330"/>
        <w:jc w:val="both"/>
        <w:rPr>
          <w:rFonts w:ascii="Arial" w:hAnsi="Arial"/>
          <w:color w:val="BFBFBF" w:themeColor="background1" w:themeShade="BF"/>
          <w:sz w:val="20"/>
          <w:szCs w:val="20"/>
          <w:lang w:eastAsia="cs-CZ"/>
        </w:rPr>
      </w:pPr>
      <w:bookmarkStart w:id="192" w:name="_Toc305424397"/>
      <w:r w:rsidRPr="00403A60">
        <w:rPr>
          <w:rFonts w:ascii="Arial" w:hAnsi="Arial"/>
          <w:color w:val="BFBFBF" w:themeColor="background1" w:themeShade="BF"/>
          <w:sz w:val="20"/>
          <w:szCs w:val="20"/>
          <w:lang w:eastAsia="cs-CZ"/>
        </w:rPr>
        <w:t>Seznam zařízení a jejich výkonové parametry jsou uvedeny v Příloze č.1 -tabulce zařízení, která je nedílnou součástí této zprávy.</w:t>
      </w:r>
    </w:p>
    <w:p w:rsidR="001A5BB3" w:rsidRPr="00403A60" w:rsidRDefault="00E703E6" w:rsidP="001A5BB3">
      <w:pPr>
        <w:pStyle w:val="Nadpis7"/>
        <w:rPr>
          <w:color w:val="BFBFBF" w:themeColor="background1" w:themeShade="BF"/>
        </w:rPr>
      </w:pPr>
      <w:bookmarkStart w:id="193" w:name="_Toc353381173"/>
      <w:r w:rsidRPr="00403A60">
        <w:rPr>
          <w:color w:val="BFBFBF" w:themeColor="background1" w:themeShade="BF"/>
        </w:rPr>
        <w:t>V.F.1.4.c)04.1.L</w:t>
      </w:r>
      <w:r w:rsidR="001A5BB3" w:rsidRPr="00403A60">
        <w:rPr>
          <w:color w:val="BFBFBF" w:themeColor="background1" w:themeShade="BF"/>
        </w:rPr>
        <w:t>)  protihluková a protipožární opatření na vzduchotechnických zařízeních</w:t>
      </w:r>
      <w:bookmarkEnd w:id="192"/>
      <w:bookmarkEnd w:id="193"/>
    </w:p>
    <w:p w:rsidR="002D0A48" w:rsidRPr="00403A60" w:rsidRDefault="002D0A48" w:rsidP="002D0A48">
      <w:pPr>
        <w:rPr>
          <w:color w:val="BFBFBF" w:themeColor="background1" w:themeShade="BF"/>
        </w:rPr>
      </w:pPr>
    </w:p>
    <w:p w:rsidR="00CF535F" w:rsidRPr="00403A60" w:rsidRDefault="00CF535F" w:rsidP="00CF535F">
      <w:pPr>
        <w:pStyle w:val="Neslovannadpis"/>
        <w:rPr>
          <w:color w:val="BFBFBF" w:themeColor="background1" w:themeShade="BF"/>
        </w:rPr>
      </w:pPr>
      <w:bookmarkStart w:id="194" w:name="_Toc298238843"/>
      <w:r w:rsidRPr="00403A60">
        <w:rPr>
          <w:color w:val="BFBFBF" w:themeColor="background1" w:themeShade="BF"/>
        </w:rPr>
        <w:t>Protihluková opatření</w:t>
      </w:r>
      <w:bookmarkEnd w:id="194"/>
      <w:r w:rsidRPr="00403A60">
        <w:rPr>
          <w:color w:val="BFBFBF" w:themeColor="background1" w:themeShade="BF"/>
        </w:rPr>
        <w:tab/>
      </w:r>
    </w:p>
    <w:p w:rsidR="00CF535F" w:rsidRPr="00403A60" w:rsidRDefault="00CF535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Budou provedena taková opatření, která zabrání šíření hluku do venkovního prostoru i do větraných místností.</w:t>
      </w:r>
    </w:p>
    <w:p w:rsidR="00CF535F" w:rsidRPr="00403A60" w:rsidRDefault="00CF535F"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a/ Potrubní rozvody budou od klimatizačního soustrojí odděleny pryžovými vložkami.</w:t>
      </w:r>
    </w:p>
    <w:p w:rsidR="00CF535F" w:rsidRPr="00403A60" w:rsidRDefault="00CF535F"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lastRenderedPageBreak/>
        <w:t>b/ Vzduchotechnické jednotky i potrubí na závěsech  podloženy gumou</w:t>
      </w:r>
    </w:p>
    <w:p w:rsidR="00CF535F" w:rsidRPr="00403A60" w:rsidRDefault="00CF535F"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c/ Vřazení tlumičů hluku do potrubních rozvodů k zamezení šíření hluku od ventilátoru do místnosti i do venkovního prostoru.</w:t>
      </w:r>
    </w:p>
    <w:p w:rsidR="00CF535F" w:rsidRPr="00403A60" w:rsidRDefault="00CF535F"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d/ Rychlost proudění vzduchu v potrubí a distribuční elementy jsou zvoleny tak, aby proudění vzduchu nezpůsobovalo nadměrný hluk.</w:t>
      </w:r>
    </w:p>
    <w:p w:rsidR="00CF535F" w:rsidRPr="00403A60" w:rsidRDefault="00CF535F"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e/ Pro zabránění přenosu hluku do stěn bude potrubí v prostupu vždy obaleno minerální vatou. Začištění omítky musí být  provedeno tak, aby nemohlo dojít k přenosu vibrací. </w:t>
      </w:r>
    </w:p>
    <w:p w:rsidR="00CF535F" w:rsidRPr="00403A60" w:rsidRDefault="00CF535F"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f/ Mezi nosnými rámy a vzduchotechnickými jednotkami je osazena rýhovaná guma.</w:t>
      </w:r>
    </w:p>
    <w:p w:rsidR="00CF535F" w:rsidRPr="00403A60" w:rsidRDefault="00CF535F" w:rsidP="00CF535F">
      <w:pPr>
        <w:pStyle w:val="AZKtext"/>
        <w:rPr>
          <w:color w:val="BFBFBF" w:themeColor="background1" w:themeShade="BF"/>
        </w:rPr>
      </w:pPr>
    </w:p>
    <w:p w:rsidR="00CF535F" w:rsidRPr="00403A60" w:rsidRDefault="00CF535F" w:rsidP="00CF535F">
      <w:pPr>
        <w:pStyle w:val="Neslovannadpis"/>
        <w:rPr>
          <w:color w:val="BFBFBF" w:themeColor="background1" w:themeShade="BF"/>
        </w:rPr>
      </w:pPr>
      <w:bookmarkStart w:id="195" w:name="_Toc298238844"/>
      <w:r w:rsidRPr="00403A60">
        <w:rPr>
          <w:color w:val="BFBFBF" w:themeColor="background1" w:themeShade="BF"/>
        </w:rPr>
        <w:t>Protipožární opatření</w:t>
      </w:r>
      <w:bookmarkEnd w:id="195"/>
    </w:p>
    <w:p w:rsidR="00CF535F" w:rsidRPr="00403A60" w:rsidRDefault="00CF535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Vzduchotechnické zařízení bude provedeno v souladu s normou ČSN 73 0872. Rozdělení objektu na jednotlivé požární úseky je řešeno samostatným projektem požární ochrany.  </w:t>
      </w:r>
    </w:p>
    <w:p w:rsidR="00CF535F" w:rsidRPr="00403A60" w:rsidRDefault="00CF535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V objektu jsou navrženy v místech prostupů potrubí VZT požárně dělící konstrukcí požární klapky, které jsou umístěny buď přímo v konstrukci, která odděluje jednotlivé požární úseky, nebo mimo požárně dělící konstrukci, přičemž zbytek potrubí je pak protipožárně zaizolován. Požární klapky budou </w:t>
      </w:r>
      <w:r w:rsidR="000D39D2" w:rsidRPr="00403A60">
        <w:rPr>
          <w:rFonts w:ascii="Arial" w:hAnsi="Arial"/>
          <w:color w:val="BFBFBF" w:themeColor="background1" w:themeShade="BF"/>
          <w:sz w:val="20"/>
          <w:szCs w:val="20"/>
          <w:lang w:eastAsia="cs-CZ"/>
        </w:rPr>
        <w:t xml:space="preserve">vybaveny servopohony a budou ovládány a </w:t>
      </w:r>
      <w:r w:rsidRPr="00403A60">
        <w:rPr>
          <w:rFonts w:ascii="Arial" w:hAnsi="Arial"/>
          <w:color w:val="BFBFBF" w:themeColor="background1" w:themeShade="BF"/>
          <w:sz w:val="20"/>
          <w:szCs w:val="20"/>
          <w:lang w:eastAsia="cs-CZ"/>
        </w:rPr>
        <w:t xml:space="preserve">monitorovány profesí EPS. Veškeré klapky, jejich vybavení a parametry </w:t>
      </w:r>
      <w:r w:rsidR="00614477" w:rsidRPr="00403A60">
        <w:rPr>
          <w:rFonts w:ascii="Arial" w:hAnsi="Arial"/>
          <w:color w:val="BFBFBF" w:themeColor="background1" w:themeShade="BF"/>
          <w:sz w:val="20"/>
          <w:szCs w:val="20"/>
          <w:lang w:eastAsia="cs-CZ"/>
        </w:rPr>
        <w:t>jsou specifikovány v příloze č.2</w:t>
      </w:r>
      <w:r w:rsidRPr="00403A60">
        <w:rPr>
          <w:rFonts w:ascii="Arial" w:hAnsi="Arial"/>
          <w:color w:val="BFBFBF" w:themeColor="background1" w:themeShade="BF"/>
          <w:sz w:val="20"/>
          <w:szCs w:val="20"/>
          <w:lang w:eastAsia="cs-CZ"/>
        </w:rPr>
        <w:t xml:space="preserve">.  </w:t>
      </w:r>
    </w:p>
    <w:p w:rsidR="00614477" w:rsidRPr="00403A60" w:rsidRDefault="00CF535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Klapky se osadí do stavebně dělících konstrukcí dle TPM 018/01.</w:t>
      </w:r>
    </w:p>
    <w:p w:rsidR="00614477" w:rsidRPr="00403A60" w:rsidRDefault="00614477" w:rsidP="00614477">
      <w:pPr>
        <w:pStyle w:val="AZKtext"/>
        <w:ind w:left="0" w:firstLine="0"/>
        <w:rPr>
          <w:color w:val="BFBFBF" w:themeColor="background1" w:themeShade="BF"/>
          <w:sz w:val="20"/>
          <w:szCs w:val="20"/>
        </w:rPr>
      </w:pPr>
    </w:p>
    <w:p w:rsidR="00A46985" w:rsidRPr="00403A60" w:rsidRDefault="00E703E6" w:rsidP="00614477">
      <w:pPr>
        <w:pStyle w:val="Nadpis7"/>
        <w:rPr>
          <w:color w:val="BFBFBF" w:themeColor="background1" w:themeShade="BF"/>
        </w:rPr>
      </w:pPr>
      <w:bookmarkStart w:id="196" w:name="_Toc305424400"/>
      <w:bookmarkStart w:id="197" w:name="_Toc353381174"/>
      <w:r w:rsidRPr="00403A60">
        <w:rPr>
          <w:color w:val="BFBFBF" w:themeColor="background1" w:themeShade="BF"/>
        </w:rPr>
        <w:t>V.F.1.4.c)04.1.M</w:t>
      </w:r>
      <w:r w:rsidR="001A5BB3" w:rsidRPr="00403A60">
        <w:rPr>
          <w:color w:val="BFBFBF" w:themeColor="background1" w:themeShade="BF"/>
        </w:rPr>
        <w:t xml:space="preserve">)  Rozsahy příslušenství potrubních sítí rozvodů </w:t>
      </w:r>
      <w:bookmarkEnd w:id="196"/>
      <w:r w:rsidR="00CF535F" w:rsidRPr="00403A60">
        <w:rPr>
          <w:color w:val="BFBFBF" w:themeColor="background1" w:themeShade="BF"/>
        </w:rPr>
        <w:t>VZT</w:t>
      </w:r>
      <w:bookmarkEnd w:id="197"/>
    </w:p>
    <w:p w:rsidR="000D39D2" w:rsidRPr="00403A60" w:rsidRDefault="000D39D2" w:rsidP="000D39D2">
      <w:pPr>
        <w:rPr>
          <w:color w:val="BFBFBF" w:themeColor="background1" w:themeShade="BF"/>
        </w:rPr>
      </w:pPr>
    </w:p>
    <w:p w:rsidR="00CF535F" w:rsidRPr="00403A60" w:rsidRDefault="00CF535F" w:rsidP="00CF535F">
      <w:pPr>
        <w:pStyle w:val="Neslovannadpis"/>
        <w:rPr>
          <w:color w:val="BFBFBF" w:themeColor="background1" w:themeShade="BF"/>
        </w:rPr>
      </w:pPr>
      <w:bookmarkStart w:id="198" w:name="_Toc298238842"/>
      <w:r w:rsidRPr="00403A60">
        <w:rPr>
          <w:color w:val="BFBFBF" w:themeColor="background1" w:themeShade="BF"/>
        </w:rPr>
        <w:t>Vzduchotechnické potrubí</w:t>
      </w:r>
      <w:bookmarkEnd w:id="198"/>
    </w:p>
    <w:p w:rsidR="00CF535F" w:rsidRPr="00403A60" w:rsidRDefault="00CF535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V objektu bude vzduch dopravován čtyřhranným ocelovým pozinkovaným potrubím, kruhovým SPIRO potrubím. Potrubí bude zavěšeno na závěsech s roztečí maximálně 3m. Vzduchovody na závěsech, podpěrách či konzolách budou podloženy gumou. Veškeré odbočky, rozbočky a nástavce jsou opatřeny regulačními plechy umožňujícími vyregulování množství vzduchu v daném uzlu. </w:t>
      </w:r>
    </w:p>
    <w:p w:rsidR="00CF535F" w:rsidRPr="00403A60" w:rsidRDefault="00CF535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Koncové přívodní a odvodní elementy, osazované do podhledu, budou na VZT kanály (z důvodu vzájemné koordinace s ostatními podhledovými elementy – svítidla, sprinklerové hlavice, požární hlásiče apod.)  napojeny pomocí ohebných hadic. Délka ohebné hadice je vždy max.0,8m. U spojů vzduchovodů musí být provedeno vodivé propojení, tlumící vložky budou překlenuty pružným vodivým spojením pro odvedení statického náboje.</w:t>
      </w:r>
    </w:p>
    <w:p w:rsidR="007045E2" w:rsidRPr="00403A60" w:rsidRDefault="007045E2" w:rsidP="007045E2">
      <w:pPr>
        <w:rPr>
          <w:color w:val="BFBFBF" w:themeColor="background1" w:themeShade="BF"/>
        </w:rPr>
      </w:pPr>
    </w:p>
    <w:p w:rsidR="002D0A48" w:rsidRPr="00403A60" w:rsidRDefault="007045E2" w:rsidP="00CF535F">
      <w:pPr>
        <w:pStyle w:val="Neslovannadpis"/>
        <w:rPr>
          <w:color w:val="BFBFBF" w:themeColor="background1" w:themeShade="BF"/>
        </w:rPr>
      </w:pPr>
      <w:bookmarkStart w:id="199" w:name="_Toc298238845"/>
      <w:r w:rsidRPr="00403A60">
        <w:rPr>
          <w:color w:val="BFBFBF" w:themeColor="background1" w:themeShade="BF"/>
        </w:rPr>
        <w:t>Izolace a nátěry</w:t>
      </w:r>
      <w:bookmarkEnd w:id="199"/>
      <w:r w:rsidRPr="00403A60">
        <w:rPr>
          <w:color w:val="BFBFBF" w:themeColor="background1" w:themeShade="BF"/>
        </w:rPr>
        <w:t xml:space="preserve">     </w:t>
      </w:r>
    </w:p>
    <w:p w:rsidR="007045E2" w:rsidRPr="00403A60" w:rsidRDefault="007045E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Tepelné izolace splňují jednak požadavky na úsporu tepla a jednak slouží k útlumu hluku vznikajícího provozem vzduchotechnických zařízení. V souladu s těmito požadavky je s přihlédnutím k hygienickým požadavkům  navrženo provedení izolací.</w:t>
      </w:r>
    </w:p>
    <w:p w:rsidR="007045E2" w:rsidRPr="00403A60" w:rsidRDefault="007045E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Potrubí vedená v exteriéru budou </w:t>
      </w:r>
      <w:r w:rsidR="00CF535F" w:rsidRPr="00403A60">
        <w:rPr>
          <w:rFonts w:ascii="Arial" w:hAnsi="Arial"/>
          <w:color w:val="BFBFBF" w:themeColor="background1" w:themeShade="BF"/>
          <w:sz w:val="20"/>
          <w:szCs w:val="20"/>
          <w:lang w:eastAsia="cs-CZ"/>
        </w:rPr>
        <w:t>izolována tepelnou izolací tl.8</w:t>
      </w:r>
      <w:r w:rsidRPr="00403A60">
        <w:rPr>
          <w:rFonts w:ascii="Arial" w:hAnsi="Arial"/>
          <w:color w:val="BFBFBF" w:themeColor="background1" w:themeShade="BF"/>
          <w:sz w:val="20"/>
          <w:szCs w:val="20"/>
          <w:lang w:eastAsia="cs-CZ"/>
        </w:rPr>
        <w:t xml:space="preserve">0mm + oplechování pozink. plechem. </w:t>
      </w:r>
    </w:p>
    <w:p w:rsidR="007045E2" w:rsidRPr="00403A60" w:rsidRDefault="007045E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Potrubí ve strojovnách VZT </w:t>
      </w:r>
      <w:r w:rsidR="00CF535F" w:rsidRPr="00403A60">
        <w:rPr>
          <w:rFonts w:ascii="Arial" w:hAnsi="Arial"/>
          <w:color w:val="BFBFBF" w:themeColor="background1" w:themeShade="BF"/>
          <w:sz w:val="20"/>
          <w:szCs w:val="20"/>
          <w:lang w:eastAsia="cs-CZ"/>
        </w:rPr>
        <w:t xml:space="preserve">od nasávaní či výfuku po vzduchotechnickou jednotku </w:t>
      </w:r>
      <w:r w:rsidRPr="00403A60">
        <w:rPr>
          <w:rFonts w:ascii="Arial" w:hAnsi="Arial"/>
          <w:color w:val="BFBFBF" w:themeColor="background1" w:themeShade="BF"/>
          <w:sz w:val="20"/>
          <w:szCs w:val="20"/>
          <w:lang w:eastAsia="cs-CZ"/>
        </w:rPr>
        <w:t xml:space="preserve">bude obaleno </w:t>
      </w:r>
      <w:r w:rsidR="00CF535F" w:rsidRPr="00403A60">
        <w:rPr>
          <w:rFonts w:ascii="Arial" w:hAnsi="Arial"/>
          <w:color w:val="BFBFBF" w:themeColor="background1" w:themeShade="BF"/>
          <w:sz w:val="20"/>
          <w:szCs w:val="20"/>
          <w:lang w:eastAsia="cs-CZ"/>
        </w:rPr>
        <w:t>tepelnou kaučukovou izolací tl. 19mm (parotěsná izolace).</w:t>
      </w:r>
    </w:p>
    <w:p w:rsidR="007045E2" w:rsidRPr="00403A60" w:rsidRDefault="007045E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Potrubí </w:t>
      </w:r>
      <w:r w:rsidR="00CA2443" w:rsidRPr="00403A60">
        <w:rPr>
          <w:rFonts w:ascii="Arial" w:hAnsi="Arial"/>
          <w:color w:val="BFBFBF" w:themeColor="background1" w:themeShade="BF"/>
          <w:sz w:val="20"/>
          <w:szCs w:val="20"/>
          <w:lang w:eastAsia="cs-CZ"/>
        </w:rPr>
        <w:t xml:space="preserve">teplotně upraveného vzduchu </w:t>
      </w:r>
      <w:r w:rsidRPr="00403A60">
        <w:rPr>
          <w:rFonts w:ascii="Arial" w:hAnsi="Arial"/>
          <w:color w:val="BFBFBF" w:themeColor="background1" w:themeShade="BF"/>
          <w:sz w:val="20"/>
          <w:szCs w:val="20"/>
          <w:lang w:eastAsia="cs-CZ"/>
        </w:rPr>
        <w:t>vedené v</w:t>
      </w:r>
      <w:r w:rsidR="00CF535F" w:rsidRPr="00403A60">
        <w:rPr>
          <w:rFonts w:ascii="Arial" w:hAnsi="Arial"/>
          <w:color w:val="BFBFBF" w:themeColor="background1" w:themeShade="BF"/>
          <w:sz w:val="20"/>
          <w:szCs w:val="20"/>
          <w:lang w:eastAsia="cs-CZ"/>
        </w:rPr>
        <w:t> </w:t>
      </w:r>
      <w:r w:rsidRPr="00403A60">
        <w:rPr>
          <w:rFonts w:ascii="Arial" w:hAnsi="Arial"/>
          <w:color w:val="BFBFBF" w:themeColor="background1" w:themeShade="BF"/>
          <w:sz w:val="20"/>
          <w:szCs w:val="20"/>
          <w:lang w:eastAsia="cs-CZ"/>
        </w:rPr>
        <w:t>interiéru</w:t>
      </w:r>
      <w:r w:rsidR="00CF535F" w:rsidRPr="00403A60">
        <w:rPr>
          <w:rFonts w:ascii="Arial" w:hAnsi="Arial"/>
          <w:color w:val="BFBFBF" w:themeColor="background1" w:themeShade="BF"/>
          <w:sz w:val="20"/>
          <w:szCs w:val="20"/>
          <w:lang w:eastAsia="cs-CZ"/>
        </w:rPr>
        <w:t xml:space="preserve"> dále potrubí ve strojovně VZT od jednotek VZT po interiér</w:t>
      </w:r>
      <w:r w:rsidRPr="00403A60">
        <w:rPr>
          <w:rFonts w:ascii="Arial" w:hAnsi="Arial"/>
          <w:color w:val="BFBFBF" w:themeColor="background1" w:themeShade="BF"/>
          <w:sz w:val="20"/>
          <w:szCs w:val="20"/>
          <w:lang w:eastAsia="cs-CZ"/>
        </w:rPr>
        <w:t xml:space="preserve"> bude obaleno tepelnou izolací tl. 40mm + AL polep.</w:t>
      </w:r>
    </w:p>
    <w:p w:rsidR="007045E2" w:rsidRPr="00403A60" w:rsidRDefault="007045E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Požární izolace s odolností 45min (rozsah vyznačen ve výkresové dokumentaci).</w:t>
      </w:r>
    </w:p>
    <w:p w:rsidR="007045E2" w:rsidRPr="00403A60" w:rsidRDefault="007045E2" w:rsidP="0082392B">
      <w:pPr>
        <w:ind w:firstLine="330"/>
        <w:jc w:val="both"/>
        <w:rPr>
          <w:rFonts w:ascii="Arial" w:hAnsi="Arial"/>
          <w:color w:val="BFBFBF" w:themeColor="background1" w:themeShade="BF"/>
          <w:sz w:val="20"/>
          <w:szCs w:val="20"/>
          <w:lang w:eastAsia="cs-CZ"/>
        </w:rPr>
      </w:pPr>
    </w:p>
    <w:p w:rsidR="004425D2" w:rsidRPr="00403A60" w:rsidRDefault="007045E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Dodávka a provedení izolací je s</w:t>
      </w:r>
      <w:bookmarkStart w:id="200" w:name="_Toc305424401"/>
      <w:r w:rsidR="00CA2443" w:rsidRPr="00403A60">
        <w:rPr>
          <w:rFonts w:ascii="Arial" w:hAnsi="Arial"/>
          <w:color w:val="BFBFBF" w:themeColor="background1" w:themeShade="BF"/>
          <w:sz w:val="20"/>
          <w:szCs w:val="20"/>
          <w:lang w:eastAsia="cs-CZ"/>
        </w:rPr>
        <w:t>oučástí profese vzduchotechnika</w:t>
      </w:r>
    </w:p>
    <w:p w:rsidR="001A5BB3" w:rsidRPr="00403A60" w:rsidRDefault="00E703E6" w:rsidP="001A5BB3">
      <w:pPr>
        <w:pStyle w:val="Nadpis7"/>
        <w:rPr>
          <w:color w:val="BFBFBF" w:themeColor="background1" w:themeShade="BF"/>
        </w:rPr>
      </w:pPr>
      <w:bookmarkStart w:id="201" w:name="_Toc353381175"/>
      <w:r w:rsidRPr="00403A60">
        <w:rPr>
          <w:color w:val="BFBFBF" w:themeColor="background1" w:themeShade="BF"/>
        </w:rPr>
        <w:t>V.F.1.4.c)04.1.N</w:t>
      </w:r>
      <w:r w:rsidR="001A5BB3" w:rsidRPr="00403A60">
        <w:rPr>
          <w:color w:val="BFBFBF" w:themeColor="background1" w:themeShade="BF"/>
        </w:rPr>
        <w:t>)  Pokyny pro montáž</w:t>
      </w:r>
      <w:bookmarkEnd w:id="200"/>
      <w:bookmarkEnd w:id="201"/>
    </w:p>
    <w:p w:rsidR="00D95586" w:rsidRPr="00403A60" w:rsidRDefault="00D95586" w:rsidP="00D95586">
      <w:pPr>
        <w:rPr>
          <w:color w:val="BFBFBF" w:themeColor="background1" w:themeShade="BF"/>
        </w:rPr>
      </w:pPr>
    </w:p>
    <w:p w:rsidR="00D95586" w:rsidRPr="00403A60" w:rsidRDefault="00D95586"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při montáži budou dodrženy podrobné pokyny pro montáž jednotlivých strojů a elementů přiložených v dodávce nebo uvedených v jednotlivých normách.</w:t>
      </w:r>
    </w:p>
    <w:p w:rsidR="00D95586" w:rsidRPr="00403A60" w:rsidRDefault="00D95586"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zvýšenou pozornost je nutno věnovat spojování jednotlivých dílů nástřešních jednotek, aby se zajistila požadovaná těsnost a pevnost spojů.</w:t>
      </w:r>
    </w:p>
    <w:p w:rsidR="002D0A48" w:rsidRPr="00403A60" w:rsidRDefault="00D95586"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před zahájením montážních prací je nutno provést vzájemnou koordinaci postupu prací všech profesí.</w:t>
      </w:r>
    </w:p>
    <w:p w:rsidR="001A5BB3" w:rsidRPr="00403A60" w:rsidRDefault="00E703E6" w:rsidP="001A5BB3">
      <w:pPr>
        <w:pStyle w:val="Nadpis7"/>
        <w:rPr>
          <w:color w:val="BFBFBF" w:themeColor="background1" w:themeShade="BF"/>
        </w:rPr>
      </w:pPr>
      <w:bookmarkStart w:id="202" w:name="_Toc305424402"/>
      <w:bookmarkStart w:id="203" w:name="_Toc353381176"/>
      <w:r w:rsidRPr="00403A60">
        <w:rPr>
          <w:color w:val="BFBFBF" w:themeColor="background1" w:themeShade="BF"/>
        </w:rPr>
        <w:lastRenderedPageBreak/>
        <w:t>V.F.1.4.c)04.1.O</w:t>
      </w:r>
      <w:r w:rsidR="001A5BB3" w:rsidRPr="00403A60">
        <w:rPr>
          <w:color w:val="BFBFBF" w:themeColor="background1" w:themeShade="BF"/>
        </w:rPr>
        <w:t>)  Požadavky na uvádění do provozu</w:t>
      </w:r>
      <w:bookmarkEnd w:id="202"/>
      <w:bookmarkEnd w:id="203"/>
    </w:p>
    <w:p w:rsidR="004D3E02" w:rsidRPr="00403A60" w:rsidRDefault="004D3E02" w:rsidP="004D3E02">
      <w:pPr>
        <w:rPr>
          <w:color w:val="BFBFBF" w:themeColor="background1" w:themeShade="BF"/>
        </w:rPr>
      </w:pPr>
    </w:p>
    <w:p w:rsidR="00D95586" w:rsidRPr="00403A60" w:rsidRDefault="00D9558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Vzhledem k charakteru zařízení je nutno provádět pravidelnou údržbu zařízení. Před zahájením provozu musí být prověřeno, že zařízení bylo namontováno bez nečistot, prachu a zbytků stavebního materiálu.</w:t>
      </w:r>
    </w:p>
    <w:p w:rsidR="00D95586" w:rsidRPr="00403A60" w:rsidRDefault="00D9558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Do ostatní běžné údržby patří kontrola napětí řemenů, jejich napínání či výměna, kontrola, promazání a případná výměna ložisek, prohlídky a údržba regulačních a požárních klapek, kontrola funkce spínačů a stykačů, dotahování svorek, stav izolací apod.</w:t>
      </w:r>
    </w:p>
    <w:p w:rsidR="00D95586" w:rsidRPr="00403A60" w:rsidRDefault="00D9558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O výsledcích všech prohlídek a kontrol musí být provedeny záznamy.</w:t>
      </w:r>
    </w:p>
    <w:p w:rsidR="00D95586" w:rsidRPr="00403A60" w:rsidRDefault="00D9558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Všichni pracovníci musí dodržovat platné bezpečnostní předpisy a musí být pravidelně školeni.</w:t>
      </w:r>
    </w:p>
    <w:p w:rsidR="00D95586" w:rsidRPr="00403A60" w:rsidRDefault="00D9558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Po dokončení montáže se provede individuální vyzkoušení zařízení, které ověřuje věcnou úplnost dodávky a montáže zařízení a spočívá v uvedení strojů do chodu buď naprázdno nebo se zatížením i při použití náhradního media. Kontroluje se například správné umístění elementů v prostoru, určený smysl otáčení ventilátorů, provedení správného uchycení, pružné uložení, náplně mazadel, pohyblivost regulačních orgánů a jejich pohonů, přístupnost ovládacích prvků atd. Doporučujeme přítomnost budoucí obsluhy při provádění tohoto vyzkoušení.</w:t>
      </w:r>
    </w:p>
    <w:p w:rsidR="00D95586" w:rsidRPr="00403A60" w:rsidRDefault="00D9558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 rámci přípravy ke komplexnímu vyzkoušení se provede uvedení do provozu jednotlivých skupin strojů ve vzájemných vazbách tak, aby bylo možno přistoupit ke komplexnímu vyzkoušení zařízení. Seřídí se vzduchové výkony koncových elementů rozvodu vzduchu a ventilátorů. V této fázi je vhodné zahájit zaučování budoucí obsluhy.</w:t>
      </w:r>
    </w:p>
    <w:p w:rsidR="00D95586" w:rsidRPr="00403A60" w:rsidRDefault="00D9558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Před předáním uživateli se zařízení podrobí komplexním zkouškám. Doba komplexního vyzkoušení se dohodne mezi odběratelem a dodavatelem. Komplexními zkouškami se prokazuje správná funkce celého vzduchotechnického zařízení v součinnosti se všemi navazujícími profesemi. V této době je nutno dokončit zaučení obsluhy, která bude zařízení po převzetí odběratelem provozovat.</w:t>
      </w:r>
    </w:p>
    <w:p w:rsidR="00D95586" w:rsidRPr="00403A60" w:rsidRDefault="00D9558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Při zkouškách se prokazuje zejména:</w:t>
      </w:r>
    </w:p>
    <w:p w:rsidR="00D95586" w:rsidRPr="00403A60" w:rsidRDefault="00D9558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jistota chodu strojů a zařízení, bezpečnost provozu</w:t>
      </w:r>
    </w:p>
    <w:p w:rsidR="00D95586" w:rsidRPr="00403A60" w:rsidRDefault="00D9558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funkční spolehlivost, snadnost a plynulost ovládání zařízení</w:t>
      </w:r>
    </w:p>
    <w:p w:rsidR="00D95586" w:rsidRPr="00403A60" w:rsidRDefault="00D95586" w:rsidP="00D95586">
      <w:pPr>
        <w:pStyle w:val="AZKtext"/>
        <w:rPr>
          <w:color w:val="BFBFBF" w:themeColor="background1" w:themeShade="BF"/>
          <w:sz w:val="20"/>
          <w:szCs w:val="20"/>
        </w:rPr>
      </w:pPr>
    </w:p>
    <w:p w:rsidR="00D95586" w:rsidRPr="00403A60" w:rsidRDefault="00D9558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Věcná náplň komplexního vyzkoušení zahrnuje obvykle:</w:t>
      </w:r>
    </w:p>
    <w:p w:rsidR="00D95586" w:rsidRPr="00403A60" w:rsidRDefault="00D9558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kontrolu, zda zařízení je schopno po dohodnutou dobu nepřetržitého bezporuchového provozu</w:t>
      </w:r>
    </w:p>
    <w:p w:rsidR="00D95586" w:rsidRPr="00403A60" w:rsidRDefault="00D9558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ověření klidného chodu všech částí ( ventilátory, klapky, pohony apod. )</w:t>
      </w:r>
    </w:p>
    <w:p w:rsidR="00D95586" w:rsidRPr="00403A60" w:rsidRDefault="00D9558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kontrolu všech ložisek</w:t>
      </w:r>
    </w:p>
    <w:p w:rsidR="00D95586" w:rsidRPr="00403A60" w:rsidRDefault="00D9558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prověření funkce pružného uložení ventilátorů, jednotek i vzduchovodů</w:t>
      </w:r>
    </w:p>
    <w:p w:rsidR="00D95586" w:rsidRPr="00403A60" w:rsidRDefault="00D9558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ověření funkce požárních klapek</w:t>
      </w:r>
    </w:p>
    <w:p w:rsidR="00D95586" w:rsidRPr="00403A60" w:rsidRDefault="00D9558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kontrolu těsnosti rozvodů topné vody</w:t>
      </w:r>
    </w:p>
    <w:p w:rsidR="00D95586" w:rsidRPr="00403A60" w:rsidRDefault="00D95586"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prověření výkonů ohřívacího registru</w:t>
      </w:r>
    </w:p>
    <w:p w:rsidR="00D95586" w:rsidRPr="00403A60" w:rsidRDefault="00D95586"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prověření funkcí automatické regulace ( citlivost a rychlost regulačních elementů na změnu požadovaných parametrů, vazba mezi jednotlivými elementy – ventilátory, klapkami, kontrola čidel snímajících teploty a tlaky, porovnání naměřených a dálkově přenášených sledovaných hodnot, činnost všech regulačních orgánů atd. )</w:t>
      </w:r>
    </w:p>
    <w:p w:rsidR="00CC28D4" w:rsidRPr="00403A60" w:rsidRDefault="00D95586"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prokázání dodržení ostatních parametrů daných výrobci použitých zařízení, případně dohodnutýc</w:t>
      </w:r>
      <w:r w:rsidR="00CA2443" w:rsidRPr="00403A60">
        <w:rPr>
          <w:rFonts w:ascii="Arial" w:hAnsi="Arial"/>
          <w:color w:val="BFBFBF" w:themeColor="background1" w:themeShade="BF"/>
          <w:sz w:val="20"/>
          <w:szCs w:val="20"/>
          <w:lang w:eastAsia="cs-CZ"/>
        </w:rPr>
        <w:t>h mezi dodavatelem a odběratele.</w:t>
      </w:r>
    </w:p>
    <w:p w:rsidR="00CC28D4" w:rsidRPr="00403A60" w:rsidRDefault="00CC28D4" w:rsidP="00CC28D4">
      <w:pPr>
        <w:pStyle w:val="Nadpis6"/>
        <w:rPr>
          <w:caps w:val="0"/>
          <w:color w:val="BFBFBF" w:themeColor="background1" w:themeShade="BF"/>
        </w:rPr>
      </w:pPr>
      <w:bookmarkStart w:id="204" w:name="_Toc353381177"/>
      <w:r w:rsidRPr="00403A60">
        <w:rPr>
          <w:caps w:val="0"/>
          <w:color w:val="BFBFBF" w:themeColor="background1" w:themeShade="BF"/>
        </w:rPr>
        <w:t>V.F.1.7.04.  Požadavky na součinnost ostatních profesí</w:t>
      </w:r>
      <w:bookmarkEnd w:id="204"/>
    </w:p>
    <w:p w:rsidR="00CC28D4" w:rsidRPr="00403A60" w:rsidRDefault="00CC28D4" w:rsidP="00CC28D4">
      <w:pPr>
        <w:rPr>
          <w:color w:val="BFBFBF" w:themeColor="background1" w:themeShade="BF"/>
        </w:rPr>
      </w:pPr>
    </w:p>
    <w:p w:rsidR="00CC28D4" w:rsidRPr="00403A60" w:rsidRDefault="00CC28D4" w:rsidP="00CC28D4">
      <w:pPr>
        <w:rPr>
          <w:color w:val="BFBFBF" w:themeColor="background1" w:themeShade="BF"/>
        </w:rPr>
      </w:pPr>
      <w:r w:rsidRPr="00403A60">
        <w:rPr>
          <w:color w:val="BFBFBF" w:themeColor="background1" w:themeShade="BF"/>
        </w:rPr>
        <w:t>V.F.1.7.0</w:t>
      </w:r>
      <w:r w:rsidRPr="00403A60">
        <w:rPr>
          <w:caps/>
          <w:color w:val="BFBFBF" w:themeColor="background1" w:themeShade="BF"/>
        </w:rPr>
        <w:t>4</w:t>
      </w:r>
      <w:r w:rsidRPr="00403A60">
        <w:rPr>
          <w:color w:val="BFBFBF" w:themeColor="background1" w:themeShade="BF"/>
        </w:rPr>
        <w:t>.1.  Stavebně konstrukční část</w:t>
      </w:r>
    </w:p>
    <w:p w:rsidR="00FB4AAA" w:rsidRPr="00403A60" w:rsidRDefault="00FB4AAA" w:rsidP="00CC28D4">
      <w:pPr>
        <w:rPr>
          <w:color w:val="BFBFBF" w:themeColor="background1" w:themeShade="BF"/>
        </w:rPr>
      </w:pPr>
    </w:p>
    <w:p w:rsidR="00FB4AAA" w:rsidRPr="00403A60" w:rsidRDefault="00FB4AAA"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Aby v době montáže vzduchotechnického zařízení  nedošlo ke kolizím mezi VZT a stavbou je třeba:</w:t>
      </w:r>
    </w:p>
    <w:p w:rsidR="00FB4AAA" w:rsidRPr="00403A60" w:rsidRDefault="00FB4AAA"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provedení otvorů pro průchody vzduchovodů stěnami, rozměry otvorů jsou, přibližně o 50 - </w:t>
      </w:r>
      <w:smartTag w:uri="urn:schemas-microsoft-com:office:smarttags" w:element="metricconverter">
        <w:smartTagPr>
          <w:attr w:name="ProductID" w:val="100 mm"/>
        </w:smartTagPr>
        <w:r w:rsidRPr="00403A60">
          <w:rPr>
            <w:rFonts w:ascii="Arial" w:hAnsi="Arial"/>
            <w:color w:val="BFBFBF" w:themeColor="background1" w:themeShade="BF"/>
            <w:sz w:val="20"/>
            <w:szCs w:val="20"/>
            <w:lang w:eastAsia="cs-CZ"/>
          </w:rPr>
          <w:t>100 mm</w:t>
        </w:r>
      </w:smartTag>
      <w:r w:rsidRPr="00403A60">
        <w:rPr>
          <w:rFonts w:ascii="Arial" w:hAnsi="Arial"/>
          <w:color w:val="BFBFBF" w:themeColor="background1" w:themeShade="BF"/>
          <w:sz w:val="20"/>
          <w:szCs w:val="20"/>
          <w:lang w:eastAsia="cs-CZ"/>
        </w:rPr>
        <w:t xml:space="preserve"> </w:t>
      </w:r>
    </w:p>
    <w:p w:rsidR="00FB4AAA" w:rsidRPr="00403A60" w:rsidRDefault="00FB4AAA"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symetricky na každou stranu, větší než je rozměr vzduchovodu</w:t>
      </w:r>
    </w:p>
    <w:p w:rsidR="00FB4AAA" w:rsidRPr="00403A60" w:rsidRDefault="00FB4AAA"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provedení střešních prostupů a jejich začištění a zajištění proti zatékání</w:t>
      </w:r>
    </w:p>
    <w:p w:rsidR="00FB4AAA" w:rsidRPr="00403A60" w:rsidRDefault="00FB4AAA"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dozdění a začištění všech otvorů po montáži vzduchovodů, vzduchovody v prostupech stěnami</w:t>
      </w:r>
    </w:p>
    <w:p w:rsidR="00FB4AAA" w:rsidRPr="00403A60" w:rsidRDefault="00FB4AAA"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budou obaleny izolací zabraňující přenášení chvění </w:t>
      </w:r>
    </w:p>
    <w:p w:rsidR="00FB4AAA" w:rsidRPr="00403A60" w:rsidRDefault="00FB4AAA"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základové rámy pro vzduchotechnická zařízení a kondenzační jednotky</w:t>
      </w:r>
    </w:p>
    <w:p w:rsidR="00FB4AAA" w:rsidRPr="00403A60" w:rsidRDefault="00FB4AAA"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ocelové konstrukce pro radiální ventilátory umístěné na střeše objektu</w:t>
      </w:r>
    </w:p>
    <w:p w:rsidR="00FB4AAA" w:rsidRPr="00403A60" w:rsidRDefault="00FB4AAA"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lastRenderedPageBreak/>
        <w:t>- dodávka nosných konstrukcí pro VZT potrubí vedené po střeše objektu</w:t>
      </w:r>
    </w:p>
    <w:p w:rsidR="00FB4AAA" w:rsidRPr="00403A60" w:rsidRDefault="00FB4AAA"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zajistit přístup ke všem protipožárním a regulačním klapkám (u nerozebíratelných podhledů dodávka revizních přístupů – je-li v prostoru regulátor průtoku, požární klapka ji jiné mechanické zařízení) </w:t>
      </w:r>
    </w:p>
    <w:p w:rsidR="00FB4AAA" w:rsidRPr="00403A60" w:rsidRDefault="00FB4AAA"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dodat dveřní mřížky a podřezané dveře dle požadavků profese VZT</w:t>
      </w:r>
    </w:p>
    <w:p w:rsidR="00FB4AAA" w:rsidRPr="00403A60" w:rsidRDefault="00FB4AAA"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dodávka akustických opatření na střeše objektu (pro radiální ventilátory)</w:t>
      </w:r>
    </w:p>
    <w:p w:rsidR="00FB4AAA" w:rsidRPr="00403A60" w:rsidRDefault="00FB4AAA"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akustické podhledy pro VZT jednotky umístěné v prostorách chodeb (zvážení instalace podhledů)</w:t>
      </w:r>
    </w:p>
    <w:p w:rsidR="0094152F" w:rsidRPr="00403A60" w:rsidRDefault="0094152F"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protipožární provedení oken u nasávací žaluzie pro větrání CHÚC do vzdál 1,5m</w:t>
      </w:r>
    </w:p>
    <w:p w:rsidR="00FB4AAA" w:rsidRPr="00403A60" w:rsidRDefault="00FB4AAA" w:rsidP="00CC28D4">
      <w:pPr>
        <w:rPr>
          <w:color w:val="BFBFBF" w:themeColor="background1" w:themeShade="BF"/>
        </w:rPr>
      </w:pPr>
    </w:p>
    <w:p w:rsidR="00CC28D4" w:rsidRPr="00403A60" w:rsidRDefault="00CC28D4" w:rsidP="00CC28D4">
      <w:pPr>
        <w:rPr>
          <w:color w:val="BFBFBF" w:themeColor="background1" w:themeShade="BF"/>
        </w:rPr>
      </w:pPr>
      <w:r w:rsidRPr="00403A60">
        <w:rPr>
          <w:color w:val="BFBFBF" w:themeColor="background1" w:themeShade="BF"/>
        </w:rPr>
        <w:t>V.F.1.7.0</w:t>
      </w:r>
      <w:r w:rsidRPr="00403A60">
        <w:rPr>
          <w:caps/>
          <w:color w:val="BFBFBF" w:themeColor="background1" w:themeShade="BF"/>
        </w:rPr>
        <w:t>4</w:t>
      </w:r>
      <w:r w:rsidRPr="00403A60">
        <w:rPr>
          <w:color w:val="BFBFBF" w:themeColor="background1" w:themeShade="BF"/>
        </w:rPr>
        <w:t>.2.  Požárně bezpečnostní řešení</w:t>
      </w:r>
    </w:p>
    <w:p w:rsidR="000D39D2" w:rsidRPr="00403A60" w:rsidRDefault="000D39D2" w:rsidP="00CC28D4">
      <w:pPr>
        <w:rPr>
          <w:color w:val="BFBFBF" w:themeColor="background1" w:themeShade="BF"/>
        </w:rPr>
      </w:pPr>
    </w:p>
    <w:p w:rsidR="00E47987" w:rsidRPr="00403A60" w:rsidRDefault="004425D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 požární ucpávky a požární uzávěry jsou součástí profese vzduchotechnika / ochlazování staveb </w:t>
      </w:r>
    </w:p>
    <w:p w:rsidR="00FB4AAA" w:rsidRPr="00403A60" w:rsidRDefault="00FB4AAA" w:rsidP="00CC28D4">
      <w:pPr>
        <w:rPr>
          <w:color w:val="BFBFBF" w:themeColor="background1" w:themeShade="BF"/>
        </w:rPr>
      </w:pPr>
    </w:p>
    <w:p w:rsidR="00CC28D4" w:rsidRPr="00403A60" w:rsidRDefault="00CC28D4" w:rsidP="00CC28D4">
      <w:pPr>
        <w:rPr>
          <w:color w:val="BFBFBF" w:themeColor="background1" w:themeShade="BF"/>
        </w:rPr>
      </w:pPr>
      <w:r w:rsidRPr="00403A60">
        <w:rPr>
          <w:color w:val="BFBFBF" w:themeColor="background1" w:themeShade="BF"/>
        </w:rPr>
        <w:t>V.F.1.7.04.3.  Zařízení pro vytápění staveb</w:t>
      </w:r>
    </w:p>
    <w:p w:rsidR="007045E2" w:rsidRPr="00403A60" w:rsidRDefault="007045E2" w:rsidP="00CC28D4">
      <w:pPr>
        <w:rPr>
          <w:color w:val="BFBFBF" w:themeColor="background1" w:themeShade="BF"/>
        </w:rPr>
      </w:pPr>
    </w:p>
    <w:p w:rsidR="007045E2" w:rsidRPr="00403A60" w:rsidRDefault="007045E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Profese ÚT provede napojení ohřívačů větracích jednotek na topné medium a nucený oběh topné vody. Teplota bude řízena </w:t>
      </w:r>
      <w:r w:rsidR="0057144C" w:rsidRPr="00403A60">
        <w:rPr>
          <w:rFonts w:ascii="Arial" w:hAnsi="Arial"/>
          <w:color w:val="BFBFBF" w:themeColor="background1" w:themeShade="BF"/>
          <w:sz w:val="20"/>
          <w:szCs w:val="20"/>
          <w:lang w:eastAsia="cs-CZ"/>
        </w:rPr>
        <w:t>směšovacím uzlem</w:t>
      </w:r>
      <w:r w:rsidRPr="00403A60">
        <w:rPr>
          <w:rFonts w:ascii="Arial" w:hAnsi="Arial"/>
          <w:color w:val="BFBFBF" w:themeColor="background1" w:themeShade="BF"/>
          <w:sz w:val="20"/>
          <w:szCs w:val="20"/>
          <w:lang w:eastAsia="cs-CZ"/>
        </w:rPr>
        <w:t>. Požadované topné výkony, průtočná množství topné vody, tlakové ztráty na straně vody byly předány zpracovateli profese ÚT. Profese ÚT dodá směšovací regulační uzly</w:t>
      </w:r>
      <w:r w:rsidR="0057144C" w:rsidRPr="00403A60">
        <w:rPr>
          <w:rFonts w:ascii="Arial" w:hAnsi="Arial"/>
          <w:color w:val="BFBFBF" w:themeColor="background1" w:themeShade="BF"/>
          <w:sz w:val="20"/>
          <w:szCs w:val="20"/>
          <w:lang w:eastAsia="cs-CZ"/>
        </w:rPr>
        <w:t>(v koordinaci s MaR)</w:t>
      </w:r>
      <w:r w:rsidRPr="00403A60">
        <w:rPr>
          <w:rFonts w:ascii="Arial" w:hAnsi="Arial"/>
          <w:color w:val="BFBFBF" w:themeColor="background1" w:themeShade="BF"/>
          <w:sz w:val="20"/>
          <w:szCs w:val="20"/>
          <w:lang w:eastAsia="cs-CZ"/>
        </w:rPr>
        <w:t xml:space="preserve"> a provede jejich napojení na vodní ohřívače VZT jednotek.</w:t>
      </w:r>
    </w:p>
    <w:p w:rsidR="004425D2" w:rsidRPr="00403A60" w:rsidRDefault="004425D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ve všech místnostech, kde jsou vedeny rozvody chladící vody nesmí klesnou prostorová teplota pod +</w:t>
      </w:r>
      <w:smartTag w:uri="urn:schemas-microsoft-com:office:smarttags" w:element="metricconverter">
        <w:smartTagPr>
          <w:attr w:name="ProductID" w:val="5ﾰC"/>
        </w:smartTagPr>
        <w:r w:rsidRPr="00403A60">
          <w:rPr>
            <w:rFonts w:ascii="Arial" w:hAnsi="Arial"/>
            <w:color w:val="BFBFBF" w:themeColor="background1" w:themeShade="BF"/>
            <w:sz w:val="20"/>
            <w:szCs w:val="20"/>
            <w:lang w:eastAsia="cs-CZ"/>
          </w:rPr>
          <w:t>5°C</w:t>
        </w:r>
      </w:smartTag>
      <w:r w:rsidRPr="00403A60">
        <w:rPr>
          <w:rFonts w:ascii="Arial" w:hAnsi="Arial"/>
          <w:color w:val="BFBFBF" w:themeColor="background1" w:themeShade="BF"/>
          <w:sz w:val="20"/>
          <w:szCs w:val="20"/>
          <w:lang w:eastAsia="cs-CZ"/>
        </w:rPr>
        <w:t xml:space="preserve">. </w:t>
      </w:r>
    </w:p>
    <w:p w:rsidR="007045E2" w:rsidRPr="00403A60" w:rsidRDefault="007045E2" w:rsidP="00CC28D4">
      <w:pPr>
        <w:rPr>
          <w:color w:val="BFBFBF" w:themeColor="background1" w:themeShade="BF"/>
        </w:rPr>
      </w:pPr>
    </w:p>
    <w:p w:rsidR="00CC28D4" w:rsidRPr="00403A60" w:rsidRDefault="00CC28D4" w:rsidP="00CC28D4">
      <w:pPr>
        <w:rPr>
          <w:color w:val="BFBFBF" w:themeColor="background1" w:themeShade="BF"/>
        </w:rPr>
      </w:pPr>
      <w:r w:rsidRPr="00403A60">
        <w:rPr>
          <w:color w:val="BFBFBF" w:themeColor="background1" w:themeShade="BF"/>
        </w:rPr>
        <w:t>V.F.1.7.0</w:t>
      </w:r>
      <w:r w:rsidRPr="00403A60">
        <w:rPr>
          <w:caps/>
          <w:color w:val="BFBFBF" w:themeColor="background1" w:themeShade="BF"/>
        </w:rPr>
        <w:t>4</w:t>
      </w:r>
      <w:r w:rsidRPr="00403A60">
        <w:rPr>
          <w:color w:val="BFBFBF" w:themeColor="background1" w:themeShade="BF"/>
        </w:rPr>
        <w:t>.4.  Zařízení pro ochlazování staveb</w:t>
      </w:r>
      <w:r w:rsidR="007045E2" w:rsidRPr="00403A60">
        <w:rPr>
          <w:color w:val="BFBFBF" w:themeColor="background1" w:themeShade="BF"/>
        </w:rPr>
        <w:t xml:space="preserve"> (součástí dokumentace)</w:t>
      </w:r>
    </w:p>
    <w:p w:rsidR="007045E2" w:rsidRPr="00403A60" w:rsidRDefault="007045E2" w:rsidP="0082392B">
      <w:pPr>
        <w:ind w:firstLine="330"/>
        <w:jc w:val="both"/>
        <w:rPr>
          <w:rFonts w:ascii="Arial" w:hAnsi="Arial"/>
          <w:color w:val="BFBFBF" w:themeColor="background1" w:themeShade="BF"/>
          <w:sz w:val="20"/>
          <w:szCs w:val="20"/>
          <w:lang w:eastAsia="cs-CZ"/>
        </w:rPr>
      </w:pPr>
    </w:p>
    <w:p w:rsidR="007045E2" w:rsidRPr="00403A60" w:rsidRDefault="007045E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Profese Chl provede napojení chladičů VZT jednotek na chladnou vodu a nucený oběh chladící vody. Teplota bude řízena regulačním dvoucestným ventilem. Požadované chladící výkony, průtočná množství chladící vody, tlakové ztráty na straně vody </w:t>
      </w:r>
      <w:r w:rsidR="0057144C" w:rsidRPr="00403A60">
        <w:rPr>
          <w:rFonts w:ascii="Arial" w:hAnsi="Arial"/>
          <w:color w:val="BFBFBF" w:themeColor="background1" w:themeShade="BF"/>
          <w:sz w:val="20"/>
          <w:szCs w:val="20"/>
          <w:lang w:eastAsia="cs-CZ"/>
        </w:rPr>
        <w:t>jsou uvedeny v příloze č.1 technické zprávy</w:t>
      </w:r>
      <w:r w:rsidRPr="00403A60">
        <w:rPr>
          <w:rFonts w:ascii="Arial" w:hAnsi="Arial"/>
          <w:color w:val="BFBFBF" w:themeColor="background1" w:themeShade="BF"/>
          <w:sz w:val="20"/>
          <w:szCs w:val="20"/>
          <w:lang w:eastAsia="cs-CZ"/>
        </w:rPr>
        <w:t xml:space="preserve">. Profese </w:t>
      </w:r>
      <w:r w:rsidR="0057144C" w:rsidRPr="00403A60">
        <w:rPr>
          <w:rFonts w:ascii="Arial" w:hAnsi="Arial"/>
          <w:color w:val="BFBFBF" w:themeColor="background1" w:themeShade="BF"/>
          <w:sz w:val="20"/>
          <w:szCs w:val="20"/>
          <w:lang w:eastAsia="cs-CZ"/>
        </w:rPr>
        <w:t>CHL</w:t>
      </w:r>
      <w:r w:rsidRPr="00403A60">
        <w:rPr>
          <w:rFonts w:ascii="Arial" w:hAnsi="Arial"/>
          <w:color w:val="BFBFBF" w:themeColor="background1" w:themeShade="BF"/>
          <w:sz w:val="20"/>
          <w:szCs w:val="20"/>
          <w:lang w:eastAsia="cs-CZ"/>
        </w:rPr>
        <w:t xml:space="preserve"> v součinnosti s profesí MaR dodá regulační uzly a provede jejich napojení na chladiče VZT jednotek. </w:t>
      </w:r>
    </w:p>
    <w:p w:rsidR="00725D62" w:rsidRPr="00403A60" w:rsidRDefault="00725D62" w:rsidP="00CC28D4">
      <w:pPr>
        <w:rPr>
          <w:color w:val="BFBFBF" w:themeColor="background1" w:themeShade="BF"/>
        </w:rPr>
      </w:pPr>
    </w:p>
    <w:p w:rsidR="00CC28D4" w:rsidRPr="00403A60" w:rsidRDefault="00CC28D4" w:rsidP="00CC28D4">
      <w:pPr>
        <w:rPr>
          <w:color w:val="BFBFBF" w:themeColor="background1" w:themeShade="BF"/>
        </w:rPr>
      </w:pPr>
      <w:r w:rsidRPr="00403A60">
        <w:rPr>
          <w:color w:val="BFBFBF" w:themeColor="background1" w:themeShade="BF"/>
        </w:rPr>
        <w:t>V.F.1.7.0</w:t>
      </w:r>
      <w:r w:rsidRPr="00403A60">
        <w:rPr>
          <w:caps/>
          <w:color w:val="BFBFBF" w:themeColor="background1" w:themeShade="BF"/>
        </w:rPr>
        <w:t>4</w:t>
      </w:r>
      <w:r w:rsidRPr="00403A60">
        <w:rPr>
          <w:color w:val="BFBFBF" w:themeColor="background1" w:themeShade="BF"/>
        </w:rPr>
        <w:t>. 6. Zařízení pro měření a regulaci</w:t>
      </w:r>
    </w:p>
    <w:p w:rsidR="0082392B" w:rsidRPr="00403A60" w:rsidRDefault="0082392B" w:rsidP="0082392B">
      <w:pPr>
        <w:ind w:firstLine="330"/>
        <w:jc w:val="both"/>
        <w:rPr>
          <w:rFonts w:ascii="Arial" w:hAnsi="Arial"/>
          <w:color w:val="BFBFBF" w:themeColor="background1" w:themeShade="BF"/>
          <w:sz w:val="20"/>
          <w:szCs w:val="20"/>
          <w:lang w:eastAsia="cs-CZ"/>
        </w:rPr>
      </w:pPr>
    </w:p>
    <w:p w:rsidR="00E47987" w:rsidRPr="00403A60" w:rsidRDefault="00E47987"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Měření a regulace zajišťuje automatické udržování požadovaných parametrů vzduchu dle předaných podkladů a požadavků. Profese MaR řídí zařízení dle tab. zařízení. </w:t>
      </w:r>
    </w:p>
    <w:p w:rsidR="00E47987" w:rsidRPr="00403A60" w:rsidRDefault="00E47987" w:rsidP="0082392B">
      <w:pPr>
        <w:ind w:firstLine="330"/>
        <w:jc w:val="both"/>
        <w:rPr>
          <w:rFonts w:ascii="Arial" w:hAnsi="Arial"/>
          <w:color w:val="BFBFBF" w:themeColor="background1" w:themeShade="BF"/>
          <w:sz w:val="20"/>
          <w:szCs w:val="20"/>
          <w:lang w:eastAsia="cs-CZ"/>
        </w:rPr>
      </w:pPr>
    </w:p>
    <w:p w:rsidR="00E47987" w:rsidRPr="00403A60" w:rsidRDefault="00E47987"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Jsou to zejména:</w:t>
      </w:r>
    </w:p>
    <w:p w:rsidR="00E47987" w:rsidRPr="00403A60" w:rsidRDefault="0057144C"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w:t>
      </w:r>
      <w:r w:rsidR="00E47987" w:rsidRPr="00403A60">
        <w:rPr>
          <w:rFonts w:ascii="Arial" w:hAnsi="Arial"/>
          <w:color w:val="BFBFBF" w:themeColor="background1" w:themeShade="BF"/>
          <w:sz w:val="20"/>
          <w:szCs w:val="20"/>
          <w:lang w:eastAsia="cs-CZ"/>
        </w:rPr>
        <w:t>spouštění a regulace vzduchotechnických zařízení</w:t>
      </w:r>
    </w:p>
    <w:p w:rsidR="00E47987" w:rsidRPr="00403A60" w:rsidRDefault="0057144C"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w:t>
      </w:r>
      <w:r w:rsidR="00E47987" w:rsidRPr="00403A60">
        <w:rPr>
          <w:rFonts w:ascii="Arial" w:hAnsi="Arial"/>
          <w:color w:val="BFBFBF" w:themeColor="background1" w:themeShade="BF"/>
          <w:sz w:val="20"/>
          <w:szCs w:val="20"/>
          <w:lang w:eastAsia="cs-CZ"/>
        </w:rPr>
        <w:t>udržování teploty a vlhkosti přívodního vzduchu v závislosti na požadovaných parametrech interního prostředí</w:t>
      </w:r>
    </w:p>
    <w:p w:rsidR="00E47987" w:rsidRPr="00403A60" w:rsidRDefault="0057144C"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w:t>
      </w:r>
      <w:r w:rsidR="00E47987" w:rsidRPr="00403A60">
        <w:rPr>
          <w:rFonts w:ascii="Arial" w:hAnsi="Arial"/>
          <w:color w:val="BFBFBF" w:themeColor="background1" w:themeShade="BF"/>
          <w:sz w:val="20"/>
          <w:szCs w:val="20"/>
          <w:lang w:eastAsia="cs-CZ"/>
        </w:rPr>
        <w:t>řízení regulátorů průtoků a regulačních klapek v závislosti na provozu VZT zařízení (popsáno ve schéma  zařízení)</w:t>
      </w:r>
    </w:p>
    <w:p w:rsidR="00E47987" w:rsidRPr="00403A60" w:rsidRDefault="0057144C"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w:t>
      </w:r>
      <w:r w:rsidR="00E47987" w:rsidRPr="00403A60">
        <w:rPr>
          <w:rFonts w:ascii="Arial" w:hAnsi="Arial"/>
          <w:color w:val="BFBFBF" w:themeColor="background1" w:themeShade="BF"/>
          <w:sz w:val="20"/>
          <w:szCs w:val="20"/>
          <w:lang w:eastAsia="cs-CZ"/>
        </w:rPr>
        <w:t xml:space="preserve">přepínání provozních stavů </w:t>
      </w:r>
    </w:p>
    <w:p w:rsidR="00E47987" w:rsidRPr="00403A60" w:rsidRDefault="00E47987"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profese MaR v součinnosti s EPS zajistí odstavení VZT jednotek při požáru</w:t>
      </w:r>
    </w:p>
    <w:p w:rsidR="00E47987" w:rsidRPr="00403A60" w:rsidRDefault="00E47987"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zabezpečení ohřívačů jednotek proti zamrznutí</w:t>
      </w:r>
    </w:p>
    <w:p w:rsidR="00E47987" w:rsidRPr="00403A60" w:rsidRDefault="00E47987"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zabezpečení rekuperátoru proti namrzání</w:t>
      </w:r>
    </w:p>
    <w:p w:rsidR="00E47987" w:rsidRPr="00403A60" w:rsidRDefault="00E47987"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uzavírání a otevírání klapek VZT jednotek při odstavení a spuštění zařízení</w:t>
      </w:r>
    </w:p>
    <w:p w:rsidR="00E47987" w:rsidRPr="00403A60" w:rsidRDefault="00E47987"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signalizace poruchy (VZT jednotky a odvodní ventilátory)</w:t>
      </w:r>
    </w:p>
    <w:p w:rsidR="00E47987" w:rsidRPr="00403A60" w:rsidRDefault="00E47987"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signalizaci zanesení filtrů</w:t>
      </w:r>
    </w:p>
    <w:p w:rsidR="0057144C" w:rsidRPr="00403A60" w:rsidRDefault="0057144C"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dodávku propojovacích kabeláží, řídících prvků(pokud není uvedeno jinak), čidel teplot, diferenciálních tlak.spínačů, servopohonů, snímačů tlakové diference a ostatních prvků(spínací hodiny, čidla pohybu) nezbytných pro ovládání zařízení.</w:t>
      </w:r>
    </w:p>
    <w:p w:rsidR="0057144C" w:rsidRPr="00403A60" w:rsidRDefault="0057144C" w:rsidP="0082392B">
      <w:pPr>
        <w:ind w:firstLine="330"/>
        <w:jc w:val="both"/>
        <w:rPr>
          <w:rFonts w:ascii="Arial" w:hAnsi="Arial"/>
          <w:color w:val="BFBFBF" w:themeColor="background1" w:themeShade="BF"/>
          <w:sz w:val="20"/>
          <w:szCs w:val="20"/>
          <w:lang w:eastAsia="cs-CZ"/>
        </w:rPr>
      </w:pPr>
    </w:p>
    <w:p w:rsidR="00E47987" w:rsidRPr="00403A60" w:rsidRDefault="00E47987"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Frekvenční měniče jsou dodávkou profese VZT. Prokabelování mezi FM a motorem ventilátoru je součástí dodávky MaR. Dodavatel VZT jednotek a FM musí zajistit požadavky elektromagnetické kompatibility. Jedná se zejména o dodávku síťových odrušovacích prvků (síťové filtry, tlumivky – externí popřípadě integrované pokud budou vyhovovat). S dodavatelem systému měření a regulace popřípadě s dodavatelem technologické elektroinstalace musí dodavatel FM konzultovat dodávku odrušovacích prvků na výstupu z FM. Nutnost použití odrušovacích prvků na výstupu z FM je </w:t>
      </w:r>
      <w:r w:rsidRPr="00403A60">
        <w:rPr>
          <w:rFonts w:ascii="Arial" w:hAnsi="Arial"/>
          <w:color w:val="BFBFBF" w:themeColor="background1" w:themeShade="BF"/>
          <w:sz w:val="20"/>
          <w:szCs w:val="20"/>
          <w:lang w:eastAsia="cs-CZ"/>
        </w:rPr>
        <w:lastRenderedPageBreak/>
        <w:t>v případě dlouhých kabelových vedení k motoru. Tato nutnost může nastat v případě přepínání chodu ventilátorů na FM nebo na síť, kdy jsou motorové kabely vedeny do rozvaděče a zpět k motoru.</w:t>
      </w:r>
    </w:p>
    <w:p w:rsidR="004425D2" w:rsidRPr="00403A60" w:rsidRDefault="004425D2" w:rsidP="0057144C">
      <w:pPr>
        <w:pStyle w:val="AZKtext"/>
        <w:rPr>
          <w:rFonts w:eastAsia="MS Mincho"/>
          <w:color w:val="BFBFBF" w:themeColor="background1" w:themeShade="BF"/>
          <w:sz w:val="20"/>
          <w:szCs w:val="20"/>
          <w:lang w:eastAsia="ja-JP"/>
        </w:rPr>
      </w:pPr>
    </w:p>
    <w:p w:rsidR="004425D2" w:rsidRPr="00403A60" w:rsidRDefault="004425D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Profese chlazení: Požadavky na ovládací systém jsou podrobně popsány v kapitole V.F.1.4.b)04.1.q)  Stručný popis způsobu provozu a regulace, popis koncepce MaR</w:t>
      </w:r>
    </w:p>
    <w:p w:rsidR="00E47987" w:rsidRPr="00403A60" w:rsidRDefault="00E47987" w:rsidP="0082392B">
      <w:pPr>
        <w:ind w:firstLine="330"/>
        <w:jc w:val="both"/>
        <w:rPr>
          <w:rFonts w:ascii="Arial" w:hAnsi="Arial"/>
          <w:color w:val="BFBFBF" w:themeColor="background1" w:themeShade="BF"/>
          <w:sz w:val="20"/>
          <w:szCs w:val="20"/>
          <w:lang w:eastAsia="cs-CZ"/>
        </w:rPr>
      </w:pPr>
    </w:p>
    <w:p w:rsidR="00E47987" w:rsidRPr="00403A60" w:rsidRDefault="00E47987"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Přesné hodnoty nastavené v ovládacím programu ve velínu budou dohodnuty při uvádění zařízení do provozu a při komplexním vyzkoušení zařízení. </w:t>
      </w:r>
    </w:p>
    <w:p w:rsidR="00725D62" w:rsidRPr="00403A60" w:rsidRDefault="00725D62" w:rsidP="00CC28D4">
      <w:pPr>
        <w:rPr>
          <w:color w:val="BFBFBF" w:themeColor="background1" w:themeShade="BF"/>
        </w:rPr>
      </w:pPr>
    </w:p>
    <w:p w:rsidR="00CC28D4" w:rsidRPr="00403A60" w:rsidRDefault="00CC28D4" w:rsidP="00CC28D4">
      <w:pPr>
        <w:rPr>
          <w:color w:val="BFBFBF" w:themeColor="background1" w:themeShade="BF"/>
        </w:rPr>
      </w:pPr>
      <w:r w:rsidRPr="00403A60">
        <w:rPr>
          <w:color w:val="BFBFBF" w:themeColor="background1" w:themeShade="BF"/>
        </w:rPr>
        <w:t>V.F.1.7.0</w:t>
      </w:r>
      <w:r w:rsidRPr="00403A60">
        <w:rPr>
          <w:caps/>
          <w:color w:val="BFBFBF" w:themeColor="background1" w:themeShade="BF"/>
        </w:rPr>
        <w:t>4</w:t>
      </w:r>
      <w:r w:rsidRPr="00403A60">
        <w:rPr>
          <w:color w:val="BFBFBF" w:themeColor="background1" w:themeShade="BF"/>
        </w:rPr>
        <w:t>.7.  Elektrická požární signalizace</w:t>
      </w:r>
    </w:p>
    <w:p w:rsidR="000D39D2" w:rsidRPr="00403A60" w:rsidRDefault="000D39D2" w:rsidP="00CC28D4">
      <w:pPr>
        <w:rPr>
          <w:color w:val="BFBFBF" w:themeColor="background1" w:themeShade="BF"/>
        </w:rPr>
      </w:pPr>
    </w:p>
    <w:p w:rsidR="00E47987" w:rsidRPr="00403A60" w:rsidRDefault="0057144C"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w:t>
      </w:r>
      <w:r w:rsidR="00E47987" w:rsidRPr="00403A60">
        <w:rPr>
          <w:rFonts w:ascii="Arial" w:hAnsi="Arial"/>
          <w:color w:val="BFBFBF" w:themeColor="background1" w:themeShade="BF"/>
          <w:sz w:val="20"/>
          <w:szCs w:val="20"/>
          <w:lang w:eastAsia="cs-CZ"/>
        </w:rPr>
        <w:t xml:space="preserve">profese EPS zajistí monitoring </w:t>
      </w:r>
      <w:r w:rsidR="000D39D2" w:rsidRPr="00403A60">
        <w:rPr>
          <w:rFonts w:ascii="Arial" w:hAnsi="Arial"/>
          <w:color w:val="BFBFBF" w:themeColor="background1" w:themeShade="BF"/>
          <w:sz w:val="20"/>
          <w:szCs w:val="20"/>
          <w:lang w:eastAsia="cs-CZ"/>
        </w:rPr>
        <w:t xml:space="preserve">a ovládání </w:t>
      </w:r>
      <w:r w:rsidR="00E47987" w:rsidRPr="00403A60">
        <w:rPr>
          <w:rFonts w:ascii="Arial" w:hAnsi="Arial"/>
          <w:color w:val="BFBFBF" w:themeColor="background1" w:themeShade="BF"/>
          <w:sz w:val="20"/>
          <w:szCs w:val="20"/>
          <w:lang w:eastAsia="cs-CZ"/>
        </w:rPr>
        <w:t>požárních klapek</w:t>
      </w:r>
    </w:p>
    <w:p w:rsidR="00E47987" w:rsidRPr="00403A60" w:rsidRDefault="0057144C"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w:t>
      </w:r>
      <w:r w:rsidR="00E47987" w:rsidRPr="00403A60">
        <w:rPr>
          <w:rFonts w:ascii="Arial" w:hAnsi="Arial"/>
          <w:color w:val="BFBFBF" w:themeColor="background1" w:themeShade="BF"/>
          <w:sz w:val="20"/>
          <w:szCs w:val="20"/>
          <w:lang w:eastAsia="cs-CZ"/>
        </w:rPr>
        <w:t>profese EPS zajistí otevření přefukového otvoru v prostoru CHÚC</w:t>
      </w:r>
    </w:p>
    <w:p w:rsidR="00E47987" w:rsidRPr="00403A60" w:rsidRDefault="0057144C"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w:t>
      </w:r>
      <w:r w:rsidR="00E47987" w:rsidRPr="00403A60">
        <w:rPr>
          <w:rFonts w:ascii="Arial" w:hAnsi="Arial"/>
          <w:color w:val="BFBFBF" w:themeColor="background1" w:themeShade="BF"/>
          <w:sz w:val="20"/>
          <w:szCs w:val="20"/>
          <w:lang w:eastAsia="cs-CZ"/>
        </w:rPr>
        <w:t>profese EPS v součinnosti s MaR zajistí odstavení vzduchotechnických zařízení při požáru</w:t>
      </w:r>
    </w:p>
    <w:p w:rsidR="00E47987" w:rsidRPr="00403A60" w:rsidRDefault="00E47987"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w:t>
      </w:r>
      <w:r w:rsidR="0057144C" w:rsidRPr="00403A60">
        <w:rPr>
          <w:rFonts w:ascii="Arial" w:hAnsi="Arial"/>
          <w:color w:val="BFBFBF" w:themeColor="background1" w:themeShade="BF"/>
          <w:sz w:val="20"/>
          <w:szCs w:val="20"/>
          <w:lang w:eastAsia="cs-CZ"/>
        </w:rPr>
        <w:t xml:space="preserve"> </w:t>
      </w:r>
      <w:r w:rsidRPr="00403A60">
        <w:rPr>
          <w:rFonts w:ascii="Arial" w:hAnsi="Arial"/>
          <w:color w:val="BFBFBF" w:themeColor="background1" w:themeShade="BF"/>
          <w:sz w:val="20"/>
          <w:szCs w:val="20"/>
          <w:lang w:eastAsia="cs-CZ"/>
        </w:rPr>
        <w:t>profese EPS bude v součinnosti s profesí MaR popř. Ele ovládat všechna požární zařízení</w:t>
      </w:r>
    </w:p>
    <w:p w:rsidR="00725D62" w:rsidRPr="00403A60" w:rsidRDefault="00725D62" w:rsidP="00CC28D4">
      <w:pPr>
        <w:rPr>
          <w:color w:val="BFBFBF" w:themeColor="background1" w:themeShade="BF"/>
        </w:rPr>
      </w:pPr>
    </w:p>
    <w:p w:rsidR="00CC28D4" w:rsidRPr="00403A60" w:rsidRDefault="00CC28D4" w:rsidP="00CC28D4">
      <w:pPr>
        <w:rPr>
          <w:color w:val="BFBFBF" w:themeColor="background1" w:themeShade="BF"/>
        </w:rPr>
      </w:pPr>
      <w:r w:rsidRPr="00403A60">
        <w:rPr>
          <w:color w:val="BFBFBF" w:themeColor="background1" w:themeShade="BF"/>
        </w:rPr>
        <w:t>V.F.1.7.0</w:t>
      </w:r>
      <w:r w:rsidRPr="00403A60">
        <w:rPr>
          <w:caps/>
          <w:color w:val="BFBFBF" w:themeColor="background1" w:themeShade="BF"/>
        </w:rPr>
        <w:t>4</w:t>
      </w:r>
      <w:r w:rsidRPr="00403A60">
        <w:rPr>
          <w:color w:val="BFBFBF" w:themeColor="background1" w:themeShade="BF"/>
        </w:rPr>
        <w:t>.8.  Plynová zařízení</w:t>
      </w:r>
    </w:p>
    <w:p w:rsidR="00A46985" w:rsidRPr="00403A60" w:rsidRDefault="00A46985" w:rsidP="00CC28D4">
      <w:pPr>
        <w:rPr>
          <w:color w:val="BFBFBF" w:themeColor="background1" w:themeShade="BF"/>
        </w:rPr>
      </w:pPr>
    </w:p>
    <w:p w:rsidR="007045E2" w:rsidRPr="00403A60" w:rsidRDefault="007045E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Bez požadavku</w:t>
      </w:r>
    </w:p>
    <w:p w:rsidR="00E47987" w:rsidRPr="00403A60" w:rsidRDefault="00E47987" w:rsidP="00CC28D4">
      <w:pPr>
        <w:rPr>
          <w:color w:val="BFBFBF" w:themeColor="background1" w:themeShade="BF"/>
        </w:rPr>
      </w:pPr>
    </w:p>
    <w:p w:rsidR="00CC28D4" w:rsidRPr="00403A60" w:rsidRDefault="00CC28D4" w:rsidP="00CC28D4">
      <w:pPr>
        <w:rPr>
          <w:color w:val="BFBFBF" w:themeColor="background1" w:themeShade="BF"/>
        </w:rPr>
      </w:pPr>
      <w:r w:rsidRPr="00403A60">
        <w:rPr>
          <w:color w:val="BFBFBF" w:themeColor="background1" w:themeShade="BF"/>
        </w:rPr>
        <w:t>V.F.1.7.0</w:t>
      </w:r>
      <w:r w:rsidRPr="00403A60">
        <w:rPr>
          <w:caps/>
          <w:color w:val="BFBFBF" w:themeColor="background1" w:themeShade="BF"/>
        </w:rPr>
        <w:t>4</w:t>
      </w:r>
      <w:r w:rsidRPr="00403A60">
        <w:rPr>
          <w:color w:val="BFBFBF" w:themeColor="background1" w:themeShade="BF"/>
        </w:rPr>
        <w:t>.9.  Zařízení silnoproudé elektrotechniky včetně bleskosvodů</w:t>
      </w:r>
    </w:p>
    <w:p w:rsidR="007045E2" w:rsidRPr="00403A60" w:rsidRDefault="007045E2" w:rsidP="00CC28D4">
      <w:pPr>
        <w:rPr>
          <w:color w:val="BFBFBF" w:themeColor="background1" w:themeShade="BF"/>
          <w:sz w:val="20"/>
          <w:szCs w:val="20"/>
        </w:rPr>
      </w:pPr>
    </w:p>
    <w:p w:rsidR="004425D2" w:rsidRPr="00403A60" w:rsidRDefault="007045E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ab/>
        <w:t>Profese elektro zajistí silový přívod pro všechna zařízení vzduchotechniky</w:t>
      </w:r>
      <w:r w:rsidR="004425D2" w:rsidRPr="00403A60">
        <w:rPr>
          <w:rFonts w:ascii="Arial" w:hAnsi="Arial"/>
          <w:color w:val="BFBFBF" w:themeColor="background1" w:themeShade="BF"/>
          <w:sz w:val="20"/>
          <w:szCs w:val="20"/>
          <w:lang w:eastAsia="cs-CZ"/>
        </w:rPr>
        <w:t xml:space="preserve"> a chlazení</w:t>
      </w:r>
      <w:r w:rsidRPr="00403A60">
        <w:rPr>
          <w:rFonts w:ascii="Arial" w:hAnsi="Arial"/>
          <w:color w:val="BFBFBF" w:themeColor="background1" w:themeShade="BF"/>
          <w:sz w:val="20"/>
          <w:szCs w:val="20"/>
          <w:lang w:eastAsia="cs-CZ"/>
        </w:rPr>
        <w:t xml:space="preserve"> a dodá a zapojí silové rozvaděče.</w:t>
      </w:r>
      <w:r w:rsidR="004425D2" w:rsidRPr="00403A60">
        <w:rPr>
          <w:rFonts w:ascii="Arial" w:hAnsi="Arial"/>
          <w:color w:val="BFBFBF" w:themeColor="background1" w:themeShade="BF"/>
          <w:sz w:val="20"/>
          <w:szCs w:val="20"/>
          <w:lang w:eastAsia="cs-CZ"/>
        </w:rPr>
        <w:t xml:space="preserve"> Pro dimenzování je nutno zohlednit vysoký startovací proud chladícího agregátu. Chladící stroj včetně všech kovových pomocných konstrukcí a potrubí osazené ve venkovním prostředí je nutno připojit na systém ochrany objektu před účinky atmosférické elektřiny. </w:t>
      </w:r>
    </w:p>
    <w:p w:rsidR="004425D2" w:rsidRPr="00403A60" w:rsidRDefault="004425D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Prostor strojovny chlazení vybavit zásuvkovými obvody 1x230V a 3x400V.</w:t>
      </w:r>
    </w:p>
    <w:p w:rsidR="007045E2" w:rsidRPr="00403A60" w:rsidRDefault="007045E2" w:rsidP="0082392B">
      <w:pPr>
        <w:ind w:firstLine="330"/>
        <w:jc w:val="both"/>
        <w:rPr>
          <w:rFonts w:ascii="Arial" w:hAnsi="Arial"/>
          <w:color w:val="BFBFBF" w:themeColor="background1" w:themeShade="BF"/>
          <w:sz w:val="20"/>
          <w:szCs w:val="20"/>
          <w:lang w:eastAsia="cs-CZ"/>
        </w:rPr>
      </w:pPr>
    </w:p>
    <w:p w:rsidR="007045E2" w:rsidRPr="00403A60" w:rsidRDefault="007045E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Všechna el. zařízení vzduchotechniky</w:t>
      </w:r>
      <w:r w:rsidR="004425D2" w:rsidRPr="00403A60">
        <w:rPr>
          <w:rFonts w:ascii="Arial" w:hAnsi="Arial"/>
          <w:color w:val="BFBFBF" w:themeColor="background1" w:themeShade="BF"/>
          <w:sz w:val="20"/>
          <w:szCs w:val="20"/>
          <w:lang w:eastAsia="cs-CZ"/>
        </w:rPr>
        <w:t xml:space="preserve"> a chlazení</w:t>
      </w:r>
      <w:r w:rsidRPr="00403A60">
        <w:rPr>
          <w:rFonts w:ascii="Arial" w:hAnsi="Arial"/>
          <w:color w:val="BFBFBF" w:themeColor="background1" w:themeShade="BF"/>
          <w:sz w:val="20"/>
          <w:szCs w:val="20"/>
          <w:lang w:eastAsia="cs-CZ"/>
        </w:rPr>
        <w:t xml:space="preserve"> musí mít ochranu před nebezpečným dotykovým napětím a ochranu před nebezpečnými účinky statické elektřiny.</w:t>
      </w:r>
    </w:p>
    <w:p w:rsidR="007045E2" w:rsidRPr="00403A60" w:rsidRDefault="007045E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Napojení jednotlivých zařízení musí být koordinováno s profesí MaR, aby byly zabezpečeny požadované vazby mezi těmito profesemi. </w:t>
      </w:r>
    </w:p>
    <w:p w:rsidR="007045E2" w:rsidRPr="00403A60" w:rsidRDefault="007045E2" w:rsidP="0082392B">
      <w:pPr>
        <w:ind w:firstLine="330"/>
        <w:jc w:val="both"/>
        <w:rPr>
          <w:rFonts w:ascii="Arial" w:hAnsi="Arial"/>
          <w:color w:val="BFBFBF" w:themeColor="background1" w:themeShade="BF"/>
          <w:sz w:val="20"/>
          <w:szCs w:val="20"/>
          <w:lang w:eastAsia="cs-CZ"/>
        </w:rPr>
      </w:pPr>
    </w:p>
    <w:p w:rsidR="007045E2" w:rsidRPr="00403A60" w:rsidRDefault="007045E2"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Profese Ele dodá:</w:t>
      </w:r>
    </w:p>
    <w:p w:rsidR="007045E2" w:rsidRPr="00403A60" w:rsidRDefault="0057144C"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w:t>
      </w:r>
      <w:r w:rsidR="007045E2" w:rsidRPr="00403A60">
        <w:rPr>
          <w:rFonts w:ascii="Arial" w:hAnsi="Arial"/>
          <w:color w:val="BFBFBF" w:themeColor="background1" w:themeShade="BF"/>
          <w:sz w:val="20"/>
          <w:szCs w:val="20"/>
          <w:lang w:eastAsia="cs-CZ"/>
        </w:rPr>
        <w:t>Časové režimy (relé), spo</w:t>
      </w:r>
      <w:r w:rsidRPr="00403A60">
        <w:rPr>
          <w:rFonts w:ascii="Arial" w:hAnsi="Arial"/>
          <w:color w:val="BFBFBF" w:themeColor="background1" w:themeShade="BF"/>
          <w:sz w:val="20"/>
          <w:szCs w:val="20"/>
          <w:lang w:eastAsia="cs-CZ"/>
        </w:rPr>
        <w:t>uštění od světel popř. spřažení¨</w:t>
      </w:r>
    </w:p>
    <w:p w:rsidR="0057144C" w:rsidRPr="00403A60" w:rsidRDefault="0057144C"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ovládání zař. dle tabulky zařízení – příloha č.1 (sloupec „způsob ovládání“)</w:t>
      </w:r>
    </w:p>
    <w:p w:rsidR="007045E2" w:rsidRPr="00403A60" w:rsidRDefault="007045E2" w:rsidP="00CC28D4">
      <w:pPr>
        <w:rPr>
          <w:color w:val="BFBFBF" w:themeColor="background1" w:themeShade="BF"/>
        </w:rPr>
      </w:pPr>
    </w:p>
    <w:p w:rsidR="00CC28D4" w:rsidRPr="00403A60" w:rsidRDefault="00CC28D4" w:rsidP="00CC28D4">
      <w:pPr>
        <w:rPr>
          <w:color w:val="BFBFBF" w:themeColor="background1" w:themeShade="BF"/>
        </w:rPr>
      </w:pPr>
      <w:r w:rsidRPr="00403A60">
        <w:rPr>
          <w:color w:val="BFBFBF" w:themeColor="background1" w:themeShade="BF"/>
        </w:rPr>
        <w:t xml:space="preserve">V.F.1.7.04.10  Zařízení </w:t>
      </w:r>
      <w:r w:rsidR="007045E2" w:rsidRPr="00403A60">
        <w:rPr>
          <w:color w:val="BFBFBF" w:themeColor="background1" w:themeShade="BF"/>
        </w:rPr>
        <w:t>zdravotechnických instalací</w:t>
      </w:r>
    </w:p>
    <w:p w:rsidR="007045E2" w:rsidRPr="00403A60" w:rsidRDefault="007045E2" w:rsidP="0057144C">
      <w:pPr>
        <w:pStyle w:val="AZKtext"/>
        <w:rPr>
          <w:color w:val="BFBFBF" w:themeColor="background1" w:themeShade="BF"/>
          <w:sz w:val="20"/>
          <w:szCs w:val="20"/>
        </w:rPr>
      </w:pPr>
    </w:p>
    <w:p w:rsidR="0057144C" w:rsidRPr="00403A60" w:rsidRDefault="004425D2"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napo</w:t>
      </w:r>
      <w:r w:rsidR="0057144C" w:rsidRPr="00403A60">
        <w:rPr>
          <w:rFonts w:ascii="Arial" w:hAnsi="Arial"/>
          <w:color w:val="BFBFBF" w:themeColor="background1" w:themeShade="BF"/>
          <w:sz w:val="20"/>
          <w:szCs w:val="20"/>
          <w:lang w:eastAsia="cs-CZ"/>
        </w:rPr>
        <w:t xml:space="preserve">jení odvodu kondenzátu rekuperačních komor a chladičů VZT jednotek, vnitřních výparníkových jednotek systému split provedeno přes zápachovou uzávěrku do nejbližšího odpadního potrubí. Potrubí odvodu kondenzátu bude vedeno samospádem a bude z neohebného materiálu příslušné dimenze – dle výpočtu ZTI. </w:t>
      </w:r>
    </w:p>
    <w:p w:rsidR="004425D2" w:rsidRPr="00403A60" w:rsidRDefault="004425D2"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ve strojovně m.č.025 osadit podlahovou vpusť DN100 – možnost vyschnutí</w:t>
      </w:r>
    </w:p>
    <w:p w:rsidR="004425D2" w:rsidRPr="00403A60" w:rsidRDefault="004425D2"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ve strojovně chlazení m.č.025  zajistit přívod studené vody do výšky </w:t>
      </w:r>
      <w:smartTag w:uri="urn:schemas-microsoft-com:office:smarttags" w:element="metricconverter">
        <w:smartTagPr>
          <w:attr w:name="ProductID" w:val="900 mm"/>
        </w:smartTagPr>
        <w:r w:rsidRPr="00403A60">
          <w:rPr>
            <w:rFonts w:ascii="Arial" w:hAnsi="Arial"/>
            <w:color w:val="BFBFBF" w:themeColor="background1" w:themeShade="BF"/>
            <w:sz w:val="20"/>
            <w:szCs w:val="20"/>
            <w:lang w:eastAsia="cs-CZ"/>
          </w:rPr>
          <w:t>900 mm</w:t>
        </w:r>
      </w:smartTag>
      <w:r w:rsidRPr="00403A60">
        <w:rPr>
          <w:rFonts w:ascii="Arial" w:hAnsi="Arial"/>
          <w:color w:val="BFBFBF" w:themeColor="background1" w:themeShade="BF"/>
          <w:sz w:val="20"/>
          <w:szCs w:val="20"/>
          <w:lang w:eastAsia="cs-CZ"/>
        </w:rPr>
        <w:t xml:space="preserve"> nad podlahou ukončený kulovým kohoutem ¾“ s výtokem na hadici</w:t>
      </w:r>
    </w:p>
    <w:p w:rsidR="004425D2" w:rsidRPr="00403A60" w:rsidRDefault="004425D2" w:rsidP="0082392B">
      <w:pPr>
        <w:ind w:left="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 ve strojovně chlazení zajistit k automatické úpravně vody přívod studené vody DN25 </w:t>
      </w:r>
    </w:p>
    <w:p w:rsidR="00CC28D4" w:rsidRPr="00403A60" w:rsidRDefault="00CC28D4" w:rsidP="0057144C">
      <w:pPr>
        <w:pStyle w:val="AZKtext"/>
        <w:rPr>
          <w:color w:val="BFBFBF" w:themeColor="background1" w:themeShade="BF"/>
          <w:sz w:val="20"/>
          <w:szCs w:val="20"/>
        </w:rPr>
      </w:pPr>
    </w:p>
    <w:p w:rsidR="00D46519" w:rsidRPr="00403A60" w:rsidRDefault="00D46519" w:rsidP="00D46519">
      <w:pPr>
        <w:pStyle w:val="AZKtext"/>
        <w:pBdr>
          <w:bottom w:val="single" w:sz="4" w:space="1" w:color="auto"/>
        </w:pBdr>
        <w:ind w:left="0" w:firstLine="0"/>
        <w:rPr>
          <w:color w:val="BFBFBF" w:themeColor="background1" w:themeShade="BF"/>
          <w:sz w:val="20"/>
          <w:szCs w:val="20"/>
        </w:rPr>
      </w:pPr>
    </w:p>
    <w:p w:rsidR="00D46519" w:rsidRPr="00403A60" w:rsidRDefault="00D46519" w:rsidP="0057144C">
      <w:pPr>
        <w:pStyle w:val="AZKtext"/>
        <w:rPr>
          <w:color w:val="BFBFBF" w:themeColor="background1" w:themeShade="BF"/>
          <w:sz w:val="20"/>
          <w:szCs w:val="20"/>
        </w:rPr>
      </w:pPr>
    </w:p>
    <w:p w:rsidR="000328DF" w:rsidRPr="00403A60" w:rsidRDefault="000328D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Dokumentace obsahuje všechny náležitosti předepsané vyhláškou o dokumentaci staveb. Autor je připraven poskytnout veškerá potřebná vysvětlení.</w:t>
      </w:r>
    </w:p>
    <w:p w:rsidR="000328DF" w:rsidRPr="00403A60" w:rsidRDefault="000328D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Při zpracování projektové dokumentace byly dodrženy všechny uvedené normy a předpisy. </w:t>
      </w:r>
    </w:p>
    <w:p w:rsidR="000328DF" w:rsidRPr="00403A60" w:rsidRDefault="000328DF" w:rsidP="0082392B">
      <w:pPr>
        <w:ind w:firstLine="330"/>
        <w:jc w:val="both"/>
        <w:rPr>
          <w:rFonts w:ascii="Arial" w:hAnsi="Arial"/>
          <w:color w:val="BFBFBF" w:themeColor="background1" w:themeShade="BF"/>
          <w:sz w:val="20"/>
          <w:szCs w:val="20"/>
          <w:lang w:eastAsia="cs-CZ"/>
        </w:rPr>
      </w:pPr>
    </w:p>
    <w:p w:rsidR="0094152F" w:rsidRPr="00403A60" w:rsidRDefault="0094152F" w:rsidP="0082392B">
      <w:pPr>
        <w:ind w:firstLine="330"/>
        <w:jc w:val="both"/>
        <w:rPr>
          <w:rFonts w:ascii="Arial" w:hAnsi="Arial"/>
          <w:color w:val="BFBFBF" w:themeColor="background1" w:themeShade="BF"/>
          <w:sz w:val="20"/>
          <w:szCs w:val="20"/>
          <w:lang w:eastAsia="cs-CZ"/>
        </w:rPr>
      </w:pPr>
    </w:p>
    <w:p w:rsidR="0094152F" w:rsidRPr="00403A60" w:rsidRDefault="0094152F" w:rsidP="0082392B">
      <w:pPr>
        <w:ind w:firstLine="330"/>
        <w:jc w:val="both"/>
        <w:rPr>
          <w:rFonts w:ascii="Arial" w:hAnsi="Arial"/>
          <w:color w:val="BFBFBF" w:themeColor="background1" w:themeShade="BF"/>
          <w:sz w:val="20"/>
          <w:szCs w:val="20"/>
          <w:lang w:eastAsia="cs-CZ"/>
        </w:rPr>
      </w:pPr>
    </w:p>
    <w:p w:rsidR="000328DF" w:rsidRPr="00403A60" w:rsidRDefault="000328DF" w:rsidP="0082392B">
      <w:pPr>
        <w:ind w:firstLine="330"/>
        <w:jc w:val="both"/>
        <w:rPr>
          <w:rFonts w:ascii="Arial" w:hAnsi="Arial"/>
          <w:color w:val="BFBFBF" w:themeColor="background1" w:themeShade="BF"/>
          <w:sz w:val="20"/>
          <w:szCs w:val="20"/>
          <w:lang w:eastAsia="cs-CZ"/>
        </w:rPr>
      </w:pPr>
    </w:p>
    <w:p w:rsidR="000328DF" w:rsidRPr="00403A60" w:rsidRDefault="0094152F" w:rsidP="0082392B">
      <w:pPr>
        <w:ind w:firstLine="330"/>
        <w:jc w:val="both"/>
        <w:rPr>
          <w:rFonts w:ascii="Arial" w:hAnsi="Arial"/>
          <w:color w:val="BFBFBF" w:themeColor="background1" w:themeShade="BF"/>
          <w:sz w:val="20"/>
          <w:szCs w:val="20"/>
          <w:lang w:eastAsia="cs-CZ"/>
        </w:rPr>
      </w:pPr>
      <w:r w:rsidRPr="00403A60">
        <w:rPr>
          <w:rFonts w:ascii="Arial" w:hAnsi="Arial"/>
          <w:color w:val="BFBFBF" w:themeColor="background1" w:themeShade="BF"/>
          <w:sz w:val="20"/>
          <w:szCs w:val="20"/>
          <w:lang w:eastAsia="cs-CZ"/>
        </w:rPr>
        <w:t xml:space="preserve">V Brně dne  </w:t>
      </w:r>
      <w:r w:rsidR="000D39D2" w:rsidRPr="00403A60">
        <w:rPr>
          <w:rFonts w:ascii="Arial" w:hAnsi="Arial"/>
          <w:color w:val="BFBFBF" w:themeColor="background1" w:themeShade="BF"/>
          <w:sz w:val="20"/>
          <w:szCs w:val="20"/>
          <w:lang w:eastAsia="cs-CZ"/>
        </w:rPr>
        <w:t xml:space="preserve">10. 4. 2013                                                                                </w:t>
      </w:r>
      <w:r w:rsidR="000328DF" w:rsidRPr="00403A60">
        <w:rPr>
          <w:rFonts w:ascii="Arial" w:hAnsi="Arial"/>
          <w:color w:val="BFBFBF" w:themeColor="background1" w:themeShade="BF"/>
          <w:sz w:val="20"/>
          <w:szCs w:val="20"/>
          <w:lang w:eastAsia="cs-CZ"/>
        </w:rPr>
        <w:t xml:space="preserve">Ing. </w:t>
      </w:r>
      <w:r w:rsidR="000D39D2" w:rsidRPr="00403A60">
        <w:rPr>
          <w:rFonts w:ascii="Arial" w:hAnsi="Arial"/>
          <w:color w:val="BFBFBF" w:themeColor="background1" w:themeShade="BF"/>
          <w:sz w:val="20"/>
          <w:szCs w:val="20"/>
          <w:lang w:eastAsia="cs-CZ"/>
        </w:rPr>
        <w:t>Kateřina Heroutová</w:t>
      </w:r>
      <w:r w:rsidR="000328DF" w:rsidRPr="00403A60">
        <w:rPr>
          <w:rFonts w:ascii="Arial" w:hAnsi="Arial"/>
          <w:color w:val="BFBFBF" w:themeColor="background1" w:themeShade="BF"/>
          <w:sz w:val="20"/>
          <w:szCs w:val="20"/>
          <w:lang w:eastAsia="cs-CZ"/>
        </w:rPr>
        <w:t xml:space="preserve">                </w:t>
      </w:r>
    </w:p>
    <w:sectPr w:rsidR="000328DF" w:rsidRPr="00403A60" w:rsidSect="00541E7E">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601" w:rsidRDefault="00D75601">
      <w:r>
        <w:separator/>
      </w:r>
    </w:p>
  </w:endnote>
  <w:endnote w:type="continuationSeparator" w:id="0">
    <w:p w:rsidR="00D75601" w:rsidRDefault="00D756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mSprings">
    <w:altName w:val="Arial"/>
    <w:panose1 w:val="00000000000000000000"/>
    <w:charset w:val="00"/>
    <w:family w:val="roman"/>
    <w:notTrueType/>
    <w:pitch w:val="default"/>
    <w:sig w:usb0="00000000" w:usb1="00000000" w:usb2="00000000" w:usb3="00000000" w:csb0="00000000" w:csb1="00000000"/>
  </w:font>
  <w:font w:name="Consolas">
    <w:panose1 w:val="020B0609020204030204"/>
    <w:charset w:val="EE"/>
    <w:family w:val="modern"/>
    <w:pitch w:val="fixed"/>
    <w:sig w:usb0="A00002EF" w:usb1="4000204B" w:usb2="00000000" w:usb3="00000000" w:csb0="0000009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2E" w:rsidRDefault="00445A2E">
    <w:pPr>
      <w:pStyle w:val="Zpat"/>
      <w:jc w:val="right"/>
      <w:rPr>
        <w:color w:val="A6A6A6"/>
      </w:rPr>
    </w:pPr>
  </w:p>
  <w:p w:rsidR="00445A2E" w:rsidRDefault="00445A2E">
    <w:pPr>
      <w:pStyle w:val="Zpat"/>
      <w:rPr>
        <w:color w:val="A6A6A6"/>
      </w:rPr>
    </w:pPr>
  </w:p>
  <w:p w:rsidR="00445A2E" w:rsidRPr="00111F8A" w:rsidRDefault="00445A2E" w:rsidP="00A739B7">
    <w:pPr>
      <w:pStyle w:val="Zpat"/>
      <w:rPr>
        <w:caps/>
        <w:color w:val="A6A6A6"/>
      </w:rPr>
    </w:pPr>
    <w:r w:rsidRPr="00A739B7">
      <w:rPr>
        <w:caps/>
        <w:color w:val="A6A6A6"/>
        <w:sz w:val="20"/>
        <w:szCs w:val="20"/>
      </w:rPr>
      <w:t>„Komplexní zabezpečení mezinárodního letiště Brno – Tuřany“</w:t>
    </w:r>
    <w:r>
      <w:rPr>
        <w:caps/>
        <w:color w:val="A6A6A6"/>
        <w:sz w:val="20"/>
        <w:szCs w:val="20"/>
      </w:rPr>
      <w:t xml:space="preserve">   </w:t>
    </w:r>
    <w:r w:rsidRPr="00E85A14">
      <w:rPr>
        <w:caps/>
        <w:color w:val="7F7F7F"/>
        <w:sz w:val="20"/>
        <w:szCs w:val="20"/>
      </w:rPr>
      <w:t xml:space="preserve">-   </w:t>
    </w:r>
    <w:r w:rsidRPr="00E85A14">
      <w:rPr>
        <w:b/>
        <w:caps/>
        <w:color w:val="7F7F7F"/>
        <w:sz w:val="20"/>
        <w:szCs w:val="20"/>
      </w:rPr>
      <w:t>SO 04</w:t>
    </w:r>
    <w:r>
      <w:rPr>
        <w:color w:val="A6A6A6"/>
      </w:rPr>
      <w:tab/>
    </w:r>
    <w:r>
      <w:rPr>
        <w:color w:val="A6A6A6"/>
      </w:rPr>
      <w:tab/>
    </w:r>
    <w:r w:rsidR="000C6DAF">
      <w:rPr>
        <w:color w:val="A6A6A6"/>
      </w:rPr>
      <w:fldChar w:fldCharType="begin"/>
    </w:r>
    <w:r>
      <w:rPr>
        <w:color w:val="A6A6A6"/>
      </w:rPr>
      <w:instrText xml:space="preserve"> PAGE   \* MERGEFORMAT </w:instrText>
    </w:r>
    <w:r w:rsidR="000C6DAF">
      <w:rPr>
        <w:color w:val="A6A6A6"/>
      </w:rPr>
      <w:fldChar w:fldCharType="separate"/>
    </w:r>
    <w:r w:rsidR="00403A60">
      <w:rPr>
        <w:noProof/>
        <w:color w:val="A6A6A6"/>
      </w:rPr>
      <w:t>2</w:t>
    </w:r>
    <w:r w:rsidR="000C6DAF">
      <w:rPr>
        <w:color w:val="A6A6A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2E" w:rsidRDefault="00445A2E" w:rsidP="00784DAB">
    <w:pPr>
      <w:pStyle w:val="Zpat"/>
      <w:pBdr>
        <w:bottom w:val="single" w:sz="4" w:space="1" w:color="auto"/>
      </w:pBdr>
      <w:spacing w:before="60"/>
      <w:jc w:val="center"/>
      <w:rPr>
        <w:rFonts w:ascii="Arial" w:hAnsi="Arial" w:cs="Arial"/>
        <w:sz w:val="16"/>
        <w:szCs w:val="16"/>
      </w:rPr>
    </w:pPr>
  </w:p>
  <w:p w:rsidR="003101D5" w:rsidRDefault="003101D5" w:rsidP="003101D5">
    <w:pPr>
      <w:pStyle w:val="Zpat"/>
      <w:spacing w:before="60"/>
      <w:jc w:val="center"/>
      <w:rPr>
        <w:rFonts w:ascii="Arial" w:hAnsi="Arial" w:cs="Arial"/>
        <w:sz w:val="16"/>
        <w:szCs w:val="16"/>
      </w:rPr>
    </w:pPr>
    <w:r>
      <w:rPr>
        <w:rFonts w:ascii="Arial" w:hAnsi="Arial" w:cs="Arial"/>
        <w:sz w:val="16"/>
        <w:szCs w:val="16"/>
      </w:rPr>
      <w:t xml:space="preserve">Tel.:  283 003 111,  Fax: 283 003 600                                                                                  IČ:  61860409,  DIČ:  CZ61860409                                                                                            </w:t>
    </w:r>
  </w:p>
  <w:p w:rsidR="003101D5" w:rsidRDefault="003101D5" w:rsidP="003101D5">
    <w:pPr>
      <w:jc w:val="center"/>
      <w:rPr>
        <w:rFonts w:ascii="Arial" w:hAnsi="Arial" w:cs="Arial"/>
        <w:sz w:val="16"/>
        <w:szCs w:val="16"/>
      </w:rPr>
    </w:pPr>
    <w:r>
      <w:rPr>
        <w:rFonts w:ascii="Arial" w:hAnsi="Arial" w:cs="Arial"/>
        <w:sz w:val="16"/>
        <w:szCs w:val="16"/>
      </w:rPr>
      <w:t>Bankovní spojení: Komerční banka a.s.,  číslo účtu: 19-5804310277/0100</w:t>
    </w:r>
  </w:p>
  <w:p w:rsidR="003101D5" w:rsidRDefault="003101D5" w:rsidP="003101D5">
    <w:pPr>
      <w:pStyle w:val="Zpat"/>
      <w:jc w:val="center"/>
      <w:rPr>
        <w:rFonts w:ascii="Arial" w:hAnsi="Arial" w:cs="Arial"/>
        <w:i/>
        <w:iCs/>
        <w:sz w:val="16"/>
        <w:szCs w:val="16"/>
      </w:rPr>
    </w:pPr>
    <w:r>
      <w:rPr>
        <w:rFonts w:ascii="Arial" w:hAnsi="Arial" w:cs="Arial"/>
        <w:sz w:val="16"/>
        <w:szCs w:val="16"/>
      </w:rPr>
      <w:t>Akciová společnost je zapsána dnem  9. 1. 1995 v obchodním rejstříku ved. Městským soudem v Praze,  oddíl B, vložka 2936.</w:t>
    </w:r>
  </w:p>
  <w:p w:rsidR="00445A2E" w:rsidRDefault="00445A2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601" w:rsidRDefault="00D75601">
      <w:r>
        <w:separator/>
      </w:r>
    </w:p>
  </w:footnote>
  <w:footnote w:type="continuationSeparator" w:id="0">
    <w:p w:rsidR="00D75601" w:rsidRDefault="00D756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2E" w:rsidRDefault="00445A2E" w:rsidP="00784DAB">
    <w:pPr>
      <w:pStyle w:val="Zhlav"/>
    </w:pPr>
  </w:p>
  <w:p w:rsidR="00445A2E" w:rsidRDefault="00445A2E">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hint="default"/>
        <w:b/>
        <w:i w:val="0"/>
        <w:sz w:val="24"/>
        <w:szCs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D701365"/>
    <w:multiLevelType w:val="hybridMultilevel"/>
    <w:tmpl w:val="4F527B42"/>
    <w:lvl w:ilvl="0" w:tplc="24DEE24E">
      <w:start w:val="1"/>
      <w:numFmt w:val="bullet"/>
      <w:lvlText w:val="-"/>
      <w:lvlJc w:val="left"/>
      <w:pPr>
        <w:tabs>
          <w:tab w:val="num" w:pos="700"/>
        </w:tabs>
        <w:ind w:left="700" w:hanging="360"/>
      </w:pPr>
      <w:rPr>
        <w:rFonts w:ascii="Times New Roman" w:eastAsia="Times New Roman" w:hAnsi="Times New Roman" w:cs="Times New Roman" w:hint="default"/>
      </w:rPr>
    </w:lvl>
    <w:lvl w:ilvl="1" w:tplc="04050003">
      <w:start w:val="1"/>
      <w:numFmt w:val="bullet"/>
      <w:lvlText w:val="o"/>
      <w:lvlJc w:val="left"/>
      <w:pPr>
        <w:tabs>
          <w:tab w:val="num" w:pos="1420"/>
        </w:tabs>
        <w:ind w:left="1420" w:hanging="360"/>
      </w:pPr>
      <w:rPr>
        <w:rFonts w:ascii="Courier New" w:hAnsi="Courier New" w:hint="default"/>
      </w:rPr>
    </w:lvl>
    <w:lvl w:ilvl="2" w:tplc="04050005" w:tentative="1">
      <w:start w:val="1"/>
      <w:numFmt w:val="bullet"/>
      <w:lvlText w:val=""/>
      <w:lvlJc w:val="left"/>
      <w:pPr>
        <w:tabs>
          <w:tab w:val="num" w:pos="2140"/>
        </w:tabs>
        <w:ind w:left="2140" w:hanging="360"/>
      </w:pPr>
      <w:rPr>
        <w:rFonts w:ascii="Wingdings" w:hAnsi="Wingdings" w:hint="default"/>
      </w:rPr>
    </w:lvl>
    <w:lvl w:ilvl="3" w:tplc="04050001" w:tentative="1">
      <w:start w:val="1"/>
      <w:numFmt w:val="bullet"/>
      <w:lvlText w:val=""/>
      <w:lvlJc w:val="left"/>
      <w:pPr>
        <w:tabs>
          <w:tab w:val="num" w:pos="2860"/>
        </w:tabs>
        <w:ind w:left="2860" w:hanging="360"/>
      </w:pPr>
      <w:rPr>
        <w:rFonts w:ascii="Symbol" w:hAnsi="Symbol" w:hint="default"/>
      </w:rPr>
    </w:lvl>
    <w:lvl w:ilvl="4" w:tplc="04050003" w:tentative="1">
      <w:start w:val="1"/>
      <w:numFmt w:val="bullet"/>
      <w:lvlText w:val="o"/>
      <w:lvlJc w:val="left"/>
      <w:pPr>
        <w:tabs>
          <w:tab w:val="num" w:pos="3580"/>
        </w:tabs>
        <w:ind w:left="3580" w:hanging="360"/>
      </w:pPr>
      <w:rPr>
        <w:rFonts w:ascii="Courier New" w:hAnsi="Courier New" w:hint="default"/>
      </w:rPr>
    </w:lvl>
    <w:lvl w:ilvl="5" w:tplc="04050005" w:tentative="1">
      <w:start w:val="1"/>
      <w:numFmt w:val="bullet"/>
      <w:lvlText w:val=""/>
      <w:lvlJc w:val="left"/>
      <w:pPr>
        <w:tabs>
          <w:tab w:val="num" w:pos="4300"/>
        </w:tabs>
        <w:ind w:left="4300" w:hanging="360"/>
      </w:pPr>
      <w:rPr>
        <w:rFonts w:ascii="Wingdings" w:hAnsi="Wingdings" w:hint="default"/>
      </w:rPr>
    </w:lvl>
    <w:lvl w:ilvl="6" w:tplc="04050001" w:tentative="1">
      <w:start w:val="1"/>
      <w:numFmt w:val="bullet"/>
      <w:lvlText w:val=""/>
      <w:lvlJc w:val="left"/>
      <w:pPr>
        <w:tabs>
          <w:tab w:val="num" w:pos="5020"/>
        </w:tabs>
        <w:ind w:left="5020" w:hanging="360"/>
      </w:pPr>
      <w:rPr>
        <w:rFonts w:ascii="Symbol" w:hAnsi="Symbol" w:hint="default"/>
      </w:rPr>
    </w:lvl>
    <w:lvl w:ilvl="7" w:tplc="04050003" w:tentative="1">
      <w:start w:val="1"/>
      <w:numFmt w:val="bullet"/>
      <w:lvlText w:val="o"/>
      <w:lvlJc w:val="left"/>
      <w:pPr>
        <w:tabs>
          <w:tab w:val="num" w:pos="5740"/>
        </w:tabs>
        <w:ind w:left="5740" w:hanging="360"/>
      </w:pPr>
      <w:rPr>
        <w:rFonts w:ascii="Courier New" w:hAnsi="Courier New" w:hint="default"/>
      </w:rPr>
    </w:lvl>
    <w:lvl w:ilvl="8" w:tplc="04050005" w:tentative="1">
      <w:start w:val="1"/>
      <w:numFmt w:val="bullet"/>
      <w:lvlText w:val=""/>
      <w:lvlJc w:val="left"/>
      <w:pPr>
        <w:tabs>
          <w:tab w:val="num" w:pos="6460"/>
        </w:tabs>
        <w:ind w:left="6460" w:hanging="360"/>
      </w:pPr>
      <w:rPr>
        <w:rFonts w:ascii="Wingdings" w:hAnsi="Wingdings" w:hint="default"/>
      </w:rPr>
    </w:lvl>
  </w:abstractNum>
  <w:abstractNum w:abstractNumId="2">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
    <w:nsid w:val="7CC445CA"/>
    <w:multiLevelType w:val="multilevel"/>
    <w:tmpl w:val="01461B7A"/>
    <w:lvl w:ilvl="0">
      <w:start w:val="1"/>
      <w:numFmt w:val="decimal"/>
      <w:pStyle w:val="AZKnadpis1"/>
      <w:lvlText w:val="%1."/>
      <w:lvlJc w:val="left"/>
      <w:pPr>
        <w:tabs>
          <w:tab w:val="num" w:pos="360"/>
        </w:tabs>
        <w:ind w:left="360" w:hanging="360"/>
      </w:pPr>
      <w:rPr>
        <w:rFonts w:hint="default"/>
      </w:rPr>
    </w:lvl>
    <w:lvl w:ilvl="1">
      <w:start w:val="1"/>
      <w:numFmt w:val="decimal"/>
      <w:pStyle w:val="AZKnadpis2"/>
      <w:lvlText w:val="%1.%2."/>
      <w:lvlJc w:val="left"/>
      <w:pPr>
        <w:tabs>
          <w:tab w:val="num" w:pos="1080"/>
        </w:tabs>
        <w:ind w:left="792" w:hanging="432"/>
      </w:pPr>
      <w:rPr>
        <w:rFonts w:hint="default"/>
      </w:rPr>
    </w:lvl>
    <w:lvl w:ilvl="2">
      <w:start w:val="1"/>
      <w:numFmt w:val="decimal"/>
      <w:pStyle w:val="AZKnadpis3"/>
      <w:lvlText w:val="%1.%2.%3."/>
      <w:lvlJc w:val="left"/>
      <w:pPr>
        <w:tabs>
          <w:tab w:val="num" w:pos="1800"/>
        </w:tabs>
        <w:ind w:left="1224" w:hanging="504"/>
      </w:pPr>
      <w:rPr>
        <w:rFonts w:hint="default"/>
      </w:rPr>
    </w:lvl>
    <w:lvl w:ilvl="3">
      <w:start w:val="1"/>
      <w:numFmt w:val="decimal"/>
      <w:pStyle w:val="AZKnadpis4"/>
      <w:lvlText w:val="%1.%2.%3.%4."/>
      <w:lvlJc w:val="left"/>
      <w:pPr>
        <w:tabs>
          <w:tab w:val="num" w:pos="2160"/>
        </w:tabs>
        <w:ind w:left="1728" w:hanging="64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num w:numId="1">
    <w:abstractNumId w:val="2"/>
  </w:num>
  <w:num w:numId="2">
    <w:abstractNumId w:val="0"/>
    <w:lvlOverride w:ilvl="0">
      <w:startOverride w:val="1"/>
    </w:lvlOverride>
  </w:num>
  <w:num w:numId="3">
    <w:abstractNumId w:val="3"/>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14A9"/>
    <w:rsid w:val="00001DD5"/>
    <w:rsid w:val="00002E6D"/>
    <w:rsid w:val="00003261"/>
    <w:rsid w:val="00003726"/>
    <w:rsid w:val="00003FA5"/>
    <w:rsid w:val="00004783"/>
    <w:rsid w:val="00005583"/>
    <w:rsid w:val="00011A77"/>
    <w:rsid w:val="00013E34"/>
    <w:rsid w:val="00014A56"/>
    <w:rsid w:val="000161D2"/>
    <w:rsid w:val="000202BB"/>
    <w:rsid w:val="000207B1"/>
    <w:rsid w:val="000207C0"/>
    <w:rsid w:val="00020E7F"/>
    <w:rsid w:val="00021CB9"/>
    <w:rsid w:val="000255A8"/>
    <w:rsid w:val="00025DE0"/>
    <w:rsid w:val="00026785"/>
    <w:rsid w:val="0002683B"/>
    <w:rsid w:val="00026DBA"/>
    <w:rsid w:val="000328DF"/>
    <w:rsid w:val="000351BB"/>
    <w:rsid w:val="00035998"/>
    <w:rsid w:val="000421F2"/>
    <w:rsid w:val="0004260A"/>
    <w:rsid w:val="00046E88"/>
    <w:rsid w:val="00051EF8"/>
    <w:rsid w:val="0005210E"/>
    <w:rsid w:val="00052276"/>
    <w:rsid w:val="00054189"/>
    <w:rsid w:val="00057799"/>
    <w:rsid w:val="00057CE5"/>
    <w:rsid w:val="00064289"/>
    <w:rsid w:val="00064454"/>
    <w:rsid w:val="00065034"/>
    <w:rsid w:val="00074535"/>
    <w:rsid w:val="00075A33"/>
    <w:rsid w:val="000767D4"/>
    <w:rsid w:val="000771F8"/>
    <w:rsid w:val="0007755D"/>
    <w:rsid w:val="0008004D"/>
    <w:rsid w:val="0008490A"/>
    <w:rsid w:val="000854B2"/>
    <w:rsid w:val="000857B5"/>
    <w:rsid w:val="000902B5"/>
    <w:rsid w:val="00091E38"/>
    <w:rsid w:val="00094402"/>
    <w:rsid w:val="00094741"/>
    <w:rsid w:val="00095283"/>
    <w:rsid w:val="000A1265"/>
    <w:rsid w:val="000A1628"/>
    <w:rsid w:val="000A2361"/>
    <w:rsid w:val="000A3640"/>
    <w:rsid w:val="000A3DC8"/>
    <w:rsid w:val="000A73B0"/>
    <w:rsid w:val="000A7486"/>
    <w:rsid w:val="000B1BB5"/>
    <w:rsid w:val="000B20D8"/>
    <w:rsid w:val="000B32F2"/>
    <w:rsid w:val="000B60CA"/>
    <w:rsid w:val="000B7534"/>
    <w:rsid w:val="000C2653"/>
    <w:rsid w:val="000C59AB"/>
    <w:rsid w:val="000C696F"/>
    <w:rsid w:val="000C6DAF"/>
    <w:rsid w:val="000D02B4"/>
    <w:rsid w:val="000D2099"/>
    <w:rsid w:val="000D20C6"/>
    <w:rsid w:val="000D385F"/>
    <w:rsid w:val="000D39D2"/>
    <w:rsid w:val="000D540E"/>
    <w:rsid w:val="000D609A"/>
    <w:rsid w:val="000D6EB7"/>
    <w:rsid w:val="000E0CC5"/>
    <w:rsid w:val="000E1F50"/>
    <w:rsid w:val="000E220E"/>
    <w:rsid w:val="000E307D"/>
    <w:rsid w:val="000E4DE9"/>
    <w:rsid w:val="000E7084"/>
    <w:rsid w:val="000F01A3"/>
    <w:rsid w:val="000F04EF"/>
    <w:rsid w:val="000F221F"/>
    <w:rsid w:val="000F2D11"/>
    <w:rsid w:val="000F6870"/>
    <w:rsid w:val="000F6F04"/>
    <w:rsid w:val="000F772D"/>
    <w:rsid w:val="00110B05"/>
    <w:rsid w:val="00111F8A"/>
    <w:rsid w:val="001152BA"/>
    <w:rsid w:val="001223C2"/>
    <w:rsid w:val="001235E5"/>
    <w:rsid w:val="00124042"/>
    <w:rsid w:val="0012639D"/>
    <w:rsid w:val="00130235"/>
    <w:rsid w:val="0013434B"/>
    <w:rsid w:val="0013458F"/>
    <w:rsid w:val="0013630D"/>
    <w:rsid w:val="0013631D"/>
    <w:rsid w:val="001407E4"/>
    <w:rsid w:val="00141311"/>
    <w:rsid w:val="00145CAD"/>
    <w:rsid w:val="001467A1"/>
    <w:rsid w:val="0015140E"/>
    <w:rsid w:val="00154ED6"/>
    <w:rsid w:val="00155249"/>
    <w:rsid w:val="001558AA"/>
    <w:rsid w:val="001574D9"/>
    <w:rsid w:val="00160815"/>
    <w:rsid w:val="001628A1"/>
    <w:rsid w:val="00163C5A"/>
    <w:rsid w:val="001647FF"/>
    <w:rsid w:val="001659F4"/>
    <w:rsid w:val="00176908"/>
    <w:rsid w:val="0018268D"/>
    <w:rsid w:val="001846D1"/>
    <w:rsid w:val="001850E4"/>
    <w:rsid w:val="00191774"/>
    <w:rsid w:val="00191AA9"/>
    <w:rsid w:val="00192277"/>
    <w:rsid w:val="001924A4"/>
    <w:rsid w:val="00194D74"/>
    <w:rsid w:val="001967F3"/>
    <w:rsid w:val="001A0635"/>
    <w:rsid w:val="001A2AE6"/>
    <w:rsid w:val="001A5B58"/>
    <w:rsid w:val="001A5BB3"/>
    <w:rsid w:val="001A6126"/>
    <w:rsid w:val="001A6608"/>
    <w:rsid w:val="001A71D0"/>
    <w:rsid w:val="001A75C8"/>
    <w:rsid w:val="001A7FF3"/>
    <w:rsid w:val="001B0CDA"/>
    <w:rsid w:val="001B288F"/>
    <w:rsid w:val="001B2FF6"/>
    <w:rsid w:val="001B303F"/>
    <w:rsid w:val="001B32A6"/>
    <w:rsid w:val="001B33D9"/>
    <w:rsid w:val="001B6D74"/>
    <w:rsid w:val="001C0400"/>
    <w:rsid w:val="001C05A4"/>
    <w:rsid w:val="001C3722"/>
    <w:rsid w:val="001D06C0"/>
    <w:rsid w:val="001D167B"/>
    <w:rsid w:val="001D4515"/>
    <w:rsid w:val="001D4E17"/>
    <w:rsid w:val="001D5413"/>
    <w:rsid w:val="001D54E5"/>
    <w:rsid w:val="001D584C"/>
    <w:rsid w:val="001D7F69"/>
    <w:rsid w:val="001E2A9E"/>
    <w:rsid w:val="001E37BE"/>
    <w:rsid w:val="001E42BB"/>
    <w:rsid w:val="001E4906"/>
    <w:rsid w:val="001E594A"/>
    <w:rsid w:val="001E617D"/>
    <w:rsid w:val="001E6441"/>
    <w:rsid w:val="001E6620"/>
    <w:rsid w:val="001E6A26"/>
    <w:rsid w:val="001E7427"/>
    <w:rsid w:val="001F18F4"/>
    <w:rsid w:val="001F3AA0"/>
    <w:rsid w:val="001F3FD1"/>
    <w:rsid w:val="001F7AC2"/>
    <w:rsid w:val="0020044D"/>
    <w:rsid w:val="00204765"/>
    <w:rsid w:val="0020476E"/>
    <w:rsid w:val="002050CF"/>
    <w:rsid w:val="00207002"/>
    <w:rsid w:val="00210B3A"/>
    <w:rsid w:val="00212358"/>
    <w:rsid w:val="00216BBE"/>
    <w:rsid w:val="00217000"/>
    <w:rsid w:val="00221FA2"/>
    <w:rsid w:val="002239D7"/>
    <w:rsid w:val="0022541C"/>
    <w:rsid w:val="00225EC9"/>
    <w:rsid w:val="002270C2"/>
    <w:rsid w:val="002304E1"/>
    <w:rsid w:val="002334C6"/>
    <w:rsid w:val="002334EB"/>
    <w:rsid w:val="00233658"/>
    <w:rsid w:val="00233678"/>
    <w:rsid w:val="0023679C"/>
    <w:rsid w:val="00236B1E"/>
    <w:rsid w:val="00236C31"/>
    <w:rsid w:val="00240496"/>
    <w:rsid w:val="00241B63"/>
    <w:rsid w:val="00244134"/>
    <w:rsid w:val="002443C0"/>
    <w:rsid w:val="00250372"/>
    <w:rsid w:val="00252E71"/>
    <w:rsid w:val="0025503C"/>
    <w:rsid w:val="002577E0"/>
    <w:rsid w:val="00261E30"/>
    <w:rsid w:val="002639B6"/>
    <w:rsid w:val="00263E7E"/>
    <w:rsid w:val="00266DC8"/>
    <w:rsid w:val="00270AF6"/>
    <w:rsid w:val="00270F0D"/>
    <w:rsid w:val="0027120D"/>
    <w:rsid w:val="00272C93"/>
    <w:rsid w:val="00275D65"/>
    <w:rsid w:val="00281910"/>
    <w:rsid w:val="00281C66"/>
    <w:rsid w:val="00283980"/>
    <w:rsid w:val="00284E37"/>
    <w:rsid w:val="00284ECD"/>
    <w:rsid w:val="002915B8"/>
    <w:rsid w:val="002915F4"/>
    <w:rsid w:val="00292D69"/>
    <w:rsid w:val="00294756"/>
    <w:rsid w:val="00295C68"/>
    <w:rsid w:val="0029785E"/>
    <w:rsid w:val="002A1FD7"/>
    <w:rsid w:val="002A35F1"/>
    <w:rsid w:val="002A4CBD"/>
    <w:rsid w:val="002A4F18"/>
    <w:rsid w:val="002A57E3"/>
    <w:rsid w:val="002A6AB7"/>
    <w:rsid w:val="002A70E4"/>
    <w:rsid w:val="002B2B7C"/>
    <w:rsid w:val="002B39C1"/>
    <w:rsid w:val="002B4141"/>
    <w:rsid w:val="002B4B19"/>
    <w:rsid w:val="002B4B64"/>
    <w:rsid w:val="002B4EFC"/>
    <w:rsid w:val="002C2517"/>
    <w:rsid w:val="002C2E06"/>
    <w:rsid w:val="002C3A7B"/>
    <w:rsid w:val="002C45C9"/>
    <w:rsid w:val="002C51A4"/>
    <w:rsid w:val="002C5F6C"/>
    <w:rsid w:val="002C612A"/>
    <w:rsid w:val="002C754E"/>
    <w:rsid w:val="002D0A48"/>
    <w:rsid w:val="002D0DFE"/>
    <w:rsid w:val="002D1623"/>
    <w:rsid w:val="002D34B1"/>
    <w:rsid w:val="002D3BFE"/>
    <w:rsid w:val="002D3FA4"/>
    <w:rsid w:val="002D6095"/>
    <w:rsid w:val="002D6184"/>
    <w:rsid w:val="002D63F6"/>
    <w:rsid w:val="002E2D4C"/>
    <w:rsid w:val="002E5DA4"/>
    <w:rsid w:val="002E687E"/>
    <w:rsid w:val="002E6F76"/>
    <w:rsid w:val="002F12EA"/>
    <w:rsid w:val="002F29A5"/>
    <w:rsid w:val="002F7062"/>
    <w:rsid w:val="002F781D"/>
    <w:rsid w:val="002F7FB3"/>
    <w:rsid w:val="003002D1"/>
    <w:rsid w:val="0030092E"/>
    <w:rsid w:val="003018A8"/>
    <w:rsid w:val="0030260F"/>
    <w:rsid w:val="0030470B"/>
    <w:rsid w:val="003101D5"/>
    <w:rsid w:val="00312E20"/>
    <w:rsid w:val="0031372E"/>
    <w:rsid w:val="0031500B"/>
    <w:rsid w:val="0031561D"/>
    <w:rsid w:val="003209FA"/>
    <w:rsid w:val="003221C7"/>
    <w:rsid w:val="00323C81"/>
    <w:rsid w:val="0032620B"/>
    <w:rsid w:val="003269F6"/>
    <w:rsid w:val="003275FB"/>
    <w:rsid w:val="003306BE"/>
    <w:rsid w:val="00335B53"/>
    <w:rsid w:val="003415F1"/>
    <w:rsid w:val="003458F4"/>
    <w:rsid w:val="003470F3"/>
    <w:rsid w:val="00347480"/>
    <w:rsid w:val="00354013"/>
    <w:rsid w:val="00354EED"/>
    <w:rsid w:val="00363E87"/>
    <w:rsid w:val="003648CD"/>
    <w:rsid w:val="00364974"/>
    <w:rsid w:val="00364B3B"/>
    <w:rsid w:val="00366A0D"/>
    <w:rsid w:val="003672BF"/>
    <w:rsid w:val="00367454"/>
    <w:rsid w:val="003730FF"/>
    <w:rsid w:val="00375BF4"/>
    <w:rsid w:val="00375CC0"/>
    <w:rsid w:val="00376F7B"/>
    <w:rsid w:val="003841E9"/>
    <w:rsid w:val="00386EEB"/>
    <w:rsid w:val="00390B4D"/>
    <w:rsid w:val="00395D05"/>
    <w:rsid w:val="00395E4F"/>
    <w:rsid w:val="00395E8A"/>
    <w:rsid w:val="00396CA6"/>
    <w:rsid w:val="003A2086"/>
    <w:rsid w:val="003A30FB"/>
    <w:rsid w:val="003A4621"/>
    <w:rsid w:val="003A4627"/>
    <w:rsid w:val="003A4B8E"/>
    <w:rsid w:val="003A7093"/>
    <w:rsid w:val="003A7672"/>
    <w:rsid w:val="003B026B"/>
    <w:rsid w:val="003B1405"/>
    <w:rsid w:val="003B1993"/>
    <w:rsid w:val="003B34F7"/>
    <w:rsid w:val="003B3A69"/>
    <w:rsid w:val="003B4874"/>
    <w:rsid w:val="003B48E0"/>
    <w:rsid w:val="003B5C2D"/>
    <w:rsid w:val="003C0189"/>
    <w:rsid w:val="003C118C"/>
    <w:rsid w:val="003C303C"/>
    <w:rsid w:val="003C53FD"/>
    <w:rsid w:val="003C666F"/>
    <w:rsid w:val="003C7452"/>
    <w:rsid w:val="003D17EE"/>
    <w:rsid w:val="003D24C6"/>
    <w:rsid w:val="003D3471"/>
    <w:rsid w:val="003E1179"/>
    <w:rsid w:val="003E23CB"/>
    <w:rsid w:val="003E2BCC"/>
    <w:rsid w:val="003E429D"/>
    <w:rsid w:val="003E6340"/>
    <w:rsid w:val="003E6CDC"/>
    <w:rsid w:val="003F0DA2"/>
    <w:rsid w:val="003F1AAA"/>
    <w:rsid w:val="003F25AC"/>
    <w:rsid w:val="003F5543"/>
    <w:rsid w:val="00401439"/>
    <w:rsid w:val="0040205F"/>
    <w:rsid w:val="00402A39"/>
    <w:rsid w:val="00403A60"/>
    <w:rsid w:val="00404DB6"/>
    <w:rsid w:val="00410119"/>
    <w:rsid w:val="004127B3"/>
    <w:rsid w:val="00413BD4"/>
    <w:rsid w:val="00414E79"/>
    <w:rsid w:val="004165E4"/>
    <w:rsid w:val="00416BBC"/>
    <w:rsid w:val="00417AB4"/>
    <w:rsid w:val="00417EC1"/>
    <w:rsid w:val="004206B8"/>
    <w:rsid w:val="004211F1"/>
    <w:rsid w:val="00421C7C"/>
    <w:rsid w:val="00421D57"/>
    <w:rsid w:val="004249F6"/>
    <w:rsid w:val="00425738"/>
    <w:rsid w:val="00425E39"/>
    <w:rsid w:val="00425FC5"/>
    <w:rsid w:val="00432B93"/>
    <w:rsid w:val="0044148D"/>
    <w:rsid w:val="004425D2"/>
    <w:rsid w:val="00442BCE"/>
    <w:rsid w:val="00443D84"/>
    <w:rsid w:val="00445A2E"/>
    <w:rsid w:val="0044735D"/>
    <w:rsid w:val="00451B7A"/>
    <w:rsid w:val="00451F69"/>
    <w:rsid w:val="0045583B"/>
    <w:rsid w:val="0045656F"/>
    <w:rsid w:val="00456C18"/>
    <w:rsid w:val="00457B50"/>
    <w:rsid w:val="004612DF"/>
    <w:rsid w:val="004627F5"/>
    <w:rsid w:val="00462FE2"/>
    <w:rsid w:val="00463137"/>
    <w:rsid w:val="004669B5"/>
    <w:rsid w:val="00474285"/>
    <w:rsid w:val="00474B50"/>
    <w:rsid w:val="004849D0"/>
    <w:rsid w:val="0048637E"/>
    <w:rsid w:val="00486F9C"/>
    <w:rsid w:val="004878C7"/>
    <w:rsid w:val="00487908"/>
    <w:rsid w:val="00487F7C"/>
    <w:rsid w:val="0049295D"/>
    <w:rsid w:val="004A0746"/>
    <w:rsid w:val="004A23DA"/>
    <w:rsid w:val="004A308E"/>
    <w:rsid w:val="004A3BBC"/>
    <w:rsid w:val="004A4320"/>
    <w:rsid w:val="004A4DB8"/>
    <w:rsid w:val="004A5CF2"/>
    <w:rsid w:val="004A5E21"/>
    <w:rsid w:val="004A62C2"/>
    <w:rsid w:val="004A6561"/>
    <w:rsid w:val="004B17B9"/>
    <w:rsid w:val="004B211D"/>
    <w:rsid w:val="004B328C"/>
    <w:rsid w:val="004B371A"/>
    <w:rsid w:val="004B454D"/>
    <w:rsid w:val="004B6F33"/>
    <w:rsid w:val="004C03D8"/>
    <w:rsid w:val="004C0E5C"/>
    <w:rsid w:val="004C18F9"/>
    <w:rsid w:val="004C3234"/>
    <w:rsid w:val="004D013C"/>
    <w:rsid w:val="004D3020"/>
    <w:rsid w:val="004D3140"/>
    <w:rsid w:val="004D372D"/>
    <w:rsid w:val="004D3E02"/>
    <w:rsid w:val="004D5271"/>
    <w:rsid w:val="004D76A5"/>
    <w:rsid w:val="004E0642"/>
    <w:rsid w:val="004E0931"/>
    <w:rsid w:val="004E2C95"/>
    <w:rsid w:val="004E4446"/>
    <w:rsid w:val="004E577A"/>
    <w:rsid w:val="004F0BD2"/>
    <w:rsid w:val="004F0D58"/>
    <w:rsid w:val="004F0FFD"/>
    <w:rsid w:val="004F24A2"/>
    <w:rsid w:val="004F2F7C"/>
    <w:rsid w:val="004F330E"/>
    <w:rsid w:val="004F593F"/>
    <w:rsid w:val="00504756"/>
    <w:rsid w:val="005052AE"/>
    <w:rsid w:val="00505C2F"/>
    <w:rsid w:val="005136B4"/>
    <w:rsid w:val="0051416D"/>
    <w:rsid w:val="00521C9C"/>
    <w:rsid w:val="00522BB1"/>
    <w:rsid w:val="00523771"/>
    <w:rsid w:val="005252E8"/>
    <w:rsid w:val="00525FE0"/>
    <w:rsid w:val="00526B16"/>
    <w:rsid w:val="00533B49"/>
    <w:rsid w:val="00534764"/>
    <w:rsid w:val="00535679"/>
    <w:rsid w:val="00536D44"/>
    <w:rsid w:val="00537238"/>
    <w:rsid w:val="00541499"/>
    <w:rsid w:val="00541E7E"/>
    <w:rsid w:val="00541F42"/>
    <w:rsid w:val="0054477A"/>
    <w:rsid w:val="00546568"/>
    <w:rsid w:val="00547BE8"/>
    <w:rsid w:val="00554DFA"/>
    <w:rsid w:val="005563FB"/>
    <w:rsid w:val="00560A1A"/>
    <w:rsid w:val="00561D86"/>
    <w:rsid w:val="00562159"/>
    <w:rsid w:val="0056288F"/>
    <w:rsid w:val="00563181"/>
    <w:rsid w:val="00564D7E"/>
    <w:rsid w:val="0056635C"/>
    <w:rsid w:val="0057069E"/>
    <w:rsid w:val="0057144C"/>
    <w:rsid w:val="00576C27"/>
    <w:rsid w:val="00580CA9"/>
    <w:rsid w:val="005816FB"/>
    <w:rsid w:val="00582506"/>
    <w:rsid w:val="00583E7D"/>
    <w:rsid w:val="00585B00"/>
    <w:rsid w:val="00585E46"/>
    <w:rsid w:val="005871D1"/>
    <w:rsid w:val="005900C9"/>
    <w:rsid w:val="005904A1"/>
    <w:rsid w:val="00591085"/>
    <w:rsid w:val="00592394"/>
    <w:rsid w:val="005947A8"/>
    <w:rsid w:val="005962BA"/>
    <w:rsid w:val="005A0C6A"/>
    <w:rsid w:val="005A0DEB"/>
    <w:rsid w:val="005A2ADB"/>
    <w:rsid w:val="005A6078"/>
    <w:rsid w:val="005A6DB7"/>
    <w:rsid w:val="005A7D5B"/>
    <w:rsid w:val="005A7E6A"/>
    <w:rsid w:val="005B68B1"/>
    <w:rsid w:val="005B70F0"/>
    <w:rsid w:val="005B73EF"/>
    <w:rsid w:val="005C546E"/>
    <w:rsid w:val="005C57B5"/>
    <w:rsid w:val="005D08AD"/>
    <w:rsid w:val="005D0A56"/>
    <w:rsid w:val="005D11F2"/>
    <w:rsid w:val="005D26B3"/>
    <w:rsid w:val="005D33EF"/>
    <w:rsid w:val="005D7030"/>
    <w:rsid w:val="005D738B"/>
    <w:rsid w:val="005D7773"/>
    <w:rsid w:val="005D7E62"/>
    <w:rsid w:val="005E366C"/>
    <w:rsid w:val="005E4078"/>
    <w:rsid w:val="005E7355"/>
    <w:rsid w:val="005E74DF"/>
    <w:rsid w:val="005F105C"/>
    <w:rsid w:val="005F14A5"/>
    <w:rsid w:val="005F2FA9"/>
    <w:rsid w:val="005F3C89"/>
    <w:rsid w:val="005F4A9A"/>
    <w:rsid w:val="005F5104"/>
    <w:rsid w:val="005F6B8A"/>
    <w:rsid w:val="00600550"/>
    <w:rsid w:val="00601B55"/>
    <w:rsid w:val="00601C26"/>
    <w:rsid w:val="00601CDF"/>
    <w:rsid w:val="00601E6D"/>
    <w:rsid w:val="00602175"/>
    <w:rsid w:val="00603042"/>
    <w:rsid w:val="0060595B"/>
    <w:rsid w:val="00606D46"/>
    <w:rsid w:val="006074A9"/>
    <w:rsid w:val="00610020"/>
    <w:rsid w:val="0061366D"/>
    <w:rsid w:val="00614477"/>
    <w:rsid w:val="006234BE"/>
    <w:rsid w:val="00624F28"/>
    <w:rsid w:val="006257F9"/>
    <w:rsid w:val="006313F9"/>
    <w:rsid w:val="00632421"/>
    <w:rsid w:val="00633670"/>
    <w:rsid w:val="00636CA7"/>
    <w:rsid w:val="00636D54"/>
    <w:rsid w:val="00637AE8"/>
    <w:rsid w:val="00641BE2"/>
    <w:rsid w:val="00641EAB"/>
    <w:rsid w:val="00644536"/>
    <w:rsid w:val="006515E5"/>
    <w:rsid w:val="00651671"/>
    <w:rsid w:val="00651CAB"/>
    <w:rsid w:val="00652B6C"/>
    <w:rsid w:val="00654F65"/>
    <w:rsid w:val="00657C51"/>
    <w:rsid w:val="0066168D"/>
    <w:rsid w:val="006636CF"/>
    <w:rsid w:val="00664C0D"/>
    <w:rsid w:val="00664EB5"/>
    <w:rsid w:val="0067246C"/>
    <w:rsid w:val="00673A57"/>
    <w:rsid w:val="00676804"/>
    <w:rsid w:val="00677659"/>
    <w:rsid w:val="006819CF"/>
    <w:rsid w:val="00682E10"/>
    <w:rsid w:val="00690A6D"/>
    <w:rsid w:val="00692B16"/>
    <w:rsid w:val="0069345F"/>
    <w:rsid w:val="006950B6"/>
    <w:rsid w:val="0069514E"/>
    <w:rsid w:val="006A64D2"/>
    <w:rsid w:val="006A6721"/>
    <w:rsid w:val="006A71C3"/>
    <w:rsid w:val="006C1372"/>
    <w:rsid w:val="006D033A"/>
    <w:rsid w:val="006D1078"/>
    <w:rsid w:val="006D4C1E"/>
    <w:rsid w:val="006D7BA8"/>
    <w:rsid w:val="006E02BB"/>
    <w:rsid w:val="006E1B9A"/>
    <w:rsid w:val="006E1EE3"/>
    <w:rsid w:val="006E503A"/>
    <w:rsid w:val="006F0CDE"/>
    <w:rsid w:val="006F24B9"/>
    <w:rsid w:val="006F2549"/>
    <w:rsid w:val="006F28CA"/>
    <w:rsid w:val="006F359B"/>
    <w:rsid w:val="006F3A96"/>
    <w:rsid w:val="007000B0"/>
    <w:rsid w:val="00700AEA"/>
    <w:rsid w:val="0070119B"/>
    <w:rsid w:val="00703912"/>
    <w:rsid w:val="00703B42"/>
    <w:rsid w:val="007045E2"/>
    <w:rsid w:val="00705EF9"/>
    <w:rsid w:val="007101AC"/>
    <w:rsid w:val="007103C0"/>
    <w:rsid w:val="007109EF"/>
    <w:rsid w:val="007121E1"/>
    <w:rsid w:val="0071240B"/>
    <w:rsid w:val="00713494"/>
    <w:rsid w:val="00714A73"/>
    <w:rsid w:val="00715FBB"/>
    <w:rsid w:val="00717B3C"/>
    <w:rsid w:val="007208E6"/>
    <w:rsid w:val="00720F12"/>
    <w:rsid w:val="00721DF7"/>
    <w:rsid w:val="00721F4F"/>
    <w:rsid w:val="00722D97"/>
    <w:rsid w:val="00724C87"/>
    <w:rsid w:val="00724CE2"/>
    <w:rsid w:val="007252AD"/>
    <w:rsid w:val="00725D62"/>
    <w:rsid w:val="00731010"/>
    <w:rsid w:val="00731155"/>
    <w:rsid w:val="007323BE"/>
    <w:rsid w:val="0073274C"/>
    <w:rsid w:val="007327A1"/>
    <w:rsid w:val="00736068"/>
    <w:rsid w:val="00736387"/>
    <w:rsid w:val="00743FE5"/>
    <w:rsid w:val="0074520B"/>
    <w:rsid w:val="00746D9C"/>
    <w:rsid w:val="007500D5"/>
    <w:rsid w:val="007510E4"/>
    <w:rsid w:val="00751C99"/>
    <w:rsid w:val="007523D3"/>
    <w:rsid w:val="007567C0"/>
    <w:rsid w:val="00756A29"/>
    <w:rsid w:val="007579DE"/>
    <w:rsid w:val="00764E69"/>
    <w:rsid w:val="00764F5D"/>
    <w:rsid w:val="00765E0B"/>
    <w:rsid w:val="00770000"/>
    <w:rsid w:val="00777D6C"/>
    <w:rsid w:val="007827FB"/>
    <w:rsid w:val="007832E0"/>
    <w:rsid w:val="00784DAB"/>
    <w:rsid w:val="00784E3D"/>
    <w:rsid w:val="00785578"/>
    <w:rsid w:val="0078600C"/>
    <w:rsid w:val="00786464"/>
    <w:rsid w:val="00786F29"/>
    <w:rsid w:val="007901C3"/>
    <w:rsid w:val="00791AB2"/>
    <w:rsid w:val="00795B58"/>
    <w:rsid w:val="007A31DA"/>
    <w:rsid w:val="007A3453"/>
    <w:rsid w:val="007B0A41"/>
    <w:rsid w:val="007B125E"/>
    <w:rsid w:val="007B190C"/>
    <w:rsid w:val="007B6284"/>
    <w:rsid w:val="007B7B41"/>
    <w:rsid w:val="007B7B91"/>
    <w:rsid w:val="007C0B91"/>
    <w:rsid w:val="007C2D0C"/>
    <w:rsid w:val="007C443C"/>
    <w:rsid w:val="007C6C5E"/>
    <w:rsid w:val="007D16E1"/>
    <w:rsid w:val="007D308E"/>
    <w:rsid w:val="007D38DF"/>
    <w:rsid w:val="007D4426"/>
    <w:rsid w:val="007D479B"/>
    <w:rsid w:val="007D6CF2"/>
    <w:rsid w:val="007E0C99"/>
    <w:rsid w:val="007E4AD0"/>
    <w:rsid w:val="007F472F"/>
    <w:rsid w:val="007F50A0"/>
    <w:rsid w:val="007F550B"/>
    <w:rsid w:val="007F70ED"/>
    <w:rsid w:val="00800B6A"/>
    <w:rsid w:val="008012C6"/>
    <w:rsid w:val="008014D3"/>
    <w:rsid w:val="0080423B"/>
    <w:rsid w:val="00804A53"/>
    <w:rsid w:val="00811F31"/>
    <w:rsid w:val="00816550"/>
    <w:rsid w:val="00817877"/>
    <w:rsid w:val="008203AE"/>
    <w:rsid w:val="00821270"/>
    <w:rsid w:val="00823178"/>
    <w:rsid w:val="00823331"/>
    <w:rsid w:val="0082372C"/>
    <w:rsid w:val="0082392B"/>
    <w:rsid w:val="00823E08"/>
    <w:rsid w:val="008240C9"/>
    <w:rsid w:val="00826408"/>
    <w:rsid w:val="00826E5F"/>
    <w:rsid w:val="00827E65"/>
    <w:rsid w:val="0083038D"/>
    <w:rsid w:val="0083286C"/>
    <w:rsid w:val="00837939"/>
    <w:rsid w:val="0084070F"/>
    <w:rsid w:val="008416D4"/>
    <w:rsid w:val="008420CC"/>
    <w:rsid w:val="00843EAC"/>
    <w:rsid w:val="00845852"/>
    <w:rsid w:val="008514DF"/>
    <w:rsid w:val="00852158"/>
    <w:rsid w:val="00856C1B"/>
    <w:rsid w:val="00860D16"/>
    <w:rsid w:val="00861866"/>
    <w:rsid w:val="00863ACE"/>
    <w:rsid w:val="00863B6B"/>
    <w:rsid w:val="0087125F"/>
    <w:rsid w:val="00873620"/>
    <w:rsid w:val="00873FA4"/>
    <w:rsid w:val="008754D1"/>
    <w:rsid w:val="008777DD"/>
    <w:rsid w:val="00880292"/>
    <w:rsid w:val="00880863"/>
    <w:rsid w:val="00881871"/>
    <w:rsid w:val="00884E80"/>
    <w:rsid w:val="00885D75"/>
    <w:rsid w:val="00890587"/>
    <w:rsid w:val="008918E7"/>
    <w:rsid w:val="00893823"/>
    <w:rsid w:val="00897980"/>
    <w:rsid w:val="008A176F"/>
    <w:rsid w:val="008A3ABB"/>
    <w:rsid w:val="008A3DAC"/>
    <w:rsid w:val="008A50D0"/>
    <w:rsid w:val="008A554F"/>
    <w:rsid w:val="008A7F30"/>
    <w:rsid w:val="008B0875"/>
    <w:rsid w:val="008B6E4C"/>
    <w:rsid w:val="008C035F"/>
    <w:rsid w:val="008C0D69"/>
    <w:rsid w:val="008C4B7E"/>
    <w:rsid w:val="008C61B9"/>
    <w:rsid w:val="008C7DBC"/>
    <w:rsid w:val="008D3E4A"/>
    <w:rsid w:val="008D4BCA"/>
    <w:rsid w:val="008D609F"/>
    <w:rsid w:val="008D6599"/>
    <w:rsid w:val="008D6C3E"/>
    <w:rsid w:val="008D7B2A"/>
    <w:rsid w:val="008E18FA"/>
    <w:rsid w:val="008E4A5B"/>
    <w:rsid w:val="008E4FD4"/>
    <w:rsid w:val="008E5AED"/>
    <w:rsid w:val="008E7064"/>
    <w:rsid w:val="008F1994"/>
    <w:rsid w:val="008F33E2"/>
    <w:rsid w:val="008F636A"/>
    <w:rsid w:val="008F696E"/>
    <w:rsid w:val="00902016"/>
    <w:rsid w:val="0090250A"/>
    <w:rsid w:val="009028C8"/>
    <w:rsid w:val="00902C3C"/>
    <w:rsid w:val="00905258"/>
    <w:rsid w:val="00905A21"/>
    <w:rsid w:val="009060BE"/>
    <w:rsid w:val="00906DC8"/>
    <w:rsid w:val="00906E7D"/>
    <w:rsid w:val="0091127C"/>
    <w:rsid w:val="009112FB"/>
    <w:rsid w:val="00911B42"/>
    <w:rsid w:val="00913CF6"/>
    <w:rsid w:val="00915CEC"/>
    <w:rsid w:val="00915DCF"/>
    <w:rsid w:val="00916CFC"/>
    <w:rsid w:val="00917A6C"/>
    <w:rsid w:val="009200B3"/>
    <w:rsid w:val="00922450"/>
    <w:rsid w:val="00923FDE"/>
    <w:rsid w:val="009304C9"/>
    <w:rsid w:val="00930FBF"/>
    <w:rsid w:val="00931F6B"/>
    <w:rsid w:val="00933496"/>
    <w:rsid w:val="00934330"/>
    <w:rsid w:val="009347F6"/>
    <w:rsid w:val="0093538F"/>
    <w:rsid w:val="00940B98"/>
    <w:rsid w:val="00940DBC"/>
    <w:rsid w:val="0094152F"/>
    <w:rsid w:val="009451AF"/>
    <w:rsid w:val="00946CF3"/>
    <w:rsid w:val="00951974"/>
    <w:rsid w:val="00953580"/>
    <w:rsid w:val="00955C74"/>
    <w:rsid w:val="009574F9"/>
    <w:rsid w:val="00961C82"/>
    <w:rsid w:val="00964121"/>
    <w:rsid w:val="009643F3"/>
    <w:rsid w:val="00965B59"/>
    <w:rsid w:val="00966102"/>
    <w:rsid w:val="0097006D"/>
    <w:rsid w:val="00977249"/>
    <w:rsid w:val="00977863"/>
    <w:rsid w:val="00977D48"/>
    <w:rsid w:val="009809D1"/>
    <w:rsid w:val="009831A7"/>
    <w:rsid w:val="00984364"/>
    <w:rsid w:val="00984F63"/>
    <w:rsid w:val="009851D0"/>
    <w:rsid w:val="00985689"/>
    <w:rsid w:val="0098723B"/>
    <w:rsid w:val="0098781E"/>
    <w:rsid w:val="00987C8E"/>
    <w:rsid w:val="00987E22"/>
    <w:rsid w:val="0099049C"/>
    <w:rsid w:val="00993F1B"/>
    <w:rsid w:val="00994EE0"/>
    <w:rsid w:val="0099538B"/>
    <w:rsid w:val="00995F77"/>
    <w:rsid w:val="00996760"/>
    <w:rsid w:val="009A01E7"/>
    <w:rsid w:val="009A020F"/>
    <w:rsid w:val="009A1E69"/>
    <w:rsid w:val="009A24B7"/>
    <w:rsid w:val="009A3A68"/>
    <w:rsid w:val="009A5823"/>
    <w:rsid w:val="009A6A61"/>
    <w:rsid w:val="009A7313"/>
    <w:rsid w:val="009A7432"/>
    <w:rsid w:val="009B411F"/>
    <w:rsid w:val="009B4945"/>
    <w:rsid w:val="009B56BD"/>
    <w:rsid w:val="009B752F"/>
    <w:rsid w:val="009C030D"/>
    <w:rsid w:val="009C0E9D"/>
    <w:rsid w:val="009C3036"/>
    <w:rsid w:val="009C36B2"/>
    <w:rsid w:val="009C6FAB"/>
    <w:rsid w:val="009D16E9"/>
    <w:rsid w:val="009D4388"/>
    <w:rsid w:val="009D5E38"/>
    <w:rsid w:val="009D6442"/>
    <w:rsid w:val="009E2032"/>
    <w:rsid w:val="009E2275"/>
    <w:rsid w:val="009E28B5"/>
    <w:rsid w:val="009E36C1"/>
    <w:rsid w:val="009E3D10"/>
    <w:rsid w:val="009E40FC"/>
    <w:rsid w:val="009E45BE"/>
    <w:rsid w:val="009E6DA5"/>
    <w:rsid w:val="009E7B7A"/>
    <w:rsid w:val="009F1F7C"/>
    <w:rsid w:val="009F22B1"/>
    <w:rsid w:val="009F7CEB"/>
    <w:rsid w:val="009F7FA3"/>
    <w:rsid w:val="00A00E44"/>
    <w:rsid w:val="00A02C5E"/>
    <w:rsid w:val="00A02DF8"/>
    <w:rsid w:val="00A03CE7"/>
    <w:rsid w:val="00A0416C"/>
    <w:rsid w:val="00A110C7"/>
    <w:rsid w:val="00A11765"/>
    <w:rsid w:val="00A11A24"/>
    <w:rsid w:val="00A12F58"/>
    <w:rsid w:val="00A13351"/>
    <w:rsid w:val="00A13A50"/>
    <w:rsid w:val="00A15ED4"/>
    <w:rsid w:val="00A162DA"/>
    <w:rsid w:val="00A16FBD"/>
    <w:rsid w:val="00A17ED5"/>
    <w:rsid w:val="00A20E6C"/>
    <w:rsid w:val="00A2202D"/>
    <w:rsid w:val="00A23047"/>
    <w:rsid w:val="00A264A4"/>
    <w:rsid w:val="00A265D9"/>
    <w:rsid w:val="00A27117"/>
    <w:rsid w:val="00A30B8B"/>
    <w:rsid w:val="00A31DAD"/>
    <w:rsid w:val="00A3395C"/>
    <w:rsid w:val="00A37018"/>
    <w:rsid w:val="00A37334"/>
    <w:rsid w:val="00A422E0"/>
    <w:rsid w:val="00A42B2D"/>
    <w:rsid w:val="00A4327B"/>
    <w:rsid w:val="00A45FED"/>
    <w:rsid w:val="00A466E8"/>
    <w:rsid w:val="00A46985"/>
    <w:rsid w:val="00A469F0"/>
    <w:rsid w:val="00A50811"/>
    <w:rsid w:val="00A52D5D"/>
    <w:rsid w:val="00A539F3"/>
    <w:rsid w:val="00A5609A"/>
    <w:rsid w:val="00A561D4"/>
    <w:rsid w:val="00A561E8"/>
    <w:rsid w:val="00A60032"/>
    <w:rsid w:val="00A607A9"/>
    <w:rsid w:val="00A6265B"/>
    <w:rsid w:val="00A63D71"/>
    <w:rsid w:val="00A64010"/>
    <w:rsid w:val="00A65E30"/>
    <w:rsid w:val="00A664B3"/>
    <w:rsid w:val="00A67F0A"/>
    <w:rsid w:val="00A72652"/>
    <w:rsid w:val="00A73355"/>
    <w:rsid w:val="00A739B7"/>
    <w:rsid w:val="00A747BE"/>
    <w:rsid w:val="00A76A97"/>
    <w:rsid w:val="00A77F04"/>
    <w:rsid w:val="00A80340"/>
    <w:rsid w:val="00A80CF7"/>
    <w:rsid w:val="00A81D33"/>
    <w:rsid w:val="00A827D0"/>
    <w:rsid w:val="00A84868"/>
    <w:rsid w:val="00A86CDC"/>
    <w:rsid w:val="00A93363"/>
    <w:rsid w:val="00A94874"/>
    <w:rsid w:val="00A9664E"/>
    <w:rsid w:val="00A96CB7"/>
    <w:rsid w:val="00AA16EC"/>
    <w:rsid w:val="00AA1F7C"/>
    <w:rsid w:val="00AA3A6B"/>
    <w:rsid w:val="00AA577E"/>
    <w:rsid w:val="00AA5E28"/>
    <w:rsid w:val="00AB080C"/>
    <w:rsid w:val="00AB1743"/>
    <w:rsid w:val="00AB2312"/>
    <w:rsid w:val="00AB2C1D"/>
    <w:rsid w:val="00AB43F9"/>
    <w:rsid w:val="00AB610D"/>
    <w:rsid w:val="00AB6944"/>
    <w:rsid w:val="00AB6A59"/>
    <w:rsid w:val="00AC1913"/>
    <w:rsid w:val="00AC3C1B"/>
    <w:rsid w:val="00AC43B2"/>
    <w:rsid w:val="00AC71C2"/>
    <w:rsid w:val="00AD1D2C"/>
    <w:rsid w:val="00AD1F51"/>
    <w:rsid w:val="00AD5554"/>
    <w:rsid w:val="00AD5609"/>
    <w:rsid w:val="00AD7FB4"/>
    <w:rsid w:val="00AE0421"/>
    <w:rsid w:val="00AE470D"/>
    <w:rsid w:val="00AE637B"/>
    <w:rsid w:val="00AF14A9"/>
    <w:rsid w:val="00AF4EBC"/>
    <w:rsid w:val="00AF552A"/>
    <w:rsid w:val="00AF57A7"/>
    <w:rsid w:val="00AF64DE"/>
    <w:rsid w:val="00B00D21"/>
    <w:rsid w:val="00B0350D"/>
    <w:rsid w:val="00B10153"/>
    <w:rsid w:val="00B101CA"/>
    <w:rsid w:val="00B10B47"/>
    <w:rsid w:val="00B12783"/>
    <w:rsid w:val="00B134F8"/>
    <w:rsid w:val="00B13796"/>
    <w:rsid w:val="00B15E80"/>
    <w:rsid w:val="00B238A6"/>
    <w:rsid w:val="00B25C17"/>
    <w:rsid w:val="00B26187"/>
    <w:rsid w:val="00B265C7"/>
    <w:rsid w:val="00B30DAA"/>
    <w:rsid w:val="00B31009"/>
    <w:rsid w:val="00B312BE"/>
    <w:rsid w:val="00B31354"/>
    <w:rsid w:val="00B3486E"/>
    <w:rsid w:val="00B41F18"/>
    <w:rsid w:val="00B50AB8"/>
    <w:rsid w:val="00B533E4"/>
    <w:rsid w:val="00B55D81"/>
    <w:rsid w:val="00B56725"/>
    <w:rsid w:val="00B56919"/>
    <w:rsid w:val="00B56A00"/>
    <w:rsid w:val="00B57135"/>
    <w:rsid w:val="00B62C4B"/>
    <w:rsid w:val="00B63406"/>
    <w:rsid w:val="00B63F55"/>
    <w:rsid w:val="00B663E8"/>
    <w:rsid w:val="00B66619"/>
    <w:rsid w:val="00B818F4"/>
    <w:rsid w:val="00B825F6"/>
    <w:rsid w:val="00B82A92"/>
    <w:rsid w:val="00B83EE1"/>
    <w:rsid w:val="00B850F3"/>
    <w:rsid w:val="00B851C1"/>
    <w:rsid w:val="00B87E76"/>
    <w:rsid w:val="00B9013A"/>
    <w:rsid w:val="00B91386"/>
    <w:rsid w:val="00B93A66"/>
    <w:rsid w:val="00B94D18"/>
    <w:rsid w:val="00BA04E1"/>
    <w:rsid w:val="00BA05D7"/>
    <w:rsid w:val="00BA3057"/>
    <w:rsid w:val="00BA5258"/>
    <w:rsid w:val="00BA6ECE"/>
    <w:rsid w:val="00BB242D"/>
    <w:rsid w:val="00BB3084"/>
    <w:rsid w:val="00BB3C3D"/>
    <w:rsid w:val="00BB4F49"/>
    <w:rsid w:val="00BB6D68"/>
    <w:rsid w:val="00BB7A73"/>
    <w:rsid w:val="00BC1130"/>
    <w:rsid w:val="00BC1247"/>
    <w:rsid w:val="00BC26AD"/>
    <w:rsid w:val="00BC721D"/>
    <w:rsid w:val="00BD0872"/>
    <w:rsid w:val="00BD1A92"/>
    <w:rsid w:val="00BD38E5"/>
    <w:rsid w:val="00BD4C89"/>
    <w:rsid w:val="00BD6D34"/>
    <w:rsid w:val="00BD7F01"/>
    <w:rsid w:val="00BE05DE"/>
    <w:rsid w:val="00BE2743"/>
    <w:rsid w:val="00BE44E5"/>
    <w:rsid w:val="00BE4D3D"/>
    <w:rsid w:val="00BF78A2"/>
    <w:rsid w:val="00C0268B"/>
    <w:rsid w:val="00C03F12"/>
    <w:rsid w:val="00C04AED"/>
    <w:rsid w:val="00C054F4"/>
    <w:rsid w:val="00C05B86"/>
    <w:rsid w:val="00C10F91"/>
    <w:rsid w:val="00C1267E"/>
    <w:rsid w:val="00C137E6"/>
    <w:rsid w:val="00C15E59"/>
    <w:rsid w:val="00C21D32"/>
    <w:rsid w:val="00C23A8A"/>
    <w:rsid w:val="00C263D4"/>
    <w:rsid w:val="00C26459"/>
    <w:rsid w:val="00C27526"/>
    <w:rsid w:val="00C27F61"/>
    <w:rsid w:val="00C32819"/>
    <w:rsid w:val="00C405D9"/>
    <w:rsid w:val="00C42512"/>
    <w:rsid w:val="00C42773"/>
    <w:rsid w:val="00C442F6"/>
    <w:rsid w:val="00C451DC"/>
    <w:rsid w:val="00C456DD"/>
    <w:rsid w:val="00C50DD2"/>
    <w:rsid w:val="00C51278"/>
    <w:rsid w:val="00C527CA"/>
    <w:rsid w:val="00C52CA6"/>
    <w:rsid w:val="00C52D84"/>
    <w:rsid w:val="00C5731C"/>
    <w:rsid w:val="00C601F4"/>
    <w:rsid w:val="00C6170A"/>
    <w:rsid w:val="00C6431F"/>
    <w:rsid w:val="00C64642"/>
    <w:rsid w:val="00C65F2C"/>
    <w:rsid w:val="00C7070E"/>
    <w:rsid w:val="00C71DC0"/>
    <w:rsid w:val="00C72585"/>
    <w:rsid w:val="00C75F4E"/>
    <w:rsid w:val="00C77E5B"/>
    <w:rsid w:val="00C808C6"/>
    <w:rsid w:val="00C81821"/>
    <w:rsid w:val="00C91DA2"/>
    <w:rsid w:val="00C94F7D"/>
    <w:rsid w:val="00C95767"/>
    <w:rsid w:val="00C97FD9"/>
    <w:rsid w:val="00CA19E4"/>
    <w:rsid w:val="00CA2443"/>
    <w:rsid w:val="00CB12FD"/>
    <w:rsid w:val="00CB3C49"/>
    <w:rsid w:val="00CB7164"/>
    <w:rsid w:val="00CB7641"/>
    <w:rsid w:val="00CB7D78"/>
    <w:rsid w:val="00CB7F67"/>
    <w:rsid w:val="00CC179A"/>
    <w:rsid w:val="00CC28D4"/>
    <w:rsid w:val="00CC380C"/>
    <w:rsid w:val="00CC425B"/>
    <w:rsid w:val="00CC63B6"/>
    <w:rsid w:val="00CC7740"/>
    <w:rsid w:val="00CC7BB8"/>
    <w:rsid w:val="00CD13EA"/>
    <w:rsid w:val="00CD318D"/>
    <w:rsid w:val="00CD342D"/>
    <w:rsid w:val="00CD385B"/>
    <w:rsid w:val="00CD3E92"/>
    <w:rsid w:val="00CD4DCE"/>
    <w:rsid w:val="00CE02CF"/>
    <w:rsid w:val="00CE0B4A"/>
    <w:rsid w:val="00CE17B6"/>
    <w:rsid w:val="00CE23C3"/>
    <w:rsid w:val="00CE366C"/>
    <w:rsid w:val="00CE3769"/>
    <w:rsid w:val="00CE3DB0"/>
    <w:rsid w:val="00CE6A1C"/>
    <w:rsid w:val="00CF066A"/>
    <w:rsid w:val="00CF535F"/>
    <w:rsid w:val="00CF603E"/>
    <w:rsid w:val="00D0068D"/>
    <w:rsid w:val="00D04CC2"/>
    <w:rsid w:val="00D04E5E"/>
    <w:rsid w:val="00D059AF"/>
    <w:rsid w:val="00D06033"/>
    <w:rsid w:val="00D06037"/>
    <w:rsid w:val="00D06BF1"/>
    <w:rsid w:val="00D10A83"/>
    <w:rsid w:val="00D1204D"/>
    <w:rsid w:val="00D15493"/>
    <w:rsid w:val="00D15B87"/>
    <w:rsid w:val="00D17007"/>
    <w:rsid w:val="00D214DD"/>
    <w:rsid w:val="00D23A66"/>
    <w:rsid w:val="00D25997"/>
    <w:rsid w:val="00D278BA"/>
    <w:rsid w:val="00D27928"/>
    <w:rsid w:val="00D319C7"/>
    <w:rsid w:val="00D31D85"/>
    <w:rsid w:val="00D320BC"/>
    <w:rsid w:val="00D36AA5"/>
    <w:rsid w:val="00D40A6D"/>
    <w:rsid w:val="00D415DB"/>
    <w:rsid w:val="00D42A53"/>
    <w:rsid w:val="00D432D8"/>
    <w:rsid w:val="00D44C42"/>
    <w:rsid w:val="00D46519"/>
    <w:rsid w:val="00D47820"/>
    <w:rsid w:val="00D505D8"/>
    <w:rsid w:val="00D52670"/>
    <w:rsid w:val="00D52FF8"/>
    <w:rsid w:val="00D543D6"/>
    <w:rsid w:val="00D549B8"/>
    <w:rsid w:val="00D56F6F"/>
    <w:rsid w:val="00D606AE"/>
    <w:rsid w:val="00D60C35"/>
    <w:rsid w:val="00D620F8"/>
    <w:rsid w:val="00D62CCB"/>
    <w:rsid w:val="00D64423"/>
    <w:rsid w:val="00D65D67"/>
    <w:rsid w:val="00D6620A"/>
    <w:rsid w:val="00D66340"/>
    <w:rsid w:val="00D66386"/>
    <w:rsid w:val="00D67852"/>
    <w:rsid w:val="00D67E35"/>
    <w:rsid w:val="00D723A8"/>
    <w:rsid w:val="00D72A22"/>
    <w:rsid w:val="00D75522"/>
    <w:rsid w:val="00D75601"/>
    <w:rsid w:val="00D80320"/>
    <w:rsid w:val="00D8352E"/>
    <w:rsid w:val="00D83ED6"/>
    <w:rsid w:val="00D85810"/>
    <w:rsid w:val="00D868C2"/>
    <w:rsid w:val="00D90259"/>
    <w:rsid w:val="00D90CCB"/>
    <w:rsid w:val="00D94946"/>
    <w:rsid w:val="00D95586"/>
    <w:rsid w:val="00D95D10"/>
    <w:rsid w:val="00D97505"/>
    <w:rsid w:val="00DA083D"/>
    <w:rsid w:val="00DA4C3A"/>
    <w:rsid w:val="00DA5517"/>
    <w:rsid w:val="00DA6A20"/>
    <w:rsid w:val="00DA751D"/>
    <w:rsid w:val="00DA7D5E"/>
    <w:rsid w:val="00DB7764"/>
    <w:rsid w:val="00DC0E27"/>
    <w:rsid w:val="00DC15C3"/>
    <w:rsid w:val="00DC36C1"/>
    <w:rsid w:val="00DC37F7"/>
    <w:rsid w:val="00DC3925"/>
    <w:rsid w:val="00DC3A11"/>
    <w:rsid w:val="00DC6536"/>
    <w:rsid w:val="00DC705E"/>
    <w:rsid w:val="00DD0E0F"/>
    <w:rsid w:val="00DD2393"/>
    <w:rsid w:val="00DD28CD"/>
    <w:rsid w:val="00DD29DF"/>
    <w:rsid w:val="00DD2F0B"/>
    <w:rsid w:val="00DD3B2B"/>
    <w:rsid w:val="00DD4FE2"/>
    <w:rsid w:val="00DE09CD"/>
    <w:rsid w:val="00DE1AB6"/>
    <w:rsid w:val="00DE3718"/>
    <w:rsid w:val="00DE4DE0"/>
    <w:rsid w:val="00DE6600"/>
    <w:rsid w:val="00DF0EBB"/>
    <w:rsid w:val="00DF20F2"/>
    <w:rsid w:val="00DF2721"/>
    <w:rsid w:val="00DF3384"/>
    <w:rsid w:val="00DF4EB7"/>
    <w:rsid w:val="00DF7068"/>
    <w:rsid w:val="00DF70F0"/>
    <w:rsid w:val="00E0279D"/>
    <w:rsid w:val="00E027C5"/>
    <w:rsid w:val="00E04490"/>
    <w:rsid w:val="00E064CA"/>
    <w:rsid w:val="00E06B66"/>
    <w:rsid w:val="00E14E11"/>
    <w:rsid w:val="00E14F9D"/>
    <w:rsid w:val="00E21400"/>
    <w:rsid w:val="00E223BA"/>
    <w:rsid w:val="00E226A2"/>
    <w:rsid w:val="00E238B7"/>
    <w:rsid w:val="00E23BCA"/>
    <w:rsid w:val="00E24200"/>
    <w:rsid w:val="00E2441F"/>
    <w:rsid w:val="00E25AE7"/>
    <w:rsid w:val="00E26C2A"/>
    <w:rsid w:val="00E31B41"/>
    <w:rsid w:val="00E32B04"/>
    <w:rsid w:val="00E34664"/>
    <w:rsid w:val="00E347CB"/>
    <w:rsid w:val="00E349A9"/>
    <w:rsid w:val="00E3510C"/>
    <w:rsid w:val="00E41271"/>
    <w:rsid w:val="00E42718"/>
    <w:rsid w:val="00E46F05"/>
    <w:rsid w:val="00E47156"/>
    <w:rsid w:val="00E47987"/>
    <w:rsid w:val="00E50381"/>
    <w:rsid w:val="00E50722"/>
    <w:rsid w:val="00E52E39"/>
    <w:rsid w:val="00E52FE6"/>
    <w:rsid w:val="00E5343F"/>
    <w:rsid w:val="00E54505"/>
    <w:rsid w:val="00E54AE8"/>
    <w:rsid w:val="00E5636C"/>
    <w:rsid w:val="00E60C2A"/>
    <w:rsid w:val="00E625B1"/>
    <w:rsid w:val="00E62CB6"/>
    <w:rsid w:val="00E64238"/>
    <w:rsid w:val="00E6795C"/>
    <w:rsid w:val="00E703E6"/>
    <w:rsid w:val="00E729CB"/>
    <w:rsid w:val="00E74A49"/>
    <w:rsid w:val="00E75A37"/>
    <w:rsid w:val="00E761E3"/>
    <w:rsid w:val="00E805B0"/>
    <w:rsid w:val="00E819DF"/>
    <w:rsid w:val="00E82740"/>
    <w:rsid w:val="00E82C50"/>
    <w:rsid w:val="00E83328"/>
    <w:rsid w:val="00E84C4F"/>
    <w:rsid w:val="00E85A14"/>
    <w:rsid w:val="00E85CED"/>
    <w:rsid w:val="00E873DD"/>
    <w:rsid w:val="00E91EEF"/>
    <w:rsid w:val="00E92F5F"/>
    <w:rsid w:val="00E93366"/>
    <w:rsid w:val="00E93EC3"/>
    <w:rsid w:val="00E9798E"/>
    <w:rsid w:val="00EA3A39"/>
    <w:rsid w:val="00EA3F31"/>
    <w:rsid w:val="00EA5519"/>
    <w:rsid w:val="00EA63B0"/>
    <w:rsid w:val="00EB62A3"/>
    <w:rsid w:val="00EB7125"/>
    <w:rsid w:val="00EC38CE"/>
    <w:rsid w:val="00EC5952"/>
    <w:rsid w:val="00EC6516"/>
    <w:rsid w:val="00EC76E0"/>
    <w:rsid w:val="00ED1F72"/>
    <w:rsid w:val="00ED36FF"/>
    <w:rsid w:val="00ED4290"/>
    <w:rsid w:val="00ED45A0"/>
    <w:rsid w:val="00ED479F"/>
    <w:rsid w:val="00ED4807"/>
    <w:rsid w:val="00ED59D4"/>
    <w:rsid w:val="00ED6197"/>
    <w:rsid w:val="00EE172F"/>
    <w:rsid w:val="00EE19E5"/>
    <w:rsid w:val="00EE4994"/>
    <w:rsid w:val="00EE5CDD"/>
    <w:rsid w:val="00EF0877"/>
    <w:rsid w:val="00EF2F57"/>
    <w:rsid w:val="00EF6F98"/>
    <w:rsid w:val="00F00C92"/>
    <w:rsid w:val="00F1070C"/>
    <w:rsid w:val="00F16D2F"/>
    <w:rsid w:val="00F17B1C"/>
    <w:rsid w:val="00F2019D"/>
    <w:rsid w:val="00F22F52"/>
    <w:rsid w:val="00F25704"/>
    <w:rsid w:val="00F26219"/>
    <w:rsid w:val="00F262A7"/>
    <w:rsid w:val="00F32BC3"/>
    <w:rsid w:val="00F33E58"/>
    <w:rsid w:val="00F41E10"/>
    <w:rsid w:val="00F437B4"/>
    <w:rsid w:val="00F44A65"/>
    <w:rsid w:val="00F46BC7"/>
    <w:rsid w:val="00F51BA4"/>
    <w:rsid w:val="00F51DC1"/>
    <w:rsid w:val="00F5374F"/>
    <w:rsid w:val="00F538BC"/>
    <w:rsid w:val="00F54616"/>
    <w:rsid w:val="00F54BF7"/>
    <w:rsid w:val="00F550CD"/>
    <w:rsid w:val="00F55583"/>
    <w:rsid w:val="00F607B1"/>
    <w:rsid w:val="00F608B7"/>
    <w:rsid w:val="00F61358"/>
    <w:rsid w:val="00F6168B"/>
    <w:rsid w:val="00F637E7"/>
    <w:rsid w:val="00F63985"/>
    <w:rsid w:val="00F64D24"/>
    <w:rsid w:val="00F65E94"/>
    <w:rsid w:val="00F65EC1"/>
    <w:rsid w:val="00F66325"/>
    <w:rsid w:val="00F70D4C"/>
    <w:rsid w:val="00F728BF"/>
    <w:rsid w:val="00F73A38"/>
    <w:rsid w:val="00F76CA1"/>
    <w:rsid w:val="00F8013F"/>
    <w:rsid w:val="00F80539"/>
    <w:rsid w:val="00F820F2"/>
    <w:rsid w:val="00F851FA"/>
    <w:rsid w:val="00F9073C"/>
    <w:rsid w:val="00F927C6"/>
    <w:rsid w:val="00F93268"/>
    <w:rsid w:val="00F94C7C"/>
    <w:rsid w:val="00FA01EC"/>
    <w:rsid w:val="00FA10A7"/>
    <w:rsid w:val="00FA118F"/>
    <w:rsid w:val="00FA34DF"/>
    <w:rsid w:val="00FB0B48"/>
    <w:rsid w:val="00FB4321"/>
    <w:rsid w:val="00FB4AAA"/>
    <w:rsid w:val="00FB5140"/>
    <w:rsid w:val="00FB5B4A"/>
    <w:rsid w:val="00FB7515"/>
    <w:rsid w:val="00FB7D46"/>
    <w:rsid w:val="00FC1EAE"/>
    <w:rsid w:val="00FC24DA"/>
    <w:rsid w:val="00FC4D60"/>
    <w:rsid w:val="00FC5F86"/>
    <w:rsid w:val="00FC69D6"/>
    <w:rsid w:val="00FD2965"/>
    <w:rsid w:val="00FD3421"/>
    <w:rsid w:val="00FD3814"/>
    <w:rsid w:val="00FD3E13"/>
    <w:rsid w:val="00FD4A7F"/>
    <w:rsid w:val="00FD70CA"/>
    <w:rsid w:val="00FE00C2"/>
    <w:rsid w:val="00FE3D07"/>
    <w:rsid w:val="00FE4504"/>
    <w:rsid w:val="00FE5AEB"/>
    <w:rsid w:val="00FE75F8"/>
    <w:rsid w:val="00FF0719"/>
    <w:rsid w:val="00FF337A"/>
    <w:rsid w:val="00FF58BF"/>
    <w:rsid w:val="00FF74F7"/>
    <w:rsid w:val="00FF7BE5"/>
    <w:rsid w:val="00FF7CF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colormru v:ext="edit" colors="#ffe7e1,#ffefeb,#fff5f3"/>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541E7E"/>
    <w:rPr>
      <w:rFonts w:ascii="Arial Narrow" w:hAnsi="Arial Narrow"/>
      <w:sz w:val="22"/>
      <w:szCs w:val="22"/>
      <w:lang w:eastAsia="en-US"/>
    </w:rPr>
  </w:style>
  <w:style w:type="paragraph" w:styleId="Nadpis1">
    <w:name w:val="heading 1"/>
    <w:basedOn w:val="Normln"/>
    <w:next w:val="Normln"/>
    <w:qFormat/>
    <w:rsid w:val="00541E7E"/>
    <w:pPr>
      <w:keepNext/>
      <w:spacing w:before="240" w:after="60"/>
      <w:outlineLvl w:val="0"/>
    </w:pPr>
    <w:rPr>
      <w:rFonts w:ascii="Arial Black" w:eastAsia="Times New Roman" w:hAnsi="Arial Black"/>
      <w:b/>
      <w:bCs/>
      <w:caps/>
      <w:spacing w:val="40"/>
      <w:kern w:val="32"/>
      <w:sz w:val="42"/>
      <w:szCs w:val="32"/>
    </w:rPr>
  </w:style>
  <w:style w:type="paragraph" w:styleId="Nadpis2">
    <w:name w:val="heading 2"/>
    <w:basedOn w:val="Normln"/>
    <w:next w:val="Normln"/>
    <w:qFormat/>
    <w:rsid w:val="00541E7E"/>
    <w:pPr>
      <w:keepNext/>
      <w:spacing w:before="240" w:after="60"/>
      <w:outlineLvl w:val="1"/>
    </w:pPr>
    <w:rPr>
      <w:rFonts w:ascii="Arial Black" w:eastAsia="Times New Roman" w:hAnsi="Arial Black"/>
      <w:b/>
      <w:bCs/>
      <w:iCs/>
      <w:caps/>
      <w:spacing w:val="30"/>
      <w:sz w:val="36"/>
      <w:szCs w:val="28"/>
    </w:rPr>
  </w:style>
  <w:style w:type="paragraph" w:styleId="Nadpis3">
    <w:name w:val="heading 3"/>
    <w:basedOn w:val="Normln"/>
    <w:next w:val="Normln"/>
    <w:qFormat/>
    <w:rsid w:val="00541E7E"/>
    <w:pPr>
      <w:keepNext/>
      <w:spacing w:before="240" w:after="60"/>
      <w:outlineLvl w:val="2"/>
    </w:pPr>
    <w:rPr>
      <w:rFonts w:ascii="Arial Black" w:eastAsia="Times New Roman" w:hAnsi="Arial Black"/>
      <w:b/>
      <w:bCs/>
      <w:caps/>
      <w:spacing w:val="10"/>
      <w:sz w:val="32"/>
      <w:szCs w:val="26"/>
    </w:rPr>
  </w:style>
  <w:style w:type="paragraph" w:styleId="Nadpis4">
    <w:name w:val="heading 4"/>
    <w:basedOn w:val="Normln"/>
    <w:next w:val="Normln"/>
    <w:qFormat/>
    <w:rsid w:val="00541E7E"/>
    <w:pPr>
      <w:keepNext/>
      <w:spacing w:before="240" w:after="60"/>
      <w:outlineLvl w:val="3"/>
    </w:pPr>
    <w:rPr>
      <w:rFonts w:ascii="Arial Black" w:eastAsia="Times New Roman" w:hAnsi="Arial Black"/>
      <w:bCs/>
      <w:caps/>
      <w:sz w:val="30"/>
      <w:szCs w:val="28"/>
    </w:rPr>
  </w:style>
  <w:style w:type="paragraph" w:styleId="Nadpis5">
    <w:name w:val="heading 5"/>
    <w:basedOn w:val="Normln"/>
    <w:next w:val="Normln"/>
    <w:qFormat/>
    <w:rsid w:val="00541E7E"/>
    <w:pPr>
      <w:spacing w:before="240" w:after="60"/>
      <w:outlineLvl w:val="4"/>
    </w:pPr>
    <w:rPr>
      <w:rFonts w:ascii="Arial Black" w:eastAsia="Times New Roman" w:hAnsi="Arial Black"/>
      <w:bCs/>
      <w:iCs/>
      <w:caps/>
      <w:sz w:val="26"/>
      <w:szCs w:val="26"/>
    </w:rPr>
  </w:style>
  <w:style w:type="paragraph" w:styleId="Nadpis6">
    <w:name w:val="heading 6"/>
    <w:basedOn w:val="Normln"/>
    <w:next w:val="Normln"/>
    <w:qFormat/>
    <w:rsid w:val="00541E7E"/>
    <w:pPr>
      <w:spacing w:before="240" w:after="60"/>
      <w:outlineLvl w:val="5"/>
    </w:pPr>
    <w:rPr>
      <w:rFonts w:ascii="Arial" w:eastAsia="Times New Roman" w:hAnsi="Arial"/>
      <w:b/>
      <w:bCs/>
      <w:caps/>
      <w:sz w:val="26"/>
    </w:rPr>
  </w:style>
  <w:style w:type="paragraph" w:styleId="Nadpis7">
    <w:name w:val="heading 7"/>
    <w:basedOn w:val="Normln"/>
    <w:next w:val="Normln"/>
    <w:qFormat/>
    <w:rsid w:val="00541E7E"/>
    <w:pPr>
      <w:spacing w:before="240" w:after="60"/>
      <w:outlineLvl w:val="6"/>
    </w:pPr>
    <w:rPr>
      <w:rFonts w:ascii="Arial" w:eastAsia="Times New Roman" w:hAnsi="Arial"/>
      <w:b/>
      <w:i/>
      <w:caps/>
      <w:sz w:val="24"/>
      <w:szCs w:val="24"/>
    </w:rPr>
  </w:style>
  <w:style w:type="paragraph" w:styleId="Nadpis8">
    <w:name w:val="heading 8"/>
    <w:basedOn w:val="Normln"/>
    <w:next w:val="Normln"/>
    <w:qFormat/>
    <w:rsid w:val="00541E7E"/>
    <w:pPr>
      <w:spacing w:before="240" w:after="60"/>
      <w:outlineLvl w:val="7"/>
    </w:pPr>
    <w:rPr>
      <w:rFonts w:ascii="Arial" w:eastAsia="Times New Roman" w:hAnsi="Arial"/>
      <w:b/>
      <w:i/>
      <w:iCs/>
      <w:caps/>
      <w:sz w:val="23"/>
      <w:szCs w:val="24"/>
    </w:rPr>
  </w:style>
  <w:style w:type="paragraph" w:styleId="Nadpis9">
    <w:name w:val="heading 9"/>
    <w:basedOn w:val="Normln"/>
    <w:next w:val="Normln"/>
    <w:qFormat/>
    <w:rsid w:val="00541E7E"/>
    <w:pPr>
      <w:spacing w:before="240" w:after="60"/>
      <w:outlineLvl w:val="8"/>
    </w:pPr>
    <w:rPr>
      <w:rFonts w:ascii="Arial" w:eastAsia="Times New Roman" w:hAnsi="Arial"/>
      <w:i/>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sid w:val="00541E7E"/>
    <w:rPr>
      <w:rFonts w:ascii="Arial Black" w:eastAsia="Times New Roman" w:hAnsi="Arial Black" w:cs="Times New Roman"/>
      <w:b/>
      <w:bCs/>
      <w:caps/>
      <w:spacing w:val="40"/>
      <w:kern w:val="32"/>
      <w:sz w:val="42"/>
      <w:szCs w:val="32"/>
      <w:lang w:eastAsia="en-US"/>
    </w:rPr>
  </w:style>
  <w:style w:type="character" w:customStyle="1" w:styleId="Nadpis2Char">
    <w:name w:val="Nadpis 2 Char"/>
    <w:basedOn w:val="Standardnpsmoodstavce"/>
    <w:rsid w:val="00541E7E"/>
    <w:rPr>
      <w:rFonts w:ascii="Arial Black" w:eastAsia="Times New Roman" w:hAnsi="Arial Black" w:cs="Times New Roman"/>
      <w:b/>
      <w:bCs/>
      <w:iCs/>
      <w:caps/>
      <w:spacing w:val="30"/>
      <w:sz w:val="36"/>
      <w:szCs w:val="28"/>
      <w:lang w:eastAsia="en-US"/>
    </w:rPr>
  </w:style>
  <w:style w:type="character" w:customStyle="1" w:styleId="Nadpis3Char">
    <w:name w:val="Nadpis 3 Char"/>
    <w:basedOn w:val="Standardnpsmoodstavce"/>
    <w:rsid w:val="00541E7E"/>
    <w:rPr>
      <w:rFonts w:ascii="Arial Black" w:eastAsia="Times New Roman" w:hAnsi="Arial Black" w:cs="Times New Roman"/>
      <w:b/>
      <w:bCs/>
      <w:caps/>
      <w:spacing w:val="10"/>
      <w:sz w:val="32"/>
      <w:szCs w:val="26"/>
      <w:lang w:eastAsia="en-US"/>
    </w:rPr>
  </w:style>
  <w:style w:type="character" w:customStyle="1" w:styleId="Nadpis4Char">
    <w:name w:val="Nadpis 4 Char"/>
    <w:basedOn w:val="Standardnpsmoodstavce"/>
    <w:rsid w:val="00541E7E"/>
    <w:rPr>
      <w:rFonts w:ascii="Arial Black" w:eastAsia="Times New Roman" w:hAnsi="Arial Black" w:cs="Times New Roman"/>
      <w:bCs/>
      <w:caps/>
      <w:sz w:val="30"/>
      <w:szCs w:val="28"/>
      <w:lang w:eastAsia="en-US"/>
    </w:rPr>
  </w:style>
  <w:style w:type="character" w:customStyle="1" w:styleId="Nadpis5Char">
    <w:name w:val="Nadpis 5 Char"/>
    <w:basedOn w:val="Standardnpsmoodstavce"/>
    <w:rsid w:val="00541E7E"/>
    <w:rPr>
      <w:rFonts w:ascii="Arial Black" w:eastAsia="Times New Roman" w:hAnsi="Arial Black" w:cs="Times New Roman"/>
      <w:bCs/>
      <w:iCs/>
      <w:caps/>
      <w:sz w:val="26"/>
      <w:szCs w:val="26"/>
      <w:lang w:eastAsia="en-US"/>
    </w:rPr>
  </w:style>
  <w:style w:type="character" w:customStyle="1" w:styleId="Nadpis6Char">
    <w:name w:val="Nadpis 6 Char"/>
    <w:basedOn w:val="Standardnpsmoodstavce"/>
    <w:rsid w:val="00541E7E"/>
    <w:rPr>
      <w:rFonts w:ascii="Arial" w:eastAsia="Times New Roman" w:hAnsi="Arial" w:cs="Times New Roman"/>
      <w:b/>
      <w:bCs/>
      <w:caps/>
      <w:sz w:val="26"/>
      <w:szCs w:val="22"/>
      <w:lang w:eastAsia="en-US"/>
    </w:rPr>
  </w:style>
  <w:style w:type="character" w:customStyle="1" w:styleId="Nadpis7Char">
    <w:name w:val="Nadpis 7 Char"/>
    <w:basedOn w:val="Standardnpsmoodstavce"/>
    <w:rsid w:val="00541E7E"/>
    <w:rPr>
      <w:rFonts w:ascii="Arial" w:eastAsia="Times New Roman" w:hAnsi="Arial" w:cs="Times New Roman"/>
      <w:b/>
      <w:i/>
      <w:caps/>
      <w:sz w:val="24"/>
      <w:szCs w:val="24"/>
      <w:lang w:eastAsia="en-US"/>
    </w:rPr>
  </w:style>
  <w:style w:type="character" w:customStyle="1" w:styleId="Nadpis8Char">
    <w:name w:val="Nadpis 8 Char"/>
    <w:basedOn w:val="Standardnpsmoodstavce"/>
    <w:rsid w:val="00541E7E"/>
    <w:rPr>
      <w:rFonts w:ascii="Arial" w:eastAsia="Times New Roman" w:hAnsi="Arial" w:cs="Times New Roman"/>
      <w:b/>
      <w:i/>
      <w:iCs/>
      <w:caps/>
      <w:sz w:val="23"/>
      <w:szCs w:val="24"/>
      <w:lang w:eastAsia="en-US"/>
    </w:rPr>
  </w:style>
  <w:style w:type="character" w:customStyle="1" w:styleId="Nadpis9Char">
    <w:name w:val="Nadpis 9 Char"/>
    <w:basedOn w:val="Standardnpsmoodstavce"/>
    <w:rsid w:val="00541E7E"/>
    <w:rPr>
      <w:rFonts w:ascii="Arial" w:eastAsia="Times New Roman" w:hAnsi="Arial" w:cs="Times New Roman"/>
      <w:i/>
      <w:caps/>
      <w:sz w:val="22"/>
      <w:szCs w:val="22"/>
      <w:lang w:eastAsia="en-US"/>
    </w:rPr>
  </w:style>
  <w:style w:type="character" w:styleId="Zdraznnjemn">
    <w:name w:val="Subtle Emphasis"/>
    <w:basedOn w:val="Standardnpsmoodstavce"/>
    <w:qFormat/>
    <w:rsid w:val="00541E7E"/>
    <w:rPr>
      <w:i/>
      <w:iCs/>
      <w:color w:val="808080"/>
    </w:rPr>
  </w:style>
  <w:style w:type="character" w:styleId="Zvraznn">
    <w:name w:val="Emphasis"/>
    <w:basedOn w:val="Standardnpsmoodstavce"/>
    <w:qFormat/>
    <w:rsid w:val="00541E7E"/>
    <w:rPr>
      <w:i/>
      <w:iCs/>
    </w:rPr>
  </w:style>
  <w:style w:type="character" w:styleId="Zdraznnintenzivn">
    <w:name w:val="Intense Emphasis"/>
    <w:basedOn w:val="Standardnpsmoodstavce"/>
    <w:qFormat/>
    <w:rsid w:val="00541E7E"/>
    <w:rPr>
      <w:b/>
      <w:bCs/>
      <w:i/>
      <w:iCs/>
      <w:color w:val="4F81BD"/>
    </w:rPr>
  </w:style>
  <w:style w:type="paragraph" w:styleId="Citace">
    <w:name w:val="Quote"/>
    <w:basedOn w:val="Normln"/>
    <w:next w:val="Normln"/>
    <w:qFormat/>
    <w:rsid w:val="00541E7E"/>
    <w:rPr>
      <w:i/>
      <w:iCs/>
      <w:color w:val="000000"/>
    </w:rPr>
  </w:style>
  <w:style w:type="character" w:customStyle="1" w:styleId="CitaceChar">
    <w:name w:val="Citace Char"/>
    <w:basedOn w:val="Standardnpsmoodstavce"/>
    <w:rsid w:val="00541E7E"/>
    <w:rPr>
      <w:rFonts w:ascii="Arial Narrow" w:hAnsi="Arial Narrow"/>
      <w:i/>
      <w:iCs/>
      <w:color w:val="000000"/>
      <w:sz w:val="22"/>
      <w:szCs w:val="22"/>
      <w:lang w:eastAsia="en-US"/>
    </w:rPr>
  </w:style>
  <w:style w:type="character" w:styleId="Siln">
    <w:name w:val="Strong"/>
    <w:basedOn w:val="Standardnpsmoodstavce"/>
    <w:uiPriority w:val="22"/>
    <w:qFormat/>
    <w:rsid w:val="00541E7E"/>
    <w:rPr>
      <w:b/>
      <w:bCs/>
    </w:rPr>
  </w:style>
  <w:style w:type="paragraph" w:styleId="Citaceintenzivn">
    <w:name w:val="Intense Quote"/>
    <w:basedOn w:val="Normln"/>
    <w:next w:val="Normln"/>
    <w:qFormat/>
    <w:rsid w:val="00541E7E"/>
    <w:pPr>
      <w:pBdr>
        <w:bottom w:val="single" w:sz="4" w:space="4" w:color="4F81BD"/>
      </w:pBdr>
      <w:spacing w:before="200" w:after="280"/>
      <w:ind w:left="936" w:right="936"/>
    </w:pPr>
    <w:rPr>
      <w:b/>
      <w:bCs/>
      <w:i/>
      <w:iCs/>
      <w:color w:val="4F81BD"/>
    </w:rPr>
  </w:style>
  <w:style w:type="character" w:customStyle="1" w:styleId="CitaceintenzivnChar">
    <w:name w:val="Citace – intenzivní Char"/>
    <w:basedOn w:val="Standardnpsmoodstavce"/>
    <w:rsid w:val="00541E7E"/>
    <w:rPr>
      <w:rFonts w:ascii="Arial Narrow" w:hAnsi="Arial Narrow"/>
      <w:b/>
      <w:bCs/>
      <w:i/>
      <w:iCs/>
      <w:color w:val="4F81BD"/>
      <w:sz w:val="22"/>
      <w:szCs w:val="22"/>
      <w:lang w:eastAsia="en-US"/>
    </w:rPr>
  </w:style>
  <w:style w:type="character" w:styleId="Odkazjemn">
    <w:name w:val="Subtle Reference"/>
    <w:basedOn w:val="Standardnpsmoodstavce"/>
    <w:qFormat/>
    <w:rsid w:val="00541E7E"/>
    <w:rPr>
      <w:smallCaps/>
      <w:color w:val="C0504D"/>
      <w:u w:val="single"/>
    </w:rPr>
  </w:style>
  <w:style w:type="character" w:styleId="Odkazintenzivn">
    <w:name w:val="Intense Reference"/>
    <w:basedOn w:val="Standardnpsmoodstavce"/>
    <w:qFormat/>
    <w:rsid w:val="00541E7E"/>
    <w:rPr>
      <w:b/>
      <w:bCs/>
      <w:smallCaps/>
      <w:color w:val="C0504D"/>
      <w:spacing w:val="5"/>
      <w:u w:val="single"/>
    </w:rPr>
  </w:style>
  <w:style w:type="character" w:styleId="Nzevknihy">
    <w:name w:val="Book Title"/>
    <w:basedOn w:val="Standardnpsmoodstavce"/>
    <w:qFormat/>
    <w:rsid w:val="00541E7E"/>
    <w:rPr>
      <w:b/>
      <w:bCs/>
      <w:smallCaps/>
      <w:spacing w:val="5"/>
    </w:rPr>
  </w:style>
  <w:style w:type="paragraph" w:styleId="Odstavecseseznamem">
    <w:name w:val="List Paragraph"/>
    <w:basedOn w:val="Normln"/>
    <w:qFormat/>
    <w:rsid w:val="00541E7E"/>
    <w:pPr>
      <w:ind w:left="708"/>
    </w:pPr>
  </w:style>
  <w:style w:type="paragraph" w:customStyle="1" w:styleId="Mini">
    <w:name w:val="Mini"/>
    <w:basedOn w:val="Normln"/>
    <w:qFormat/>
    <w:rsid w:val="00541E7E"/>
    <w:rPr>
      <w:sz w:val="16"/>
    </w:rPr>
  </w:style>
  <w:style w:type="paragraph" w:customStyle="1" w:styleId="Podnadpistun">
    <w:name w:val="Podnadpis tučný"/>
    <w:basedOn w:val="Normln"/>
    <w:qFormat/>
    <w:rsid w:val="00541E7E"/>
    <w:rPr>
      <w:b/>
    </w:rPr>
  </w:style>
  <w:style w:type="paragraph" w:customStyle="1" w:styleId="Podnadpistunkurzva">
    <w:name w:val="Podnadpis tučný kurzíva"/>
    <w:basedOn w:val="Normln"/>
    <w:qFormat/>
    <w:rsid w:val="00541E7E"/>
    <w:rPr>
      <w:b/>
      <w:i/>
    </w:rPr>
  </w:style>
  <w:style w:type="paragraph" w:styleId="Obsah1">
    <w:name w:val="toc 1"/>
    <w:basedOn w:val="Normln"/>
    <w:next w:val="Normln"/>
    <w:autoRedefine/>
    <w:uiPriority w:val="39"/>
    <w:unhideWhenUsed/>
    <w:rsid w:val="00541E7E"/>
    <w:pPr>
      <w:spacing w:before="360"/>
    </w:pPr>
    <w:rPr>
      <w:b/>
      <w:bCs/>
      <w:caps/>
      <w:color w:val="0005C0"/>
      <w:sz w:val="24"/>
      <w:szCs w:val="24"/>
    </w:rPr>
  </w:style>
  <w:style w:type="paragraph" w:styleId="Obsah2">
    <w:name w:val="toc 2"/>
    <w:basedOn w:val="Normln"/>
    <w:next w:val="Normln"/>
    <w:autoRedefine/>
    <w:uiPriority w:val="39"/>
    <w:unhideWhenUsed/>
    <w:rsid w:val="00541E7E"/>
    <w:pPr>
      <w:spacing w:before="240"/>
    </w:pPr>
    <w:rPr>
      <w:b/>
      <w:bCs/>
      <w:sz w:val="20"/>
      <w:szCs w:val="20"/>
    </w:rPr>
  </w:style>
  <w:style w:type="paragraph" w:styleId="Obsah3">
    <w:name w:val="toc 3"/>
    <w:basedOn w:val="Normln"/>
    <w:next w:val="Normln"/>
    <w:autoRedefine/>
    <w:uiPriority w:val="39"/>
    <w:unhideWhenUsed/>
    <w:rsid w:val="00541E7E"/>
    <w:pPr>
      <w:ind w:left="220"/>
    </w:pPr>
    <w:rPr>
      <w:sz w:val="20"/>
      <w:szCs w:val="20"/>
    </w:rPr>
  </w:style>
  <w:style w:type="character" w:styleId="Hypertextovodkaz">
    <w:name w:val="Hyperlink"/>
    <w:basedOn w:val="Standardnpsmoodstavce"/>
    <w:uiPriority w:val="99"/>
    <w:unhideWhenUsed/>
    <w:rsid w:val="00541E7E"/>
    <w:rPr>
      <w:color w:val="0000FF"/>
      <w:u w:val="single"/>
    </w:rPr>
  </w:style>
  <w:style w:type="paragraph" w:styleId="Nadpisobsahu">
    <w:name w:val="TOC Heading"/>
    <w:basedOn w:val="Nadpis1"/>
    <w:next w:val="Normln"/>
    <w:uiPriority w:val="39"/>
    <w:qFormat/>
    <w:rsid w:val="00541E7E"/>
    <w:pPr>
      <w:keepLines/>
      <w:spacing w:before="480" w:after="0" w:line="276" w:lineRule="auto"/>
      <w:outlineLvl w:val="9"/>
    </w:pPr>
    <w:rPr>
      <w:rFonts w:ascii="Cambria" w:hAnsi="Cambria"/>
      <w:caps w:val="0"/>
      <w:color w:val="365F91"/>
      <w:spacing w:val="0"/>
      <w:kern w:val="0"/>
      <w:sz w:val="28"/>
      <w:szCs w:val="28"/>
    </w:rPr>
  </w:style>
  <w:style w:type="paragraph" w:customStyle="1" w:styleId="Podnadpis">
    <w:name w:val="Podnadpis"/>
    <w:basedOn w:val="Normln"/>
    <w:rsid w:val="00541E7E"/>
    <w:rPr>
      <w:rFonts w:eastAsia="Times New Roman"/>
      <w:caps/>
      <w:szCs w:val="24"/>
      <w:lang w:eastAsia="cs-CZ"/>
    </w:rPr>
  </w:style>
  <w:style w:type="paragraph" w:customStyle="1" w:styleId="Tabulka">
    <w:name w:val="Tabulka"/>
    <w:basedOn w:val="Normln"/>
    <w:rsid w:val="00541E7E"/>
    <w:rPr>
      <w:rFonts w:eastAsia="Times New Roman"/>
      <w:sz w:val="20"/>
      <w:szCs w:val="20"/>
      <w:lang w:eastAsia="cs-CZ"/>
    </w:rPr>
  </w:style>
  <w:style w:type="paragraph" w:customStyle="1" w:styleId="nadpis40">
    <w:name w:val="nadpis 4"/>
    <w:basedOn w:val="Nadpis4"/>
    <w:next w:val="Normln"/>
    <w:rsid w:val="00541E7E"/>
    <w:pPr>
      <w:spacing w:before="0" w:after="120"/>
    </w:pPr>
    <w:rPr>
      <w:rFonts w:ascii="Times New Roman" w:hAnsi="Times New Roman"/>
      <w:b/>
      <w:caps w:val="0"/>
      <w:sz w:val="24"/>
      <w:szCs w:val="24"/>
      <w:lang w:eastAsia="cs-CZ"/>
    </w:rPr>
  </w:style>
  <w:style w:type="paragraph" w:styleId="Zhlav">
    <w:name w:val="header"/>
    <w:basedOn w:val="Normln"/>
    <w:unhideWhenUsed/>
    <w:rsid w:val="00541E7E"/>
    <w:pPr>
      <w:tabs>
        <w:tab w:val="center" w:pos="4536"/>
        <w:tab w:val="right" w:pos="9072"/>
      </w:tabs>
    </w:pPr>
  </w:style>
  <w:style w:type="character" w:customStyle="1" w:styleId="ZhlavChar">
    <w:name w:val="Záhlaví Char"/>
    <w:basedOn w:val="Standardnpsmoodstavce"/>
    <w:semiHidden/>
    <w:rsid w:val="00541E7E"/>
    <w:rPr>
      <w:rFonts w:ascii="Arial Narrow" w:hAnsi="Arial Narrow"/>
      <w:sz w:val="22"/>
      <w:szCs w:val="22"/>
      <w:lang w:eastAsia="en-US"/>
    </w:rPr>
  </w:style>
  <w:style w:type="paragraph" w:styleId="Zpat">
    <w:name w:val="footer"/>
    <w:basedOn w:val="Normln"/>
    <w:uiPriority w:val="99"/>
    <w:unhideWhenUsed/>
    <w:rsid w:val="00541E7E"/>
    <w:pPr>
      <w:tabs>
        <w:tab w:val="center" w:pos="4536"/>
        <w:tab w:val="right" w:pos="9072"/>
      </w:tabs>
    </w:pPr>
  </w:style>
  <w:style w:type="character" w:customStyle="1" w:styleId="ZpatChar">
    <w:name w:val="Zápatí Char"/>
    <w:basedOn w:val="Standardnpsmoodstavce"/>
    <w:uiPriority w:val="99"/>
    <w:rsid w:val="00541E7E"/>
    <w:rPr>
      <w:rFonts w:ascii="Arial Narrow" w:hAnsi="Arial Narrow"/>
      <w:sz w:val="22"/>
      <w:szCs w:val="22"/>
      <w:lang w:eastAsia="en-US"/>
    </w:rPr>
  </w:style>
  <w:style w:type="paragraph" w:styleId="Textbubliny">
    <w:name w:val="Balloon Text"/>
    <w:basedOn w:val="Normln"/>
    <w:semiHidden/>
    <w:unhideWhenUsed/>
    <w:rsid w:val="00541E7E"/>
    <w:rPr>
      <w:rFonts w:ascii="Tahoma" w:hAnsi="Tahoma" w:cs="Tahoma"/>
      <w:sz w:val="16"/>
      <w:szCs w:val="16"/>
    </w:rPr>
  </w:style>
  <w:style w:type="character" w:customStyle="1" w:styleId="TextbublinyChar">
    <w:name w:val="Text bubliny Char"/>
    <w:basedOn w:val="Standardnpsmoodstavce"/>
    <w:semiHidden/>
    <w:rsid w:val="00541E7E"/>
    <w:rPr>
      <w:rFonts w:ascii="Tahoma" w:hAnsi="Tahoma" w:cs="Tahoma"/>
      <w:sz w:val="16"/>
      <w:szCs w:val="16"/>
      <w:lang w:eastAsia="en-US"/>
    </w:rPr>
  </w:style>
  <w:style w:type="paragraph" w:customStyle="1" w:styleId="Textodstavce">
    <w:name w:val="Text odstavce"/>
    <w:basedOn w:val="Normln"/>
    <w:rsid w:val="00541E7E"/>
    <w:pPr>
      <w:numPr>
        <w:numId w:val="1"/>
      </w:numPr>
      <w:tabs>
        <w:tab w:val="left" w:pos="851"/>
      </w:tabs>
      <w:spacing w:before="120" w:after="120"/>
      <w:jc w:val="both"/>
      <w:outlineLvl w:val="6"/>
    </w:pPr>
    <w:rPr>
      <w:rFonts w:ascii="Times New Roman" w:eastAsia="Times New Roman" w:hAnsi="Times New Roman"/>
      <w:sz w:val="24"/>
      <w:szCs w:val="20"/>
      <w:lang w:eastAsia="cs-CZ"/>
    </w:rPr>
  </w:style>
  <w:style w:type="paragraph" w:customStyle="1" w:styleId="Textbodu">
    <w:name w:val="Text bodu"/>
    <w:basedOn w:val="Normln"/>
    <w:rsid w:val="00541E7E"/>
    <w:pPr>
      <w:numPr>
        <w:ilvl w:val="2"/>
        <w:numId w:val="1"/>
      </w:numPr>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541E7E"/>
    <w:pPr>
      <w:numPr>
        <w:ilvl w:val="1"/>
        <w:numId w:val="1"/>
      </w:numPr>
      <w:jc w:val="both"/>
      <w:outlineLvl w:val="7"/>
    </w:pPr>
    <w:rPr>
      <w:rFonts w:ascii="Times New Roman" w:eastAsia="Times New Roman" w:hAnsi="Times New Roman"/>
      <w:sz w:val="24"/>
      <w:szCs w:val="20"/>
      <w:lang w:eastAsia="cs-CZ"/>
    </w:rPr>
  </w:style>
  <w:style w:type="paragraph" w:styleId="Obsah4">
    <w:name w:val="toc 4"/>
    <w:basedOn w:val="Normln"/>
    <w:next w:val="Normln"/>
    <w:autoRedefine/>
    <w:uiPriority w:val="39"/>
    <w:unhideWhenUsed/>
    <w:rsid w:val="00541E7E"/>
    <w:pPr>
      <w:ind w:left="440"/>
    </w:pPr>
    <w:rPr>
      <w:sz w:val="20"/>
      <w:szCs w:val="20"/>
    </w:rPr>
  </w:style>
  <w:style w:type="paragraph" w:styleId="Obsah5">
    <w:name w:val="toc 5"/>
    <w:basedOn w:val="Normln"/>
    <w:next w:val="Normln"/>
    <w:autoRedefine/>
    <w:uiPriority w:val="39"/>
    <w:unhideWhenUsed/>
    <w:rsid w:val="00541E7E"/>
    <w:pPr>
      <w:ind w:left="660"/>
    </w:pPr>
    <w:rPr>
      <w:sz w:val="20"/>
      <w:szCs w:val="20"/>
    </w:rPr>
  </w:style>
  <w:style w:type="paragraph" w:styleId="Obsah6">
    <w:name w:val="toc 6"/>
    <w:basedOn w:val="Normln"/>
    <w:next w:val="Normln"/>
    <w:autoRedefine/>
    <w:uiPriority w:val="39"/>
    <w:unhideWhenUsed/>
    <w:rsid w:val="00541E7E"/>
    <w:pPr>
      <w:ind w:left="880"/>
    </w:pPr>
    <w:rPr>
      <w:sz w:val="18"/>
      <w:szCs w:val="20"/>
    </w:rPr>
  </w:style>
  <w:style w:type="paragraph" w:styleId="Obsah7">
    <w:name w:val="toc 7"/>
    <w:basedOn w:val="Normln"/>
    <w:next w:val="Normln"/>
    <w:autoRedefine/>
    <w:uiPriority w:val="39"/>
    <w:unhideWhenUsed/>
    <w:rsid w:val="00987C8E"/>
    <w:pPr>
      <w:tabs>
        <w:tab w:val="right" w:leader="dot" w:pos="9062"/>
      </w:tabs>
      <w:ind w:left="1100"/>
    </w:pPr>
    <w:rPr>
      <w:bCs/>
      <w:noProof/>
      <w:sz w:val="18"/>
      <w:szCs w:val="20"/>
    </w:rPr>
  </w:style>
  <w:style w:type="paragraph" w:styleId="Obsah8">
    <w:name w:val="toc 8"/>
    <w:basedOn w:val="Normln"/>
    <w:next w:val="Normln"/>
    <w:autoRedefine/>
    <w:uiPriority w:val="39"/>
    <w:unhideWhenUsed/>
    <w:rsid w:val="00541E7E"/>
    <w:pPr>
      <w:ind w:left="1320"/>
    </w:pPr>
    <w:rPr>
      <w:rFonts w:ascii="Calibri" w:hAnsi="Calibri"/>
      <w:sz w:val="20"/>
      <w:szCs w:val="20"/>
    </w:rPr>
  </w:style>
  <w:style w:type="paragraph" w:styleId="Obsah9">
    <w:name w:val="toc 9"/>
    <w:basedOn w:val="Normln"/>
    <w:next w:val="Normln"/>
    <w:autoRedefine/>
    <w:uiPriority w:val="39"/>
    <w:unhideWhenUsed/>
    <w:rsid w:val="00541E7E"/>
    <w:pPr>
      <w:ind w:left="1540"/>
    </w:pPr>
    <w:rPr>
      <w:rFonts w:ascii="Calibri" w:hAnsi="Calibri"/>
      <w:sz w:val="20"/>
      <w:szCs w:val="20"/>
    </w:rPr>
  </w:style>
  <w:style w:type="paragraph" w:styleId="Textpoznpodarou">
    <w:name w:val="footnote text"/>
    <w:basedOn w:val="Normln"/>
    <w:semiHidden/>
    <w:rsid w:val="00541E7E"/>
    <w:pPr>
      <w:tabs>
        <w:tab w:val="left" w:pos="425"/>
      </w:tabs>
      <w:ind w:left="425" w:hanging="425"/>
      <w:jc w:val="both"/>
    </w:pPr>
    <w:rPr>
      <w:rFonts w:ascii="Times New Roman" w:eastAsia="Times New Roman" w:hAnsi="Times New Roman"/>
      <w:sz w:val="20"/>
      <w:szCs w:val="20"/>
      <w:lang w:eastAsia="cs-CZ"/>
    </w:rPr>
  </w:style>
  <w:style w:type="character" w:customStyle="1" w:styleId="TextpoznpodarouChar">
    <w:name w:val="Text pozn. pod čarou Char"/>
    <w:basedOn w:val="Standardnpsmoodstavce"/>
    <w:semiHidden/>
    <w:rsid w:val="00541E7E"/>
    <w:rPr>
      <w:rFonts w:ascii="Times New Roman" w:eastAsia="Times New Roman" w:hAnsi="Times New Roman"/>
    </w:rPr>
  </w:style>
  <w:style w:type="character" w:styleId="Znakapoznpodarou">
    <w:name w:val="footnote reference"/>
    <w:basedOn w:val="Standardnpsmoodstavce"/>
    <w:semiHidden/>
    <w:rsid w:val="00541E7E"/>
    <w:rPr>
      <w:vertAlign w:val="superscript"/>
    </w:rPr>
  </w:style>
  <w:style w:type="paragraph" w:customStyle="1" w:styleId="Textparagrafu">
    <w:name w:val="Text paragrafu"/>
    <w:basedOn w:val="Normln"/>
    <w:rsid w:val="00541E7E"/>
    <w:pPr>
      <w:spacing w:before="240"/>
      <w:ind w:firstLine="425"/>
      <w:jc w:val="both"/>
      <w:outlineLvl w:val="5"/>
    </w:pPr>
    <w:rPr>
      <w:rFonts w:ascii="Times New Roman" w:eastAsia="Times New Roman" w:hAnsi="Times New Roman"/>
      <w:sz w:val="24"/>
      <w:szCs w:val="20"/>
      <w:lang w:eastAsia="cs-CZ"/>
    </w:rPr>
  </w:style>
  <w:style w:type="paragraph" w:customStyle="1" w:styleId="Styl5">
    <w:name w:val="Styl5"/>
    <w:basedOn w:val="Normln"/>
    <w:autoRedefine/>
    <w:rsid w:val="00541E7E"/>
    <w:pPr>
      <w:spacing w:before="240"/>
      <w:jc w:val="both"/>
    </w:pPr>
    <w:rPr>
      <w:rFonts w:ascii="Times New Roman" w:eastAsia="Times New Roman" w:hAnsi="Times New Roman"/>
      <w:b/>
      <w:sz w:val="24"/>
      <w:szCs w:val="20"/>
      <w:lang w:eastAsia="cs-CZ"/>
    </w:rPr>
  </w:style>
  <w:style w:type="paragraph" w:customStyle="1" w:styleId="Styl6">
    <w:name w:val="Styl6"/>
    <w:basedOn w:val="Normln"/>
    <w:autoRedefine/>
    <w:rsid w:val="00541E7E"/>
    <w:pPr>
      <w:numPr>
        <w:numId w:val="2"/>
      </w:numPr>
      <w:spacing w:before="480"/>
      <w:jc w:val="both"/>
    </w:pPr>
    <w:rPr>
      <w:rFonts w:ascii="Times New Roman" w:eastAsia="Times New Roman" w:hAnsi="Times New Roman"/>
      <w:b/>
      <w:bCs/>
      <w:sz w:val="24"/>
      <w:szCs w:val="24"/>
      <w:u w:val="single"/>
      <w:lang w:eastAsia="cs-CZ"/>
    </w:rPr>
  </w:style>
  <w:style w:type="character" w:customStyle="1" w:styleId="Styl6CharChar">
    <w:name w:val="Styl6 Char Char"/>
    <w:basedOn w:val="Standardnpsmoodstavce"/>
    <w:rsid w:val="00541E7E"/>
    <w:rPr>
      <w:rFonts w:ascii="Times New Roman" w:eastAsia="Times New Roman" w:hAnsi="Times New Roman"/>
      <w:b/>
      <w:bCs/>
      <w:sz w:val="24"/>
      <w:szCs w:val="24"/>
      <w:u w:val="single"/>
    </w:rPr>
  </w:style>
  <w:style w:type="character" w:styleId="Sledovanodkaz">
    <w:name w:val="FollowedHyperlink"/>
    <w:basedOn w:val="Standardnpsmoodstavce"/>
    <w:semiHidden/>
    <w:rsid w:val="00541E7E"/>
    <w:rPr>
      <w:color w:val="800080"/>
      <w:u w:val="single"/>
    </w:rPr>
  </w:style>
  <w:style w:type="paragraph" w:styleId="Zkladntext">
    <w:name w:val="Body Text"/>
    <w:basedOn w:val="Normln"/>
    <w:link w:val="ZkladntextChar"/>
    <w:semiHidden/>
    <w:rsid w:val="00DC0E27"/>
    <w:rPr>
      <w:rFonts w:eastAsia="Times New Roman"/>
      <w:b/>
      <w:bCs/>
      <w:szCs w:val="24"/>
      <w:lang w:eastAsia="cs-CZ"/>
    </w:rPr>
  </w:style>
  <w:style w:type="character" w:customStyle="1" w:styleId="ZkladntextChar">
    <w:name w:val="Základní text Char"/>
    <w:basedOn w:val="Standardnpsmoodstavce"/>
    <w:link w:val="Zkladntext"/>
    <w:semiHidden/>
    <w:rsid w:val="00DC0E27"/>
    <w:rPr>
      <w:rFonts w:ascii="Arial Narrow" w:eastAsia="Times New Roman" w:hAnsi="Arial Narrow"/>
      <w:b/>
      <w:bCs/>
      <w:sz w:val="22"/>
      <w:szCs w:val="24"/>
    </w:rPr>
  </w:style>
  <w:style w:type="paragraph" w:styleId="Zkladntext2">
    <w:name w:val="Body Text 2"/>
    <w:basedOn w:val="Normln"/>
    <w:link w:val="Zkladntext2Char"/>
    <w:semiHidden/>
    <w:rsid w:val="00DC0E27"/>
    <w:rPr>
      <w:rFonts w:eastAsia="Times New Roman"/>
      <w:color w:val="FF0000"/>
      <w:szCs w:val="24"/>
      <w:lang w:eastAsia="cs-CZ"/>
    </w:rPr>
  </w:style>
  <w:style w:type="character" w:customStyle="1" w:styleId="Zkladntext2Char">
    <w:name w:val="Základní text 2 Char"/>
    <w:basedOn w:val="Standardnpsmoodstavce"/>
    <w:link w:val="Zkladntext2"/>
    <w:semiHidden/>
    <w:rsid w:val="00DC0E27"/>
    <w:rPr>
      <w:rFonts w:ascii="Arial Narrow" w:eastAsia="Times New Roman" w:hAnsi="Arial Narrow"/>
      <w:color w:val="FF0000"/>
      <w:sz w:val="22"/>
      <w:szCs w:val="24"/>
    </w:rPr>
  </w:style>
  <w:style w:type="paragraph" w:customStyle="1" w:styleId="Import18">
    <w:name w:val="Import 18"/>
    <w:basedOn w:val="Normln"/>
    <w:rsid w:val="00720F12"/>
    <w:pPr>
      <w:tabs>
        <w:tab w:val="left" w:pos="1872"/>
      </w:tabs>
      <w:suppressAutoHyphens/>
      <w:spacing w:line="228" w:lineRule="auto"/>
      <w:ind w:left="720"/>
    </w:pPr>
    <w:rPr>
      <w:rFonts w:ascii="Courier New" w:eastAsia="Times New Roman" w:hAnsi="Courier New"/>
      <w:sz w:val="24"/>
      <w:szCs w:val="20"/>
      <w:lang w:eastAsia="cs-CZ"/>
    </w:rPr>
  </w:style>
  <w:style w:type="paragraph" w:customStyle="1" w:styleId="Import20">
    <w:name w:val="Import 20"/>
    <w:basedOn w:val="Normln"/>
    <w:rsid w:val="00720F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28" w:lineRule="auto"/>
      <w:ind w:left="2160"/>
    </w:pPr>
    <w:rPr>
      <w:rFonts w:ascii="Courier New" w:eastAsia="Times New Roman" w:hAnsi="Courier New"/>
      <w:sz w:val="24"/>
      <w:szCs w:val="20"/>
      <w:lang w:eastAsia="cs-CZ"/>
    </w:rPr>
  </w:style>
  <w:style w:type="paragraph" w:styleId="Zkladntext3">
    <w:name w:val="Body Text 3"/>
    <w:basedOn w:val="Normln"/>
    <w:link w:val="Zkladntext3Char"/>
    <w:uiPriority w:val="99"/>
    <w:semiHidden/>
    <w:unhideWhenUsed/>
    <w:rsid w:val="00025DE0"/>
    <w:pPr>
      <w:spacing w:after="120"/>
    </w:pPr>
    <w:rPr>
      <w:sz w:val="16"/>
      <w:szCs w:val="16"/>
    </w:rPr>
  </w:style>
  <w:style w:type="character" w:customStyle="1" w:styleId="Zkladntext3Char">
    <w:name w:val="Základní text 3 Char"/>
    <w:basedOn w:val="Standardnpsmoodstavce"/>
    <w:link w:val="Zkladntext3"/>
    <w:uiPriority w:val="99"/>
    <w:semiHidden/>
    <w:rsid w:val="00025DE0"/>
    <w:rPr>
      <w:rFonts w:ascii="Arial Narrow" w:hAnsi="Arial Narrow"/>
      <w:sz w:val="16"/>
      <w:szCs w:val="16"/>
      <w:lang w:eastAsia="en-US"/>
    </w:rPr>
  </w:style>
  <w:style w:type="paragraph" w:styleId="Seznam2">
    <w:name w:val="List 2"/>
    <w:basedOn w:val="Normln"/>
    <w:rsid w:val="002050CF"/>
    <w:pPr>
      <w:ind w:left="566" w:hanging="283"/>
    </w:pPr>
    <w:rPr>
      <w:rFonts w:ascii="Times New Roman" w:eastAsia="Times New Roman" w:hAnsi="Times New Roman"/>
      <w:sz w:val="20"/>
      <w:szCs w:val="20"/>
      <w:lang w:eastAsia="cs-CZ"/>
    </w:rPr>
  </w:style>
  <w:style w:type="paragraph" w:customStyle="1" w:styleId="Normlntz">
    <w:name w:val="Normálnítz"/>
    <w:basedOn w:val="Normln"/>
    <w:rsid w:val="002050CF"/>
    <w:pPr>
      <w:spacing w:before="120"/>
      <w:jc w:val="both"/>
    </w:pPr>
    <w:rPr>
      <w:rFonts w:ascii="PalmSprings" w:eastAsia="Times New Roman" w:hAnsi="PalmSprings"/>
      <w:sz w:val="24"/>
      <w:szCs w:val="20"/>
      <w:lang w:eastAsia="cs-CZ"/>
    </w:rPr>
  </w:style>
  <w:style w:type="paragraph" w:styleId="Zkladntextodsazen">
    <w:name w:val="Body Text Indent"/>
    <w:basedOn w:val="Normln"/>
    <w:link w:val="ZkladntextodsazenChar"/>
    <w:uiPriority w:val="99"/>
    <w:semiHidden/>
    <w:unhideWhenUsed/>
    <w:rsid w:val="002F12EA"/>
    <w:pPr>
      <w:spacing w:after="120"/>
      <w:ind w:left="283"/>
    </w:pPr>
  </w:style>
  <w:style w:type="character" w:customStyle="1" w:styleId="ZkladntextodsazenChar">
    <w:name w:val="Základní text odsazený Char"/>
    <w:basedOn w:val="Standardnpsmoodstavce"/>
    <w:link w:val="Zkladntextodsazen"/>
    <w:uiPriority w:val="99"/>
    <w:semiHidden/>
    <w:rsid w:val="002F12EA"/>
    <w:rPr>
      <w:rFonts w:ascii="Arial Narrow" w:hAnsi="Arial Narrow"/>
      <w:sz w:val="22"/>
      <w:szCs w:val="22"/>
      <w:lang w:eastAsia="en-US"/>
    </w:rPr>
  </w:style>
  <w:style w:type="paragraph" w:styleId="Zkladntextodsazen2">
    <w:name w:val="Body Text Indent 2"/>
    <w:basedOn w:val="Normln"/>
    <w:link w:val="Zkladntextodsazen2Char"/>
    <w:uiPriority w:val="99"/>
    <w:semiHidden/>
    <w:unhideWhenUsed/>
    <w:rsid w:val="00987E22"/>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87E22"/>
    <w:rPr>
      <w:rFonts w:ascii="Arial Narrow" w:hAnsi="Arial Narrow"/>
      <w:sz w:val="22"/>
      <w:szCs w:val="22"/>
      <w:lang w:eastAsia="en-US"/>
    </w:rPr>
  </w:style>
  <w:style w:type="paragraph" w:styleId="Normlnweb">
    <w:name w:val="Normal (Web)"/>
    <w:basedOn w:val="Normln"/>
    <w:uiPriority w:val="99"/>
    <w:semiHidden/>
    <w:unhideWhenUsed/>
    <w:rsid w:val="00D319C7"/>
    <w:rPr>
      <w:rFonts w:ascii="Times New Roman" w:eastAsia="Times New Roman" w:hAnsi="Times New Roman"/>
      <w:sz w:val="24"/>
      <w:szCs w:val="24"/>
      <w:lang w:eastAsia="cs-CZ"/>
    </w:rPr>
  </w:style>
  <w:style w:type="paragraph" w:styleId="Prosttext">
    <w:name w:val="Plain Text"/>
    <w:basedOn w:val="Normln"/>
    <w:link w:val="ProsttextChar"/>
    <w:uiPriority w:val="99"/>
    <w:semiHidden/>
    <w:unhideWhenUsed/>
    <w:rsid w:val="008F33E2"/>
    <w:rPr>
      <w:rFonts w:ascii="Consolas" w:hAnsi="Consolas"/>
      <w:sz w:val="21"/>
      <w:szCs w:val="21"/>
    </w:rPr>
  </w:style>
  <w:style w:type="character" w:customStyle="1" w:styleId="ProsttextChar">
    <w:name w:val="Prostý text Char"/>
    <w:basedOn w:val="Standardnpsmoodstavce"/>
    <w:link w:val="Prosttext"/>
    <w:uiPriority w:val="99"/>
    <w:semiHidden/>
    <w:rsid w:val="008F33E2"/>
    <w:rPr>
      <w:rFonts w:ascii="Consolas" w:eastAsia="Calibri" w:hAnsi="Consolas" w:cs="Times New Roman"/>
      <w:sz w:val="21"/>
      <w:szCs w:val="21"/>
      <w:lang w:eastAsia="en-US"/>
    </w:rPr>
  </w:style>
  <w:style w:type="paragraph" w:styleId="FormtovanvHTML">
    <w:name w:val="HTML Preformatted"/>
    <w:basedOn w:val="Normln"/>
    <w:link w:val="FormtovanvHTMLChar"/>
    <w:uiPriority w:val="99"/>
    <w:semiHidden/>
    <w:unhideWhenUsed/>
    <w:rsid w:val="00D44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D44C42"/>
    <w:rPr>
      <w:rFonts w:ascii="Courier New" w:eastAsia="Times New Roman" w:hAnsi="Courier New" w:cs="Courier New"/>
    </w:rPr>
  </w:style>
  <w:style w:type="character" w:customStyle="1" w:styleId="sub1">
    <w:name w:val="sub1"/>
    <w:basedOn w:val="Standardnpsmoodstavce"/>
    <w:rsid w:val="007109EF"/>
    <w:rPr>
      <w:sz w:val="19"/>
      <w:szCs w:val="19"/>
    </w:rPr>
  </w:style>
  <w:style w:type="character" w:customStyle="1" w:styleId="sup2">
    <w:name w:val="sup2"/>
    <w:basedOn w:val="Standardnpsmoodstavce"/>
    <w:rsid w:val="007109EF"/>
    <w:rPr>
      <w:sz w:val="19"/>
      <w:szCs w:val="19"/>
    </w:rPr>
  </w:style>
  <w:style w:type="paragraph" w:customStyle="1" w:styleId="Style25">
    <w:name w:val="Style25"/>
    <w:basedOn w:val="Normln"/>
    <w:uiPriority w:val="99"/>
    <w:rsid w:val="00784DAB"/>
    <w:pPr>
      <w:widowControl w:val="0"/>
      <w:autoSpaceDE w:val="0"/>
      <w:autoSpaceDN w:val="0"/>
      <w:adjustRightInd w:val="0"/>
      <w:spacing w:line="259" w:lineRule="exact"/>
      <w:ind w:firstLine="2124"/>
    </w:pPr>
    <w:rPr>
      <w:rFonts w:eastAsia="Times New Roman"/>
      <w:sz w:val="24"/>
      <w:szCs w:val="24"/>
      <w:lang w:eastAsia="cs-CZ"/>
    </w:rPr>
  </w:style>
  <w:style w:type="paragraph" w:customStyle="1" w:styleId="param">
    <w:name w:val="param"/>
    <w:basedOn w:val="Normln"/>
    <w:rsid w:val="00A4327B"/>
    <w:pPr>
      <w:spacing w:before="100" w:beforeAutospacing="1" w:after="100" w:afterAutospacing="1"/>
    </w:pPr>
    <w:rPr>
      <w:rFonts w:ascii="Times New Roman" w:eastAsia="Times New Roman" w:hAnsi="Times New Roman"/>
      <w:sz w:val="24"/>
      <w:szCs w:val="24"/>
      <w:lang w:eastAsia="cs-CZ"/>
    </w:rPr>
  </w:style>
  <w:style w:type="paragraph" w:customStyle="1" w:styleId="AZKtext">
    <w:name w:val="AZK text"/>
    <w:basedOn w:val="Normln"/>
    <w:link w:val="AZKtextChar"/>
    <w:rsid w:val="0023679C"/>
    <w:pPr>
      <w:spacing w:before="40" w:after="40"/>
      <w:ind w:left="340" w:firstLine="340"/>
      <w:contextualSpacing/>
      <w:jc w:val="both"/>
    </w:pPr>
    <w:rPr>
      <w:rFonts w:ascii="Arial" w:hAnsi="Arial"/>
      <w:lang w:eastAsia="cs-CZ"/>
    </w:rPr>
  </w:style>
  <w:style w:type="character" w:customStyle="1" w:styleId="AZKtextChar">
    <w:name w:val="AZK text Char"/>
    <w:basedOn w:val="Standardnpsmoodstavce"/>
    <w:link w:val="AZKtext"/>
    <w:rsid w:val="0023679C"/>
    <w:rPr>
      <w:rFonts w:ascii="Arial" w:hAnsi="Arial"/>
      <w:sz w:val="22"/>
      <w:szCs w:val="22"/>
    </w:rPr>
  </w:style>
  <w:style w:type="character" w:customStyle="1" w:styleId="tocinfo">
    <w:name w:val="toc_info"/>
    <w:basedOn w:val="Standardnpsmoodstavce"/>
    <w:rsid w:val="00826408"/>
  </w:style>
  <w:style w:type="paragraph" w:customStyle="1" w:styleId="AZKnadpis2">
    <w:name w:val="AZK nadpis 2"/>
    <w:basedOn w:val="Normln"/>
    <w:next w:val="AZKtext"/>
    <w:rsid w:val="009A24B7"/>
    <w:pPr>
      <w:numPr>
        <w:ilvl w:val="1"/>
        <w:numId w:val="3"/>
      </w:numPr>
      <w:spacing w:before="160" w:after="100"/>
      <w:ind w:left="788" w:hanging="431"/>
    </w:pPr>
    <w:rPr>
      <w:rFonts w:ascii="Arial" w:eastAsia="Times New Roman" w:hAnsi="Arial"/>
      <w:b/>
      <w:color w:val="005641"/>
      <w:sz w:val="28"/>
      <w:szCs w:val="28"/>
      <w:lang w:eastAsia="cs-CZ"/>
    </w:rPr>
  </w:style>
  <w:style w:type="paragraph" w:customStyle="1" w:styleId="AZKnadpis1">
    <w:name w:val="AZK nadpis 1"/>
    <w:basedOn w:val="Normln"/>
    <w:next w:val="AZKtext"/>
    <w:link w:val="AZKnadpis1Char"/>
    <w:rsid w:val="009A24B7"/>
    <w:pPr>
      <w:numPr>
        <w:numId w:val="3"/>
      </w:numPr>
      <w:spacing w:before="240" w:after="100"/>
      <w:ind w:left="641" w:hanging="357"/>
    </w:pPr>
    <w:rPr>
      <w:rFonts w:ascii="Arial" w:eastAsia="Times New Roman" w:hAnsi="Arial"/>
      <w:b/>
      <w:color w:val="005641"/>
      <w:sz w:val="32"/>
      <w:szCs w:val="28"/>
      <w:lang w:eastAsia="cs-CZ"/>
    </w:rPr>
  </w:style>
  <w:style w:type="paragraph" w:customStyle="1" w:styleId="AZKnadpis3">
    <w:name w:val="AZK nadpis 3"/>
    <w:basedOn w:val="Normln"/>
    <w:next w:val="AZKtext"/>
    <w:rsid w:val="009A24B7"/>
    <w:pPr>
      <w:numPr>
        <w:ilvl w:val="2"/>
        <w:numId w:val="3"/>
      </w:numPr>
      <w:spacing w:before="120" w:after="100"/>
      <w:ind w:left="1225" w:hanging="505"/>
    </w:pPr>
    <w:rPr>
      <w:rFonts w:ascii="Arial" w:eastAsia="Times New Roman" w:hAnsi="Arial"/>
      <w:b/>
      <w:color w:val="005641"/>
      <w:sz w:val="24"/>
      <w:szCs w:val="28"/>
      <w:lang w:eastAsia="cs-CZ"/>
    </w:rPr>
  </w:style>
  <w:style w:type="paragraph" w:customStyle="1" w:styleId="AZKnadpis4">
    <w:name w:val="AZK nadpis 4"/>
    <w:next w:val="AZKtext"/>
    <w:rsid w:val="009A24B7"/>
    <w:pPr>
      <w:numPr>
        <w:ilvl w:val="3"/>
        <w:numId w:val="3"/>
      </w:numPr>
      <w:spacing w:before="100" w:after="100"/>
    </w:pPr>
    <w:rPr>
      <w:rFonts w:ascii="Arial" w:eastAsia="Times New Roman" w:hAnsi="Arial"/>
      <w:b/>
      <w:color w:val="005641"/>
      <w:szCs w:val="28"/>
    </w:rPr>
  </w:style>
  <w:style w:type="paragraph" w:customStyle="1" w:styleId="Char">
    <w:name w:val="Char"/>
    <w:basedOn w:val="Normln"/>
    <w:rsid w:val="009A24B7"/>
    <w:pPr>
      <w:spacing w:after="160" w:line="240" w:lineRule="exact"/>
      <w:jc w:val="both"/>
    </w:pPr>
    <w:rPr>
      <w:rFonts w:ascii="Times New Roman Bold" w:eastAsia="Times New Roman" w:hAnsi="Times New Roman Bold" w:cs="Times New Roman Bold"/>
      <w:lang w:val="sk-SK"/>
    </w:rPr>
  </w:style>
  <w:style w:type="paragraph" w:customStyle="1" w:styleId="Neslovannadpis">
    <w:name w:val="Nečíslovaný nadpis"/>
    <w:basedOn w:val="AZKtext"/>
    <w:link w:val="NeslovannadpisChar"/>
    <w:rsid w:val="009A24B7"/>
    <w:pPr>
      <w:ind w:left="0"/>
      <w:jc w:val="left"/>
    </w:pPr>
    <w:rPr>
      <w:b/>
      <w:bCs/>
      <w:i/>
      <w:sz w:val="24"/>
    </w:rPr>
  </w:style>
  <w:style w:type="character" w:customStyle="1" w:styleId="NeslovannadpisChar">
    <w:name w:val="Nečíslovaný nadpis Char"/>
    <w:basedOn w:val="AZKtextChar"/>
    <w:link w:val="Neslovannadpis"/>
    <w:rsid w:val="009A24B7"/>
    <w:rPr>
      <w:rFonts w:eastAsia="Calibri"/>
      <w:b/>
      <w:bCs/>
      <w:i/>
      <w:sz w:val="24"/>
      <w:lang w:val="cs-CZ" w:eastAsia="cs-CZ" w:bidi="ar-SA"/>
    </w:rPr>
  </w:style>
  <w:style w:type="character" w:customStyle="1" w:styleId="AZKnadpis1Char">
    <w:name w:val="AZK nadpis 1 Char"/>
    <w:basedOn w:val="Standardnpsmoodstavce"/>
    <w:link w:val="AZKnadpis1"/>
    <w:rsid w:val="00ED479F"/>
    <w:rPr>
      <w:rFonts w:ascii="Arial" w:eastAsia="Times New Roman" w:hAnsi="Arial"/>
      <w:b/>
      <w:color w:val="005641"/>
      <w:sz w:val="32"/>
      <w:szCs w:val="28"/>
    </w:rPr>
  </w:style>
  <w:style w:type="paragraph" w:customStyle="1" w:styleId="azktextcxspmiddle">
    <w:name w:val="azktextcxspmiddle"/>
    <w:basedOn w:val="Normln"/>
    <w:rsid w:val="007045E2"/>
    <w:pPr>
      <w:spacing w:before="100" w:beforeAutospacing="1" w:after="100" w:afterAutospacing="1"/>
    </w:pPr>
    <w:rPr>
      <w:rFonts w:ascii="Times New Roman" w:eastAsia="MS Mincho" w:hAnsi="Times New Roman"/>
      <w:sz w:val="24"/>
      <w:szCs w:val="24"/>
      <w:lang w:eastAsia="ja-JP"/>
    </w:rPr>
  </w:style>
  <w:style w:type="paragraph" w:customStyle="1" w:styleId="azktext0">
    <w:name w:val="azktext"/>
    <w:basedOn w:val="Normln"/>
    <w:rsid w:val="007045E2"/>
    <w:pPr>
      <w:spacing w:before="100" w:beforeAutospacing="1" w:after="100" w:afterAutospacing="1"/>
    </w:pPr>
    <w:rPr>
      <w:rFonts w:ascii="Times New Roman" w:eastAsia="MS Mincho" w:hAnsi="Times New Roman"/>
      <w:sz w:val="24"/>
      <w:szCs w:val="24"/>
      <w:lang w:eastAsia="ja-JP"/>
    </w:rPr>
  </w:style>
</w:styles>
</file>

<file path=word/webSettings.xml><?xml version="1.0" encoding="utf-8"?>
<w:webSettings xmlns:r="http://schemas.openxmlformats.org/officeDocument/2006/relationships" xmlns:w="http://schemas.openxmlformats.org/wordprocessingml/2006/main">
  <w:divs>
    <w:div w:id="35131029">
      <w:bodyDiv w:val="1"/>
      <w:marLeft w:val="0"/>
      <w:marRight w:val="0"/>
      <w:marTop w:val="0"/>
      <w:marBottom w:val="84"/>
      <w:divBdr>
        <w:top w:val="none" w:sz="0" w:space="0" w:color="auto"/>
        <w:left w:val="none" w:sz="0" w:space="0" w:color="auto"/>
        <w:bottom w:val="none" w:sz="0" w:space="0" w:color="auto"/>
        <w:right w:val="none" w:sz="0" w:space="0" w:color="auto"/>
      </w:divBdr>
      <w:divsChild>
        <w:div w:id="1958372115">
          <w:marLeft w:val="0"/>
          <w:marRight w:val="0"/>
          <w:marTop w:val="0"/>
          <w:marBottom w:val="0"/>
          <w:divBdr>
            <w:top w:val="none" w:sz="0" w:space="0" w:color="auto"/>
            <w:left w:val="none" w:sz="0" w:space="0" w:color="auto"/>
            <w:bottom w:val="none" w:sz="0" w:space="0" w:color="auto"/>
            <w:right w:val="none" w:sz="0" w:space="0" w:color="auto"/>
          </w:divBdr>
          <w:divsChild>
            <w:div w:id="382751993">
              <w:marLeft w:val="0"/>
              <w:marRight w:val="0"/>
              <w:marTop w:val="0"/>
              <w:marBottom w:val="0"/>
              <w:divBdr>
                <w:top w:val="none" w:sz="0" w:space="0" w:color="auto"/>
                <w:left w:val="none" w:sz="0" w:space="0" w:color="auto"/>
                <w:bottom w:val="none" w:sz="0" w:space="0" w:color="auto"/>
                <w:right w:val="none" w:sz="0" w:space="0" w:color="auto"/>
              </w:divBdr>
              <w:divsChild>
                <w:div w:id="514155908">
                  <w:marLeft w:val="670"/>
                  <w:marRight w:val="167"/>
                  <w:marTop w:val="0"/>
                  <w:marBottom w:val="0"/>
                  <w:divBdr>
                    <w:top w:val="none" w:sz="0" w:space="0" w:color="auto"/>
                    <w:left w:val="none" w:sz="0" w:space="0" w:color="auto"/>
                    <w:bottom w:val="single" w:sz="6" w:space="0" w:color="CCCCCC"/>
                    <w:right w:val="none" w:sz="0" w:space="0" w:color="auto"/>
                  </w:divBdr>
                  <w:divsChild>
                    <w:div w:id="2004624684">
                      <w:marLeft w:val="0"/>
                      <w:marRight w:val="0"/>
                      <w:marTop w:val="134"/>
                      <w:marBottom w:val="0"/>
                      <w:divBdr>
                        <w:top w:val="none" w:sz="0" w:space="0" w:color="auto"/>
                        <w:left w:val="none" w:sz="0" w:space="0" w:color="auto"/>
                        <w:bottom w:val="none" w:sz="0" w:space="0" w:color="auto"/>
                        <w:right w:val="none" w:sz="0" w:space="0" w:color="auto"/>
                      </w:divBdr>
                      <w:divsChild>
                        <w:div w:id="27729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554511">
      <w:bodyDiv w:val="1"/>
      <w:marLeft w:val="0"/>
      <w:marRight w:val="0"/>
      <w:marTop w:val="0"/>
      <w:marBottom w:val="0"/>
      <w:divBdr>
        <w:top w:val="none" w:sz="0" w:space="0" w:color="auto"/>
        <w:left w:val="none" w:sz="0" w:space="0" w:color="auto"/>
        <w:bottom w:val="none" w:sz="0" w:space="0" w:color="auto"/>
        <w:right w:val="none" w:sz="0" w:space="0" w:color="auto"/>
      </w:divBdr>
      <w:divsChild>
        <w:div w:id="1103963822">
          <w:marLeft w:val="0"/>
          <w:marRight w:val="0"/>
          <w:marTop w:val="0"/>
          <w:marBottom w:val="0"/>
          <w:divBdr>
            <w:top w:val="none" w:sz="0" w:space="0" w:color="auto"/>
            <w:left w:val="none" w:sz="0" w:space="0" w:color="auto"/>
            <w:bottom w:val="none" w:sz="0" w:space="0" w:color="auto"/>
            <w:right w:val="none" w:sz="0" w:space="0" w:color="auto"/>
          </w:divBdr>
          <w:divsChild>
            <w:div w:id="527571745">
              <w:marLeft w:val="0"/>
              <w:marRight w:val="0"/>
              <w:marTop w:val="0"/>
              <w:marBottom w:val="0"/>
              <w:divBdr>
                <w:top w:val="none" w:sz="0" w:space="0" w:color="auto"/>
                <w:left w:val="none" w:sz="0" w:space="0" w:color="auto"/>
                <w:bottom w:val="none" w:sz="0" w:space="0" w:color="auto"/>
                <w:right w:val="none" w:sz="0" w:space="0" w:color="auto"/>
              </w:divBdr>
              <w:divsChild>
                <w:div w:id="1772428087">
                  <w:marLeft w:val="0"/>
                  <w:marRight w:val="0"/>
                  <w:marTop w:val="0"/>
                  <w:marBottom w:val="0"/>
                  <w:divBdr>
                    <w:top w:val="none" w:sz="0" w:space="0" w:color="auto"/>
                    <w:left w:val="none" w:sz="0" w:space="0" w:color="auto"/>
                    <w:bottom w:val="none" w:sz="0" w:space="0" w:color="auto"/>
                    <w:right w:val="none" w:sz="0" w:space="0" w:color="auto"/>
                  </w:divBdr>
                  <w:divsChild>
                    <w:div w:id="172032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53071">
      <w:bodyDiv w:val="1"/>
      <w:marLeft w:val="0"/>
      <w:marRight w:val="0"/>
      <w:marTop w:val="0"/>
      <w:marBottom w:val="0"/>
      <w:divBdr>
        <w:top w:val="none" w:sz="0" w:space="0" w:color="auto"/>
        <w:left w:val="none" w:sz="0" w:space="0" w:color="auto"/>
        <w:bottom w:val="none" w:sz="0" w:space="0" w:color="auto"/>
        <w:right w:val="none" w:sz="0" w:space="0" w:color="auto"/>
      </w:divBdr>
      <w:divsChild>
        <w:div w:id="610824036">
          <w:marLeft w:val="0"/>
          <w:marRight w:val="0"/>
          <w:marTop w:val="0"/>
          <w:marBottom w:val="0"/>
          <w:divBdr>
            <w:top w:val="none" w:sz="0" w:space="0" w:color="auto"/>
            <w:left w:val="none" w:sz="0" w:space="0" w:color="auto"/>
            <w:bottom w:val="none" w:sz="0" w:space="0" w:color="auto"/>
            <w:right w:val="none" w:sz="0" w:space="0" w:color="auto"/>
          </w:divBdr>
          <w:divsChild>
            <w:div w:id="457526402">
              <w:marLeft w:val="0"/>
              <w:marRight w:val="0"/>
              <w:marTop w:val="0"/>
              <w:marBottom w:val="0"/>
              <w:divBdr>
                <w:top w:val="none" w:sz="0" w:space="0" w:color="auto"/>
                <w:left w:val="none" w:sz="0" w:space="0" w:color="auto"/>
                <w:bottom w:val="none" w:sz="0" w:space="0" w:color="auto"/>
                <w:right w:val="none" w:sz="0" w:space="0" w:color="auto"/>
              </w:divBdr>
              <w:divsChild>
                <w:div w:id="1423257918">
                  <w:marLeft w:val="0"/>
                  <w:marRight w:val="0"/>
                  <w:marTop w:val="0"/>
                  <w:marBottom w:val="0"/>
                  <w:divBdr>
                    <w:top w:val="none" w:sz="0" w:space="0" w:color="auto"/>
                    <w:left w:val="none" w:sz="0" w:space="0" w:color="auto"/>
                    <w:bottom w:val="none" w:sz="0" w:space="0" w:color="auto"/>
                    <w:right w:val="none" w:sz="0" w:space="0" w:color="auto"/>
                  </w:divBdr>
                  <w:divsChild>
                    <w:div w:id="331227414">
                      <w:marLeft w:val="0"/>
                      <w:marRight w:val="0"/>
                      <w:marTop w:val="0"/>
                      <w:marBottom w:val="0"/>
                      <w:divBdr>
                        <w:top w:val="none" w:sz="0" w:space="0" w:color="auto"/>
                        <w:left w:val="none" w:sz="0" w:space="0" w:color="auto"/>
                        <w:bottom w:val="none" w:sz="0" w:space="0" w:color="auto"/>
                        <w:right w:val="none" w:sz="0" w:space="0" w:color="auto"/>
                      </w:divBdr>
                      <w:divsChild>
                        <w:div w:id="185001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04746">
      <w:bodyDiv w:val="1"/>
      <w:marLeft w:val="0"/>
      <w:marRight w:val="0"/>
      <w:marTop w:val="0"/>
      <w:marBottom w:val="0"/>
      <w:divBdr>
        <w:top w:val="none" w:sz="0" w:space="0" w:color="auto"/>
        <w:left w:val="none" w:sz="0" w:space="0" w:color="auto"/>
        <w:bottom w:val="none" w:sz="0" w:space="0" w:color="auto"/>
        <w:right w:val="none" w:sz="0" w:space="0" w:color="auto"/>
      </w:divBdr>
      <w:divsChild>
        <w:div w:id="2095860578">
          <w:marLeft w:val="0"/>
          <w:marRight w:val="0"/>
          <w:marTop w:val="0"/>
          <w:marBottom w:val="0"/>
          <w:divBdr>
            <w:top w:val="none" w:sz="0" w:space="0" w:color="auto"/>
            <w:left w:val="none" w:sz="0" w:space="0" w:color="auto"/>
            <w:bottom w:val="none" w:sz="0" w:space="0" w:color="auto"/>
            <w:right w:val="none" w:sz="0" w:space="0" w:color="auto"/>
          </w:divBdr>
          <w:divsChild>
            <w:div w:id="1993557767">
              <w:marLeft w:val="0"/>
              <w:marRight w:val="0"/>
              <w:marTop w:val="0"/>
              <w:marBottom w:val="0"/>
              <w:divBdr>
                <w:top w:val="none" w:sz="0" w:space="0" w:color="auto"/>
                <w:left w:val="none" w:sz="0" w:space="0" w:color="auto"/>
                <w:bottom w:val="none" w:sz="0" w:space="0" w:color="auto"/>
                <w:right w:val="none" w:sz="0" w:space="0" w:color="auto"/>
              </w:divBdr>
              <w:divsChild>
                <w:div w:id="412897892">
                  <w:marLeft w:val="0"/>
                  <w:marRight w:val="0"/>
                  <w:marTop w:val="0"/>
                  <w:marBottom w:val="0"/>
                  <w:divBdr>
                    <w:top w:val="none" w:sz="0" w:space="0" w:color="auto"/>
                    <w:left w:val="none" w:sz="0" w:space="0" w:color="auto"/>
                    <w:bottom w:val="none" w:sz="0" w:space="0" w:color="auto"/>
                    <w:right w:val="none" w:sz="0" w:space="0" w:color="auto"/>
                  </w:divBdr>
                  <w:divsChild>
                    <w:div w:id="200675500">
                      <w:marLeft w:val="0"/>
                      <w:marRight w:val="0"/>
                      <w:marTop w:val="0"/>
                      <w:marBottom w:val="0"/>
                      <w:divBdr>
                        <w:top w:val="none" w:sz="0" w:space="0" w:color="auto"/>
                        <w:left w:val="none" w:sz="0" w:space="0" w:color="auto"/>
                        <w:bottom w:val="none" w:sz="0" w:space="0" w:color="auto"/>
                        <w:right w:val="none" w:sz="0" w:space="0" w:color="auto"/>
                      </w:divBdr>
                      <w:divsChild>
                        <w:div w:id="105396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76972">
      <w:bodyDiv w:val="1"/>
      <w:marLeft w:val="125"/>
      <w:marRight w:val="125"/>
      <w:marTop w:val="125"/>
      <w:marBottom w:val="125"/>
      <w:divBdr>
        <w:top w:val="none" w:sz="0" w:space="0" w:color="auto"/>
        <w:left w:val="none" w:sz="0" w:space="0" w:color="auto"/>
        <w:bottom w:val="none" w:sz="0" w:space="0" w:color="auto"/>
        <w:right w:val="none" w:sz="0" w:space="0" w:color="auto"/>
      </w:divBdr>
      <w:divsChild>
        <w:div w:id="2121407867">
          <w:marLeft w:val="0"/>
          <w:marRight w:val="0"/>
          <w:marTop w:val="0"/>
          <w:marBottom w:val="0"/>
          <w:divBdr>
            <w:top w:val="none" w:sz="0" w:space="0" w:color="auto"/>
            <w:left w:val="none" w:sz="0" w:space="0" w:color="auto"/>
            <w:bottom w:val="none" w:sz="0" w:space="0" w:color="auto"/>
            <w:right w:val="none" w:sz="0" w:space="0" w:color="auto"/>
          </w:divBdr>
          <w:divsChild>
            <w:div w:id="581378010">
              <w:marLeft w:val="0"/>
              <w:marRight w:val="0"/>
              <w:marTop w:val="0"/>
              <w:marBottom w:val="0"/>
              <w:divBdr>
                <w:top w:val="none" w:sz="0" w:space="0" w:color="auto"/>
                <w:left w:val="none" w:sz="0" w:space="0" w:color="auto"/>
                <w:bottom w:val="none" w:sz="0" w:space="0" w:color="auto"/>
                <w:right w:val="none" w:sz="0" w:space="0" w:color="auto"/>
              </w:divBdr>
              <w:divsChild>
                <w:div w:id="5250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443355">
      <w:bodyDiv w:val="1"/>
      <w:marLeft w:val="0"/>
      <w:marRight w:val="0"/>
      <w:marTop w:val="0"/>
      <w:marBottom w:val="0"/>
      <w:divBdr>
        <w:top w:val="none" w:sz="0" w:space="0" w:color="auto"/>
        <w:left w:val="none" w:sz="0" w:space="0" w:color="auto"/>
        <w:bottom w:val="none" w:sz="0" w:space="0" w:color="auto"/>
        <w:right w:val="none" w:sz="0" w:space="0" w:color="auto"/>
      </w:divBdr>
      <w:divsChild>
        <w:div w:id="1398553875">
          <w:marLeft w:val="0"/>
          <w:marRight w:val="0"/>
          <w:marTop w:val="0"/>
          <w:marBottom w:val="0"/>
          <w:divBdr>
            <w:top w:val="none" w:sz="0" w:space="0" w:color="auto"/>
            <w:left w:val="none" w:sz="0" w:space="0" w:color="auto"/>
            <w:bottom w:val="none" w:sz="0" w:space="0" w:color="auto"/>
            <w:right w:val="none" w:sz="0" w:space="0" w:color="auto"/>
          </w:divBdr>
          <w:divsChild>
            <w:div w:id="1990942382">
              <w:marLeft w:val="0"/>
              <w:marRight w:val="0"/>
              <w:marTop w:val="0"/>
              <w:marBottom w:val="0"/>
              <w:divBdr>
                <w:top w:val="none" w:sz="0" w:space="0" w:color="auto"/>
                <w:left w:val="none" w:sz="0" w:space="0" w:color="auto"/>
                <w:bottom w:val="none" w:sz="0" w:space="0" w:color="auto"/>
                <w:right w:val="none" w:sz="0" w:space="0" w:color="auto"/>
              </w:divBdr>
              <w:divsChild>
                <w:div w:id="829364859">
                  <w:marLeft w:val="0"/>
                  <w:marRight w:val="0"/>
                  <w:marTop w:val="0"/>
                  <w:marBottom w:val="0"/>
                  <w:divBdr>
                    <w:top w:val="none" w:sz="0" w:space="0" w:color="auto"/>
                    <w:left w:val="none" w:sz="0" w:space="0" w:color="auto"/>
                    <w:bottom w:val="none" w:sz="0" w:space="0" w:color="auto"/>
                    <w:right w:val="none" w:sz="0" w:space="0" w:color="auto"/>
                  </w:divBdr>
                  <w:divsChild>
                    <w:div w:id="1109087189">
                      <w:marLeft w:val="0"/>
                      <w:marRight w:val="0"/>
                      <w:marTop w:val="0"/>
                      <w:marBottom w:val="0"/>
                      <w:divBdr>
                        <w:top w:val="none" w:sz="0" w:space="0" w:color="auto"/>
                        <w:left w:val="none" w:sz="0" w:space="0" w:color="auto"/>
                        <w:bottom w:val="none" w:sz="0" w:space="0" w:color="auto"/>
                        <w:right w:val="none" w:sz="0" w:space="0" w:color="auto"/>
                      </w:divBdr>
                      <w:divsChild>
                        <w:div w:id="1585989763">
                          <w:marLeft w:val="0"/>
                          <w:marRight w:val="0"/>
                          <w:marTop w:val="0"/>
                          <w:marBottom w:val="0"/>
                          <w:divBdr>
                            <w:top w:val="none" w:sz="0" w:space="0" w:color="auto"/>
                            <w:left w:val="none" w:sz="0" w:space="0" w:color="auto"/>
                            <w:bottom w:val="none" w:sz="0" w:space="0" w:color="auto"/>
                            <w:right w:val="none" w:sz="0" w:space="0" w:color="auto"/>
                          </w:divBdr>
                        </w:div>
                        <w:div w:id="1586571248">
                          <w:marLeft w:val="0"/>
                          <w:marRight w:val="0"/>
                          <w:marTop w:val="0"/>
                          <w:marBottom w:val="0"/>
                          <w:divBdr>
                            <w:top w:val="none" w:sz="0" w:space="0" w:color="auto"/>
                            <w:left w:val="none" w:sz="0" w:space="0" w:color="auto"/>
                            <w:bottom w:val="none" w:sz="0" w:space="0" w:color="auto"/>
                            <w:right w:val="none" w:sz="0" w:space="0" w:color="auto"/>
                          </w:divBdr>
                        </w:div>
                        <w:div w:id="173665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9166203">
      <w:bodyDiv w:val="1"/>
      <w:marLeft w:val="0"/>
      <w:marRight w:val="0"/>
      <w:marTop w:val="0"/>
      <w:marBottom w:val="0"/>
      <w:divBdr>
        <w:top w:val="none" w:sz="0" w:space="0" w:color="auto"/>
        <w:left w:val="none" w:sz="0" w:space="0" w:color="auto"/>
        <w:bottom w:val="none" w:sz="0" w:space="0" w:color="auto"/>
        <w:right w:val="none" w:sz="0" w:space="0" w:color="auto"/>
      </w:divBdr>
    </w:div>
    <w:div w:id="272858759">
      <w:bodyDiv w:val="1"/>
      <w:marLeft w:val="0"/>
      <w:marRight w:val="0"/>
      <w:marTop w:val="0"/>
      <w:marBottom w:val="0"/>
      <w:divBdr>
        <w:top w:val="none" w:sz="0" w:space="0" w:color="auto"/>
        <w:left w:val="none" w:sz="0" w:space="0" w:color="auto"/>
        <w:bottom w:val="none" w:sz="0" w:space="0" w:color="auto"/>
        <w:right w:val="none" w:sz="0" w:space="0" w:color="auto"/>
      </w:divBdr>
      <w:divsChild>
        <w:div w:id="1024668806">
          <w:marLeft w:val="0"/>
          <w:marRight w:val="0"/>
          <w:marTop w:val="0"/>
          <w:marBottom w:val="0"/>
          <w:divBdr>
            <w:top w:val="none" w:sz="0" w:space="0" w:color="auto"/>
            <w:left w:val="none" w:sz="0" w:space="0" w:color="auto"/>
            <w:bottom w:val="none" w:sz="0" w:space="0" w:color="auto"/>
            <w:right w:val="none" w:sz="0" w:space="0" w:color="auto"/>
          </w:divBdr>
          <w:divsChild>
            <w:div w:id="1434126662">
              <w:marLeft w:val="0"/>
              <w:marRight w:val="0"/>
              <w:marTop w:val="0"/>
              <w:marBottom w:val="0"/>
              <w:divBdr>
                <w:top w:val="none" w:sz="0" w:space="0" w:color="auto"/>
                <w:left w:val="none" w:sz="0" w:space="0" w:color="auto"/>
                <w:bottom w:val="none" w:sz="0" w:space="0" w:color="auto"/>
                <w:right w:val="none" w:sz="0" w:space="0" w:color="auto"/>
              </w:divBdr>
              <w:divsChild>
                <w:div w:id="1946231692">
                  <w:marLeft w:val="0"/>
                  <w:marRight w:val="0"/>
                  <w:marTop w:val="0"/>
                  <w:marBottom w:val="0"/>
                  <w:divBdr>
                    <w:top w:val="none" w:sz="0" w:space="0" w:color="auto"/>
                    <w:left w:val="none" w:sz="0" w:space="0" w:color="auto"/>
                    <w:bottom w:val="none" w:sz="0" w:space="0" w:color="auto"/>
                    <w:right w:val="none" w:sz="0" w:space="0" w:color="auto"/>
                  </w:divBdr>
                  <w:divsChild>
                    <w:div w:id="43660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675687">
      <w:bodyDiv w:val="1"/>
      <w:marLeft w:val="0"/>
      <w:marRight w:val="0"/>
      <w:marTop w:val="0"/>
      <w:marBottom w:val="0"/>
      <w:divBdr>
        <w:top w:val="none" w:sz="0" w:space="0" w:color="auto"/>
        <w:left w:val="none" w:sz="0" w:space="0" w:color="auto"/>
        <w:bottom w:val="none" w:sz="0" w:space="0" w:color="auto"/>
        <w:right w:val="none" w:sz="0" w:space="0" w:color="auto"/>
      </w:divBdr>
    </w:div>
    <w:div w:id="329452663">
      <w:bodyDiv w:val="1"/>
      <w:marLeft w:val="0"/>
      <w:marRight w:val="0"/>
      <w:marTop w:val="0"/>
      <w:marBottom w:val="0"/>
      <w:divBdr>
        <w:top w:val="none" w:sz="0" w:space="0" w:color="auto"/>
        <w:left w:val="none" w:sz="0" w:space="0" w:color="auto"/>
        <w:bottom w:val="none" w:sz="0" w:space="0" w:color="auto"/>
        <w:right w:val="none" w:sz="0" w:space="0" w:color="auto"/>
      </w:divBdr>
      <w:divsChild>
        <w:div w:id="508132471">
          <w:marLeft w:val="0"/>
          <w:marRight w:val="0"/>
          <w:marTop w:val="0"/>
          <w:marBottom w:val="0"/>
          <w:divBdr>
            <w:top w:val="none" w:sz="0" w:space="0" w:color="auto"/>
            <w:left w:val="none" w:sz="0" w:space="0" w:color="auto"/>
            <w:bottom w:val="none" w:sz="0" w:space="0" w:color="auto"/>
            <w:right w:val="none" w:sz="0" w:space="0" w:color="auto"/>
          </w:divBdr>
          <w:divsChild>
            <w:div w:id="1105417189">
              <w:marLeft w:val="0"/>
              <w:marRight w:val="0"/>
              <w:marTop w:val="0"/>
              <w:marBottom w:val="0"/>
              <w:divBdr>
                <w:top w:val="none" w:sz="0" w:space="0" w:color="auto"/>
                <w:left w:val="none" w:sz="0" w:space="0" w:color="auto"/>
                <w:bottom w:val="none" w:sz="0" w:space="0" w:color="auto"/>
                <w:right w:val="none" w:sz="0" w:space="0" w:color="auto"/>
              </w:divBdr>
              <w:divsChild>
                <w:div w:id="723257676">
                  <w:marLeft w:val="0"/>
                  <w:marRight w:val="0"/>
                  <w:marTop w:val="0"/>
                  <w:marBottom w:val="0"/>
                  <w:divBdr>
                    <w:top w:val="none" w:sz="0" w:space="0" w:color="auto"/>
                    <w:left w:val="none" w:sz="0" w:space="0" w:color="auto"/>
                    <w:bottom w:val="none" w:sz="0" w:space="0" w:color="auto"/>
                    <w:right w:val="none" w:sz="0" w:space="0" w:color="auto"/>
                  </w:divBdr>
                  <w:divsChild>
                    <w:div w:id="12385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040379">
      <w:bodyDiv w:val="1"/>
      <w:marLeft w:val="0"/>
      <w:marRight w:val="0"/>
      <w:marTop w:val="0"/>
      <w:marBottom w:val="0"/>
      <w:divBdr>
        <w:top w:val="none" w:sz="0" w:space="0" w:color="auto"/>
        <w:left w:val="none" w:sz="0" w:space="0" w:color="auto"/>
        <w:bottom w:val="none" w:sz="0" w:space="0" w:color="auto"/>
        <w:right w:val="none" w:sz="0" w:space="0" w:color="auto"/>
      </w:divBdr>
    </w:div>
    <w:div w:id="377320466">
      <w:bodyDiv w:val="1"/>
      <w:marLeft w:val="0"/>
      <w:marRight w:val="0"/>
      <w:marTop w:val="0"/>
      <w:marBottom w:val="0"/>
      <w:divBdr>
        <w:top w:val="none" w:sz="0" w:space="0" w:color="auto"/>
        <w:left w:val="none" w:sz="0" w:space="0" w:color="auto"/>
        <w:bottom w:val="none" w:sz="0" w:space="0" w:color="auto"/>
        <w:right w:val="none" w:sz="0" w:space="0" w:color="auto"/>
      </w:divBdr>
      <w:divsChild>
        <w:div w:id="1329676093">
          <w:marLeft w:val="0"/>
          <w:marRight w:val="0"/>
          <w:marTop w:val="0"/>
          <w:marBottom w:val="0"/>
          <w:divBdr>
            <w:top w:val="none" w:sz="0" w:space="0" w:color="auto"/>
            <w:left w:val="none" w:sz="0" w:space="0" w:color="auto"/>
            <w:bottom w:val="none" w:sz="0" w:space="0" w:color="auto"/>
            <w:right w:val="none" w:sz="0" w:space="0" w:color="auto"/>
          </w:divBdr>
          <w:divsChild>
            <w:div w:id="523787122">
              <w:marLeft w:val="0"/>
              <w:marRight w:val="0"/>
              <w:marTop w:val="0"/>
              <w:marBottom w:val="0"/>
              <w:divBdr>
                <w:top w:val="none" w:sz="0" w:space="0" w:color="auto"/>
                <w:left w:val="none" w:sz="0" w:space="0" w:color="auto"/>
                <w:bottom w:val="none" w:sz="0" w:space="0" w:color="auto"/>
                <w:right w:val="none" w:sz="0" w:space="0" w:color="auto"/>
              </w:divBdr>
              <w:divsChild>
                <w:div w:id="1509633838">
                  <w:marLeft w:val="0"/>
                  <w:marRight w:val="0"/>
                  <w:marTop w:val="0"/>
                  <w:marBottom w:val="0"/>
                  <w:divBdr>
                    <w:top w:val="none" w:sz="0" w:space="0" w:color="auto"/>
                    <w:left w:val="none" w:sz="0" w:space="0" w:color="auto"/>
                    <w:bottom w:val="none" w:sz="0" w:space="0" w:color="auto"/>
                    <w:right w:val="none" w:sz="0" w:space="0" w:color="auto"/>
                  </w:divBdr>
                  <w:divsChild>
                    <w:div w:id="364983734">
                      <w:marLeft w:val="0"/>
                      <w:marRight w:val="0"/>
                      <w:marTop w:val="0"/>
                      <w:marBottom w:val="0"/>
                      <w:divBdr>
                        <w:top w:val="none" w:sz="0" w:space="0" w:color="auto"/>
                        <w:left w:val="none" w:sz="0" w:space="0" w:color="auto"/>
                        <w:bottom w:val="none" w:sz="0" w:space="0" w:color="auto"/>
                        <w:right w:val="none" w:sz="0" w:space="0" w:color="auto"/>
                      </w:divBdr>
                      <w:divsChild>
                        <w:div w:id="1073743204">
                          <w:marLeft w:val="0"/>
                          <w:marRight w:val="0"/>
                          <w:marTop w:val="0"/>
                          <w:marBottom w:val="0"/>
                          <w:divBdr>
                            <w:top w:val="none" w:sz="0" w:space="0" w:color="auto"/>
                            <w:left w:val="none" w:sz="0" w:space="0" w:color="auto"/>
                            <w:bottom w:val="none" w:sz="0" w:space="0" w:color="auto"/>
                            <w:right w:val="none" w:sz="0" w:space="0" w:color="auto"/>
                          </w:divBdr>
                        </w:div>
                        <w:div w:id="1096245140">
                          <w:marLeft w:val="0"/>
                          <w:marRight w:val="0"/>
                          <w:marTop w:val="0"/>
                          <w:marBottom w:val="0"/>
                          <w:divBdr>
                            <w:top w:val="none" w:sz="0" w:space="0" w:color="auto"/>
                            <w:left w:val="none" w:sz="0" w:space="0" w:color="auto"/>
                            <w:bottom w:val="none" w:sz="0" w:space="0" w:color="auto"/>
                            <w:right w:val="none" w:sz="0" w:space="0" w:color="auto"/>
                          </w:divBdr>
                        </w:div>
                        <w:div w:id="1309507567">
                          <w:marLeft w:val="0"/>
                          <w:marRight w:val="0"/>
                          <w:marTop w:val="0"/>
                          <w:marBottom w:val="0"/>
                          <w:divBdr>
                            <w:top w:val="none" w:sz="0" w:space="0" w:color="auto"/>
                            <w:left w:val="none" w:sz="0" w:space="0" w:color="auto"/>
                            <w:bottom w:val="none" w:sz="0" w:space="0" w:color="auto"/>
                            <w:right w:val="none" w:sz="0" w:space="0" w:color="auto"/>
                          </w:divBdr>
                        </w:div>
                        <w:div w:id="1333336375">
                          <w:marLeft w:val="0"/>
                          <w:marRight w:val="0"/>
                          <w:marTop w:val="0"/>
                          <w:marBottom w:val="0"/>
                          <w:divBdr>
                            <w:top w:val="none" w:sz="0" w:space="0" w:color="auto"/>
                            <w:left w:val="none" w:sz="0" w:space="0" w:color="auto"/>
                            <w:bottom w:val="none" w:sz="0" w:space="0" w:color="auto"/>
                            <w:right w:val="none" w:sz="0" w:space="0" w:color="auto"/>
                          </w:divBdr>
                        </w:div>
                        <w:div w:id="1590042081">
                          <w:marLeft w:val="0"/>
                          <w:marRight w:val="0"/>
                          <w:marTop w:val="0"/>
                          <w:marBottom w:val="0"/>
                          <w:divBdr>
                            <w:top w:val="none" w:sz="0" w:space="0" w:color="auto"/>
                            <w:left w:val="none" w:sz="0" w:space="0" w:color="auto"/>
                            <w:bottom w:val="none" w:sz="0" w:space="0" w:color="auto"/>
                            <w:right w:val="none" w:sz="0" w:space="0" w:color="auto"/>
                          </w:divBdr>
                        </w:div>
                      </w:divsChild>
                    </w:div>
                    <w:div w:id="503397402">
                      <w:marLeft w:val="0"/>
                      <w:marRight w:val="0"/>
                      <w:marTop w:val="0"/>
                      <w:marBottom w:val="0"/>
                      <w:divBdr>
                        <w:top w:val="none" w:sz="0" w:space="0" w:color="auto"/>
                        <w:left w:val="none" w:sz="0" w:space="0" w:color="auto"/>
                        <w:bottom w:val="none" w:sz="0" w:space="0" w:color="auto"/>
                        <w:right w:val="none" w:sz="0" w:space="0" w:color="auto"/>
                      </w:divBdr>
                      <w:divsChild>
                        <w:div w:id="447820554">
                          <w:marLeft w:val="0"/>
                          <w:marRight w:val="0"/>
                          <w:marTop w:val="0"/>
                          <w:marBottom w:val="0"/>
                          <w:divBdr>
                            <w:top w:val="none" w:sz="0" w:space="0" w:color="auto"/>
                            <w:left w:val="none" w:sz="0" w:space="0" w:color="auto"/>
                            <w:bottom w:val="none" w:sz="0" w:space="0" w:color="auto"/>
                            <w:right w:val="none" w:sz="0" w:space="0" w:color="auto"/>
                          </w:divBdr>
                        </w:div>
                        <w:div w:id="557984669">
                          <w:marLeft w:val="0"/>
                          <w:marRight w:val="0"/>
                          <w:marTop w:val="0"/>
                          <w:marBottom w:val="0"/>
                          <w:divBdr>
                            <w:top w:val="none" w:sz="0" w:space="0" w:color="auto"/>
                            <w:left w:val="none" w:sz="0" w:space="0" w:color="auto"/>
                            <w:bottom w:val="none" w:sz="0" w:space="0" w:color="auto"/>
                            <w:right w:val="none" w:sz="0" w:space="0" w:color="auto"/>
                          </w:divBdr>
                        </w:div>
                        <w:div w:id="707224460">
                          <w:marLeft w:val="0"/>
                          <w:marRight w:val="0"/>
                          <w:marTop w:val="0"/>
                          <w:marBottom w:val="0"/>
                          <w:divBdr>
                            <w:top w:val="none" w:sz="0" w:space="0" w:color="auto"/>
                            <w:left w:val="none" w:sz="0" w:space="0" w:color="auto"/>
                            <w:bottom w:val="none" w:sz="0" w:space="0" w:color="auto"/>
                            <w:right w:val="none" w:sz="0" w:space="0" w:color="auto"/>
                          </w:divBdr>
                        </w:div>
                        <w:div w:id="1078593522">
                          <w:marLeft w:val="0"/>
                          <w:marRight w:val="0"/>
                          <w:marTop w:val="0"/>
                          <w:marBottom w:val="0"/>
                          <w:divBdr>
                            <w:top w:val="none" w:sz="0" w:space="0" w:color="auto"/>
                            <w:left w:val="none" w:sz="0" w:space="0" w:color="auto"/>
                            <w:bottom w:val="none" w:sz="0" w:space="0" w:color="auto"/>
                            <w:right w:val="none" w:sz="0" w:space="0" w:color="auto"/>
                          </w:divBdr>
                        </w:div>
                        <w:div w:id="1359819857">
                          <w:marLeft w:val="0"/>
                          <w:marRight w:val="0"/>
                          <w:marTop w:val="0"/>
                          <w:marBottom w:val="0"/>
                          <w:divBdr>
                            <w:top w:val="none" w:sz="0" w:space="0" w:color="auto"/>
                            <w:left w:val="none" w:sz="0" w:space="0" w:color="auto"/>
                            <w:bottom w:val="none" w:sz="0" w:space="0" w:color="auto"/>
                            <w:right w:val="none" w:sz="0" w:space="0" w:color="auto"/>
                          </w:divBdr>
                        </w:div>
                      </w:divsChild>
                    </w:div>
                    <w:div w:id="906843145">
                      <w:marLeft w:val="0"/>
                      <w:marRight w:val="0"/>
                      <w:marTop w:val="0"/>
                      <w:marBottom w:val="0"/>
                      <w:divBdr>
                        <w:top w:val="none" w:sz="0" w:space="0" w:color="auto"/>
                        <w:left w:val="none" w:sz="0" w:space="0" w:color="auto"/>
                        <w:bottom w:val="none" w:sz="0" w:space="0" w:color="auto"/>
                        <w:right w:val="none" w:sz="0" w:space="0" w:color="auto"/>
                      </w:divBdr>
                      <w:divsChild>
                        <w:div w:id="280579537">
                          <w:marLeft w:val="0"/>
                          <w:marRight w:val="0"/>
                          <w:marTop w:val="0"/>
                          <w:marBottom w:val="0"/>
                          <w:divBdr>
                            <w:top w:val="none" w:sz="0" w:space="0" w:color="auto"/>
                            <w:left w:val="none" w:sz="0" w:space="0" w:color="auto"/>
                            <w:bottom w:val="none" w:sz="0" w:space="0" w:color="auto"/>
                            <w:right w:val="none" w:sz="0" w:space="0" w:color="auto"/>
                          </w:divBdr>
                        </w:div>
                        <w:div w:id="285042112">
                          <w:marLeft w:val="0"/>
                          <w:marRight w:val="0"/>
                          <w:marTop w:val="0"/>
                          <w:marBottom w:val="0"/>
                          <w:divBdr>
                            <w:top w:val="none" w:sz="0" w:space="0" w:color="auto"/>
                            <w:left w:val="none" w:sz="0" w:space="0" w:color="auto"/>
                            <w:bottom w:val="none" w:sz="0" w:space="0" w:color="auto"/>
                            <w:right w:val="none" w:sz="0" w:space="0" w:color="auto"/>
                          </w:divBdr>
                        </w:div>
                        <w:div w:id="1703900175">
                          <w:marLeft w:val="0"/>
                          <w:marRight w:val="0"/>
                          <w:marTop w:val="0"/>
                          <w:marBottom w:val="0"/>
                          <w:divBdr>
                            <w:top w:val="none" w:sz="0" w:space="0" w:color="auto"/>
                            <w:left w:val="none" w:sz="0" w:space="0" w:color="auto"/>
                            <w:bottom w:val="none" w:sz="0" w:space="0" w:color="auto"/>
                            <w:right w:val="none" w:sz="0" w:space="0" w:color="auto"/>
                          </w:divBdr>
                        </w:div>
                        <w:div w:id="1775056614">
                          <w:marLeft w:val="0"/>
                          <w:marRight w:val="0"/>
                          <w:marTop w:val="0"/>
                          <w:marBottom w:val="0"/>
                          <w:divBdr>
                            <w:top w:val="none" w:sz="0" w:space="0" w:color="auto"/>
                            <w:left w:val="none" w:sz="0" w:space="0" w:color="auto"/>
                            <w:bottom w:val="none" w:sz="0" w:space="0" w:color="auto"/>
                            <w:right w:val="none" w:sz="0" w:space="0" w:color="auto"/>
                          </w:divBdr>
                        </w:div>
                        <w:div w:id="1837652417">
                          <w:marLeft w:val="0"/>
                          <w:marRight w:val="0"/>
                          <w:marTop w:val="0"/>
                          <w:marBottom w:val="0"/>
                          <w:divBdr>
                            <w:top w:val="none" w:sz="0" w:space="0" w:color="auto"/>
                            <w:left w:val="none" w:sz="0" w:space="0" w:color="auto"/>
                            <w:bottom w:val="none" w:sz="0" w:space="0" w:color="auto"/>
                            <w:right w:val="none" w:sz="0" w:space="0" w:color="auto"/>
                          </w:divBdr>
                        </w:div>
                        <w:div w:id="2007514920">
                          <w:marLeft w:val="0"/>
                          <w:marRight w:val="0"/>
                          <w:marTop w:val="0"/>
                          <w:marBottom w:val="0"/>
                          <w:divBdr>
                            <w:top w:val="none" w:sz="0" w:space="0" w:color="auto"/>
                            <w:left w:val="none" w:sz="0" w:space="0" w:color="auto"/>
                            <w:bottom w:val="none" w:sz="0" w:space="0" w:color="auto"/>
                            <w:right w:val="none" w:sz="0" w:space="0" w:color="auto"/>
                          </w:divBdr>
                        </w:div>
                        <w:div w:id="2027977233">
                          <w:marLeft w:val="0"/>
                          <w:marRight w:val="0"/>
                          <w:marTop w:val="0"/>
                          <w:marBottom w:val="0"/>
                          <w:divBdr>
                            <w:top w:val="none" w:sz="0" w:space="0" w:color="auto"/>
                            <w:left w:val="none" w:sz="0" w:space="0" w:color="auto"/>
                            <w:bottom w:val="none" w:sz="0" w:space="0" w:color="auto"/>
                            <w:right w:val="none" w:sz="0" w:space="0" w:color="auto"/>
                          </w:divBdr>
                        </w:div>
                      </w:divsChild>
                    </w:div>
                    <w:div w:id="998652827">
                      <w:marLeft w:val="0"/>
                      <w:marRight w:val="0"/>
                      <w:marTop w:val="0"/>
                      <w:marBottom w:val="0"/>
                      <w:divBdr>
                        <w:top w:val="none" w:sz="0" w:space="0" w:color="auto"/>
                        <w:left w:val="none" w:sz="0" w:space="0" w:color="auto"/>
                        <w:bottom w:val="none" w:sz="0" w:space="0" w:color="auto"/>
                        <w:right w:val="none" w:sz="0" w:space="0" w:color="auto"/>
                      </w:divBdr>
                      <w:divsChild>
                        <w:div w:id="509294730">
                          <w:marLeft w:val="0"/>
                          <w:marRight w:val="0"/>
                          <w:marTop w:val="0"/>
                          <w:marBottom w:val="0"/>
                          <w:divBdr>
                            <w:top w:val="none" w:sz="0" w:space="0" w:color="auto"/>
                            <w:left w:val="none" w:sz="0" w:space="0" w:color="auto"/>
                            <w:bottom w:val="none" w:sz="0" w:space="0" w:color="auto"/>
                            <w:right w:val="none" w:sz="0" w:space="0" w:color="auto"/>
                          </w:divBdr>
                        </w:div>
                        <w:div w:id="807749078">
                          <w:marLeft w:val="0"/>
                          <w:marRight w:val="0"/>
                          <w:marTop w:val="0"/>
                          <w:marBottom w:val="0"/>
                          <w:divBdr>
                            <w:top w:val="none" w:sz="0" w:space="0" w:color="auto"/>
                            <w:left w:val="none" w:sz="0" w:space="0" w:color="auto"/>
                            <w:bottom w:val="none" w:sz="0" w:space="0" w:color="auto"/>
                            <w:right w:val="none" w:sz="0" w:space="0" w:color="auto"/>
                          </w:divBdr>
                        </w:div>
                        <w:div w:id="813716808">
                          <w:marLeft w:val="0"/>
                          <w:marRight w:val="0"/>
                          <w:marTop w:val="0"/>
                          <w:marBottom w:val="0"/>
                          <w:divBdr>
                            <w:top w:val="none" w:sz="0" w:space="0" w:color="auto"/>
                            <w:left w:val="none" w:sz="0" w:space="0" w:color="auto"/>
                            <w:bottom w:val="none" w:sz="0" w:space="0" w:color="auto"/>
                            <w:right w:val="none" w:sz="0" w:space="0" w:color="auto"/>
                          </w:divBdr>
                        </w:div>
                        <w:div w:id="905262505">
                          <w:marLeft w:val="0"/>
                          <w:marRight w:val="0"/>
                          <w:marTop w:val="0"/>
                          <w:marBottom w:val="0"/>
                          <w:divBdr>
                            <w:top w:val="none" w:sz="0" w:space="0" w:color="auto"/>
                            <w:left w:val="none" w:sz="0" w:space="0" w:color="auto"/>
                            <w:bottom w:val="none" w:sz="0" w:space="0" w:color="auto"/>
                            <w:right w:val="none" w:sz="0" w:space="0" w:color="auto"/>
                          </w:divBdr>
                        </w:div>
                      </w:divsChild>
                    </w:div>
                    <w:div w:id="1112826875">
                      <w:marLeft w:val="0"/>
                      <w:marRight w:val="0"/>
                      <w:marTop w:val="0"/>
                      <w:marBottom w:val="0"/>
                      <w:divBdr>
                        <w:top w:val="none" w:sz="0" w:space="0" w:color="auto"/>
                        <w:left w:val="none" w:sz="0" w:space="0" w:color="auto"/>
                        <w:bottom w:val="none" w:sz="0" w:space="0" w:color="auto"/>
                        <w:right w:val="none" w:sz="0" w:space="0" w:color="auto"/>
                      </w:divBdr>
                      <w:divsChild>
                        <w:div w:id="41057196">
                          <w:marLeft w:val="0"/>
                          <w:marRight w:val="0"/>
                          <w:marTop w:val="0"/>
                          <w:marBottom w:val="0"/>
                          <w:divBdr>
                            <w:top w:val="none" w:sz="0" w:space="0" w:color="auto"/>
                            <w:left w:val="none" w:sz="0" w:space="0" w:color="auto"/>
                            <w:bottom w:val="none" w:sz="0" w:space="0" w:color="auto"/>
                            <w:right w:val="none" w:sz="0" w:space="0" w:color="auto"/>
                          </w:divBdr>
                        </w:div>
                        <w:div w:id="476148879">
                          <w:marLeft w:val="0"/>
                          <w:marRight w:val="0"/>
                          <w:marTop w:val="0"/>
                          <w:marBottom w:val="0"/>
                          <w:divBdr>
                            <w:top w:val="none" w:sz="0" w:space="0" w:color="auto"/>
                            <w:left w:val="none" w:sz="0" w:space="0" w:color="auto"/>
                            <w:bottom w:val="none" w:sz="0" w:space="0" w:color="auto"/>
                            <w:right w:val="none" w:sz="0" w:space="0" w:color="auto"/>
                          </w:divBdr>
                        </w:div>
                        <w:div w:id="625621952">
                          <w:marLeft w:val="0"/>
                          <w:marRight w:val="0"/>
                          <w:marTop w:val="0"/>
                          <w:marBottom w:val="0"/>
                          <w:divBdr>
                            <w:top w:val="none" w:sz="0" w:space="0" w:color="auto"/>
                            <w:left w:val="none" w:sz="0" w:space="0" w:color="auto"/>
                            <w:bottom w:val="none" w:sz="0" w:space="0" w:color="auto"/>
                            <w:right w:val="none" w:sz="0" w:space="0" w:color="auto"/>
                          </w:divBdr>
                        </w:div>
                        <w:div w:id="1154029167">
                          <w:marLeft w:val="0"/>
                          <w:marRight w:val="0"/>
                          <w:marTop w:val="0"/>
                          <w:marBottom w:val="0"/>
                          <w:divBdr>
                            <w:top w:val="none" w:sz="0" w:space="0" w:color="auto"/>
                            <w:left w:val="none" w:sz="0" w:space="0" w:color="auto"/>
                            <w:bottom w:val="none" w:sz="0" w:space="0" w:color="auto"/>
                            <w:right w:val="none" w:sz="0" w:space="0" w:color="auto"/>
                          </w:divBdr>
                        </w:div>
                        <w:div w:id="1303929181">
                          <w:marLeft w:val="0"/>
                          <w:marRight w:val="0"/>
                          <w:marTop w:val="0"/>
                          <w:marBottom w:val="0"/>
                          <w:divBdr>
                            <w:top w:val="none" w:sz="0" w:space="0" w:color="auto"/>
                            <w:left w:val="none" w:sz="0" w:space="0" w:color="auto"/>
                            <w:bottom w:val="none" w:sz="0" w:space="0" w:color="auto"/>
                            <w:right w:val="none" w:sz="0" w:space="0" w:color="auto"/>
                          </w:divBdr>
                        </w:div>
                      </w:divsChild>
                    </w:div>
                    <w:div w:id="1281372548">
                      <w:marLeft w:val="0"/>
                      <w:marRight w:val="0"/>
                      <w:marTop w:val="0"/>
                      <w:marBottom w:val="0"/>
                      <w:divBdr>
                        <w:top w:val="none" w:sz="0" w:space="0" w:color="auto"/>
                        <w:left w:val="none" w:sz="0" w:space="0" w:color="auto"/>
                        <w:bottom w:val="none" w:sz="0" w:space="0" w:color="auto"/>
                        <w:right w:val="none" w:sz="0" w:space="0" w:color="auto"/>
                      </w:divBdr>
                      <w:divsChild>
                        <w:div w:id="893852992">
                          <w:marLeft w:val="0"/>
                          <w:marRight w:val="0"/>
                          <w:marTop w:val="0"/>
                          <w:marBottom w:val="0"/>
                          <w:divBdr>
                            <w:top w:val="none" w:sz="0" w:space="0" w:color="auto"/>
                            <w:left w:val="none" w:sz="0" w:space="0" w:color="auto"/>
                            <w:bottom w:val="none" w:sz="0" w:space="0" w:color="auto"/>
                            <w:right w:val="none" w:sz="0" w:space="0" w:color="auto"/>
                          </w:divBdr>
                        </w:div>
                        <w:div w:id="1027102648">
                          <w:marLeft w:val="0"/>
                          <w:marRight w:val="0"/>
                          <w:marTop w:val="0"/>
                          <w:marBottom w:val="0"/>
                          <w:divBdr>
                            <w:top w:val="none" w:sz="0" w:space="0" w:color="auto"/>
                            <w:left w:val="none" w:sz="0" w:space="0" w:color="auto"/>
                            <w:bottom w:val="none" w:sz="0" w:space="0" w:color="auto"/>
                            <w:right w:val="none" w:sz="0" w:space="0" w:color="auto"/>
                          </w:divBdr>
                        </w:div>
                        <w:div w:id="1638022714">
                          <w:marLeft w:val="0"/>
                          <w:marRight w:val="0"/>
                          <w:marTop w:val="0"/>
                          <w:marBottom w:val="0"/>
                          <w:divBdr>
                            <w:top w:val="none" w:sz="0" w:space="0" w:color="auto"/>
                            <w:left w:val="none" w:sz="0" w:space="0" w:color="auto"/>
                            <w:bottom w:val="none" w:sz="0" w:space="0" w:color="auto"/>
                            <w:right w:val="none" w:sz="0" w:space="0" w:color="auto"/>
                          </w:divBdr>
                        </w:div>
                      </w:divsChild>
                    </w:div>
                    <w:div w:id="1575973517">
                      <w:marLeft w:val="0"/>
                      <w:marRight w:val="0"/>
                      <w:marTop w:val="0"/>
                      <w:marBottom w:val="0"/>
                      <w:divBdr>
                        <w:top w:val="none" w:sz="0" w:space="0" w:color="auto"/>
                        <w:left w:val="none" w:sz="0" w:space="0" w:color="auto"/>
                        <w:bottom w:val="none" w:sz="0" w:space="0" w:color="auto"/>
                        <w:right w:val="none" w:sz="0" w:space="0" w:color="auto"/>
                      </w:divBdr>
                      <w:divsChild>
                        <w:div w:id="856693347">
                          <w:marLeft w:val="0"/>
                          <w:marRight w:val="0"/>
                          <w:marTop w:val="0"/>
                          <w:marBottom w:val="0"/>
                          <w:divBdr>
                            <w:top w:val="none" w:sz="0" w:space="0" w:color="auto"/>
                            <w:left w:val="none" w:sz="0" w:space="0" w:color="auto"/>
                            <w:bottom w:val="none" w:sz="0" w:space="0" w:color="auto"/>
                            <w:right w:val="none" w:sz="0" w:space="0" w:color="auto"/>
                          </w:divBdr>
                        </w:div>
                        <w:div w:id="1138180298">
                          <w:marLeft w:val="0"/>
                          <w:marRight w:val="0"/>
                          <w:marTop w:val="0"/>
                          <w:marBottom w:val="0"/>
                          <w:divBdr>
                            <w:top w:val="none" w:sz="0" w:space="0" w:color="auto"/>
                            <w:left w:val="none" w:sz="0" w:space="0" w:color="auto"/>
                            <w:bottom w:val="none" w:sz="0" w:space="0" w:color="auto"/>
                            <w:right w:val="none" w:sz="0" w:space="0" w:color="auto"/>
                          </w:divBdr>
                        </w:div>
                        <w:div w:id="1505319084">
                          <w:marLeft w:val="0"/>
                          <w:marRight w:val="0"/>
                          <w:marTop w:val="0"/>
                          <w:marBottom w:val="0"/>
                          <w:divBdr>
                            <w:top w:val="none" w:sz="0" w:space="0" w:color="auto"/>
                            <w:left w:val="none" w:sz="0" w:space="0" w:color="auto"/>
                            <w:bottom w:val="none" w:sz="0" w:space="0" w:color="auto"/>
                            <w:right w:val="none" w:sz="0" w:space="0" w:color="auto"/>
                          </w:divBdr>
                        </w:div>
                        <w:div w:id="1717393511">
                          <w:marLeft w:val="0"/>
                          <w:marRight w:val="0"/>
                          <w:marTop w:val="0"/>
                          <w:marBottom w:val="0"/>
                          <w:divBdr>
                            <w:top w:val="none" w:sz="0" w:space="0" w:color="auto"/>
                            <w:left w:val="none" w:sz="0" w:space="0" w:color="auto"/>
                            <w:bottom w:val="none" w:sz="0" w:space="0" w:color="auto"/>
                            <w:right w:val="none" w:sz="0" w:space="0" w:color="auto"/>
                          </w:divBdr>
                        </w:div>
                        <w:div w:id="1902709710">
                          <w:marLeft w:val="0"/>
                          <w:marRight w:val="0"/>
                          <w:marTop w:val="0"/>
                          <w:marBottom w:val="0"/>
                          <w:divBdr>
                            <w:top w:val="none" w:sz="0" w:space="0" w:color="auto"/>
                            <w:left w:val="none" w:sz="0" w:space="0" w:color="auto"/>
                            <w:bottom w:val="none" w:sz="0" w:space="0" w:color="auto"/>
                            <w:right w:val="none" w:sz="0" w:space="0" w:color="auto"/>
                          </w:divBdr>
                        </w:div>
                        <w:div w:id="2031949097">
                          <w:marLeft w:val="0"/>
                          <w:marRight w:val="0"/>
                          <w:marTop w:val="0"/>
                          <w:marBottom w:val="0"/>
                          <w:divBdr>
                            <w:top w:val="none" w:sz="0" w:space="0" w:color="auto"/>
                            <w:left w:val="none" w:sz="0" w:space="0" w:color="auto"/>
                            <w:bottom w:val="none" w:sz="0" w:space="0" w:color="auto"/>
                            <w:right w:val="none" w:sz="0" w:space="0" w:color="auto"/>
                          </w:divBdr>
                        </w:div>
                      </w:divsChild>
                    </w:div>
                    <w:div w:id="2139105682">
                      <w:marLeft w:val="0"/>
                      <w:marRight w:val="0"/>
                      <w:marTop w:val="0"/>
                      <w:marBottom w:val="0"/>
                      <w:divBdr>
                        <w:top w:val="none" w:sz="0" w:space="0" w:color="auto"/>
                        <w:left w:val="none" w:sz="0" w:space="0" w:color="auto"/>
                        <w:bottom w:val="none" w:sz="0" w:space="0" w:color="auto"/>
                        <w:right w:val="none" w:sz="0" w:space="0" w:color="auto"/>
                      </w:divBdr>
                      <w:divsChild>
                        <w:div w:id="241454379">
                          <w:marLeft w:val="0"/>
                          <w:marRight w:val="0"/>
                          <w:marTop w:val="0"/>
                          <w:marBottom w:val="0"/>
                          <w:divBdr>
                            <w:top w:val="none" w:sz="0" w:space="0" w:color="auto"/>
                            <w:left w:val="none" w:sz="0" w:space="0" w:color="auto"/>
                            <w:bottom w:val="none" w:sz="0" w:space="0" w:color="auto"/>
                            <w:right w:val="none" w:sz="0" w:space="0" w:color="auto"/>
                          </w:divBdr>
                        </w:div>
                        <w:div w:id="428550338">
                          <w:marLeft w:val="0"/>
                          <w:marRight w:val="0"/>
                          <w:marTop w:val="0"/>
                          <w:marBottom w:val="0"/>
                          <w:divBdr>
                            <w:top w:val="none" w:sz="0" w:space="0" w:color="auto"/>
                            <w:left w:val="none" w:sz="0" w:space="0" w:color="auto"/>
                            <w:bottom w:val="none" w:sz="0" w:space="0" w:color="auto"/>
                            <w:right w:val="none" w:sz="0" w:space="0" w:color="auto"/>
                          </w:divBdr>
                        </w:div>
                        <w:div w:id="476846197">
                          <w:marLeft w:val="0"/>
                          <w:marRight w:val="0"/>
                          <w:marTop w:val="0"/>
                          <w:marBottom w:val="0"/>
                          <w:divBdr>
                            <w:top w:val="none" w:sz="0" w:space="0" w:color="auto"/>
                            <w:left w:val="none" w:sz="0" w:space="0" w:color="auto"/>
                            <w:bottom w:val="none" w:sz="0" w:space="0" w:color="auto"/>
                            <w:right w:val="none" w:sz="0" w:space="0" w:color="auto"/>
                          </w:divBdr>
                        </w:div>
                        <w:div w:id="673069694">
                          <w:marLeft w:val="0"/>
                          <w:marRight w:val="0"/>
                          <w:marTop w:val="0"/>
                          <w:marBottom w:val="0"/>
                          <w:divBdr>
                            <w:top w:val="none" w:sz="0" w:space="0" w:color="auto"/>
                            <w:left w:val="none" w:sz="0" w:space="0" w:color="auto"/>
                            <w:bottom w:val="none" w:sz="0" w:space="0" w:color="auto"/>
                            <w:right w:val="none" w:sz="0" w:space="0" w:color="auto"/>
                          </w:divBdr>
                        </w:div>
                        <w:div w:id="1083836825">
                          <w:marLeft w:val="0"/>
                          <w:marRight w:val="0"/>
                          <w:marTop w:val="0"/>
                          <w:marBottom w:val="0"/>
                          <w:divBdr>
                            <w:top w:val="none" w:sz="0" w:space="0" w:color="auto"/>
                            <w:left w:val="none" w:sz="0" w:space="0" w:color="auto"/>
                            <w:bottom w:val="none" w:sz="0" w:space="0" w:color="auto"/>
                            <w:right w:val="none" w:sz="0" w:space="0" w:color="auto"/>
                          </w:divBdr>
                        </w:div>
                        <w:div w:id="1163273641">
                          <w:marLeft w:val="0"/>
                          <w:marRight w:val="0"/>
                          <w:marTop w:val="0"/>
                          <w:marBottom w:val="0"/>
                          <w:divBdr>
                            <w:top w:val="none" w:sz="0" w:space="0" w:color="auto"/>
                            <w:left w:val="none" w:sz="0" w:space="0" w:color="auto"/>
                            <w:bottom w:val="none" w:sz="0" w:space="0" w:color="auto"/>
                            <w:right w:val="none" w:sz="0" w:space="0" w:color="auto"/>
                          </w:divBdr>
                        </w:div>
                        <w:div w:id="1169950733">
                          <w:marLeft w:val="0"/>
                          <w:marRight w:val="0"/>
                          <w:marTop w:val="0"/>
                          <w:marBottom w:val="0"/>
                          <w:divBdr>
                            <w:top w:val="none" w:sz="0" w:space="0" w:color="auto"/>
                            <w:left w:val="none" w:sz="0" w:space="0" w:color="auto"/>
                            <w:bottom w:val="none" w:sz="0" w:space="0" w:color="auto"/>
                            <w:right w:val="none" w:sz="0" w:space="0" w:color="auto"/>
                          </w:divBdr>
                        </w:div>
                        <w:div w:id="1196234583">
                          <w:marLeft w:val="0"/>
                          <w:marRight w:val="0"/>
                          <w:marTop w:val="0"/>
                          <w:marBottom w:val="0"/>
                          <w:divBdr>
                            <w:top w:val="none" w:sz="0" w:space="0" w:color="auto"/>
                            <w:left w:val="none" w:sz="0" w:space="0" w:color="auto"/>
                            <w:bottom w:val="none" w:sz="0" w:space="0" w:color="auto"/>
                            <w:right w:val="none" w:sz="0" w:space="0" w:color="auto"/>
                          </w:divBdr>
                        </w:div>
                        <w:div w:id="1775127552">
                          <w:marLeft w:val="0"/>
                          <w:marRight w:val="0"/>
                          <w:marTop w:val="0"/>
                          <w:marBottom w:val="0"/>
                          <w:divBdr>
                            <w:top w:val="none" w:sz="0" w:space="0" w:color="auto"/>
                            <w:left w:val="none" w:sz="0" w:space="0" w:color="auto"/>
                            <w:bottom w:val="none" w:sz="0" w:space="0" w:color="auto"/>
                            <w:right w:val="none" w:sz="0" w:space="0" w:color="auto"/>
                          </w:divBdr>
                        </w:div>
                        <w:div w:id="1841577511">
                          <w:marLeft w:val="0"/>
                          <w:marRight w:val="0"/>
                          <w:marTop w:val="0"/>
                          <w:marBottom w:val="0"/>
                          <w:divBdr>
                            <w:top w:val="none" w:sz="0" w:space="0" w:color="auto"/>
                            <w:left w:val="none" w:sz="0" w:space="0" w:color="auto"/>
                            <w:bottom w:val="none" w:sz="0" w:space="0" w:color="auto"/>
                            <w:right w:val="none" w:sz="0" w:space="0" w:color="auto"/>
                          </w:divBdr>
                        </w:div>
                        <w:div w:id="196217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389130">
      <w:bodyDiv w:val="1"/>
      <w:marLeft w:val="0"/>
      <w:marRight w:val="0"/>
      <w:marTop w:val="0"/>
      <w:marBottom w:val="0"/>
      <w:divBdr>
        <w:top w:val="none" w:sz="0" w:space="0" w:color="auto"/>
        <w:left w:val="none" w:sz="0" w:space="0" w:color="auto"/>
        <w:bottom w:val="none" w:sz="0" w:space="0" w:color="auto"/>
        <w:right w:val="none" w:sz="0" w:space="0" w:color="auto"/>
      </w:divBdr>
    </w:div>
    <w:div w:id="407194006">
      <w:bodyDiv w:val="1"/>
      <w:marLeft w:val="0"/>
      <w:marRight w:val="0"/>
      <w:marTop w:val="0"/>
      <w:marBottom w:val="0"/>
      <w:divBdr>
        <w:top w:val="none" w:sz="0" w:space="0" w:color="auto"/>
        <w:left w:val="none" w:sz="0" w:space="0" w:color="auto"/>
        <w:bottom w:val="none" w:sz="0" w:space="0" w:color="auto"/>
        <w:right w:val="none" w:sz="0" w:space="0" w:color="auto"/>
      </w:divBdr>
      <w:divsChild>
        <w:div w:id="1892574703">
          <w:marLeft w:val="0"/>
          <w:marRight w:val="0"/>
          <w:marTop w:val="0"/>
          <w:marBottom w:val="0"/>
          <w:divBdr>
            <w:top w:val="none" w:sz="0" w:space="0" w:color="auto"/>
            <w:left w:val="none" w:sz="0" w:space="0" w:color="auto"/>
            <w:bottom w:val="none" w:sz="0" w:space="0" w:color="auto"/>
            <w:right w:val="none" w:sz="0" w:space="0" w:color="auto"/>
          </w:divBdr>
          <w:divsChild>
            <w:div w:id="761298936">
              <w:marLeft w:val="0"/>
              <w:marRight w:val="0"/>
              <w:marTop w:val="0"/>
              <w:marBottom w:val="0"/>
              <w:divBdr>
                <w:top w:val="none" w:sz="0" w:space="0" w:color="auto"/>
                <w:left w:val="none" w:sz="0" w:space="0" w:color="auto"/>
                <w:bottom w:val="none" w:sz="0" w:space="0" w:color="auto"/>
                <w:right w:val="none" w:sz="0" w:space="0" w:color="auto"/>
              </w:divBdr>
              <w:divsChild>
                <w:div w:id="823929633">
                  <w:marLeft w:val="0"/>
                  <w:marRight w:val="0"/>
                  <w:marTop w:val="0"/>
                  <w:marBottom w:val="0"/>
                  <w:divBdr>
                    <w:top w:val="none" w:sz="0" w:space="0" w:color="auto"/>
                    <w:left w:val="none" w:sz="0" w:space="0" w:color="auto"/>
                    <w:bottom w:val="none" w:sz="0" w:space="0" w:color="auto"/>
                    <w:right w:val="none" w:sz="0" w:space="0" w:color="auto"/>
                  </w:divBdr>
                  <w:divsChild>
                    <w:div w:id="526065314">
                      <w:marLeft w:val="0"/>
                      <w:marRight w:val="0"/>
                      <w:marTop w:val="0"/>
                      <w:marBottom w:val="0"/>
                      <w:divBdr>
                        <w:top w:val="none" w:sz="0" w:space="0" w:color="auto"/>
                        <w:left w:val="none" w:sz="0" w:space="0" w:color="auto"/>
                        <w:bottom w:val="none" w:sz="0" w:space="0" w:color="auto"/>
                        <w:right w:val="none" w:sz="0" w:space="0" w:color="auto"/>
                      </w:divBdr>
                      <w:divsChild>
                        <w:div w:id="151214090">
                          <w:marLeft w:val="0"/>
                          <w:marRight w:val="0"/>
                          <w:marTop w:val="0"/>
                          <w:marBottom w:val="0"/>
                          <w:divBdr>
                            <w:top w:val="none" w:sz="0" w:space="0" w:color="auto"/>
                            <w:left w:val="none" w:sz="0" w:space="0" w:color="auto"/>
                            <w:bottom w:val="none" w:sz="0" w:space="0" w:color="auto"/>
                            <w:right w:val="none" w:sz="0" w:space="0" w:color="auto"/>
                          </w:divBdr>
                        </w:div>
                        <w:div w:id="194032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9203512">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044401582">
          <w:marLeft w:val="0"/>
          <w:marRight w:val="0"/>
          <w:marTop w:val="0"/>
          <w:marBottom w:val="0"/>
          <w:divBdr>
            <w:top w:val="none" w:sz="0" w:space="0" w:color="auto"/>
            <w:left w:val="none" w:sz="0" w:space="0" w:color="auto"/>
            <w:bottom w:val="none" w:sz="0" w:space="0" w:color="auto"/>
            <w:right w:val="none" w:sz="0" w:space="0" w:color="auto"/>
          </w:divBdr>
          <w:divsChild>
            <w:div w:id="1478256469">
              <w:marLeft w:val="0"/>
              <w:marRight w:val="0"/>
              <w:marTop w:val="0"/>
              <w:marBottom w:val="0"/>
              <w:divBdr>
                <w:top w:val="none" w:sz="0" w:space="0" w:color="auto"/>
                <w:left w:val="none" w:sz="0" w:space="0" w:color="auto"/>
                <w:bottom w:val="none" w:sz="0" w:space="0" w:color="auto"/>
                <w:right w:val="none" w:sz="0" w:space="0" w:color="auto"/>
              </w:divBdr>
              <w:divsChild>
                <w:div w:id="19752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099477">
      <w:bodyDiv w:val="1"/>
      <w:marLeft w:val="0"/>
      <w:marRight w:val="0"/>
      <w:marTop w:val="0"/>
      <w:marBottom w:val="0"/>
      <w:divBdr>
        <w:top w:val="none" w:sz="0" w:space="0" w:color="auto"/>
        <w:left w:val="none" w:sz="0" w:space="0" w:color="auto"/>
        <w:bottom w:val="none" w:sz="0" w:space="0" w:color="auto"/>
        <w:right w:val="none" w:sz="0" w:space="0" w:color="auto"/>
      </w:divBdr>
    </w:div>
    <w:div w:id="473184342">
      <w:bodyDiv w:val="1"/>
      <w:marLeft w:val="0"/>
      <w:marRight w:val="0"/>
      <w:marTop w:val="0"/>
      <w:marBottom w:val="0"/>
      <w:divBdr>
        <w:top w:val="none" w:sz="0" w:space="0" w:color="auto"/>
        <w:left w:val="none" w:sz="0" w:space="0" w:color="auto"/>
        <w:bottom w:val="none" w:sz="0" w:space="0" w:color="auto"/>
        <w:right w:val="none" w:sz="0" w:space="0" w:color="auto"/>
      </w:divBdr>
    </w:div>
    <w:div w:id="497037197">
      <w:bodyDiv w:val="1"/>
      <w:marLeft w:val="0"/>
      <w:marRight w:val="0"/>
      <w:marTop w:val="0"/>
      <w:marBottom w:val="0"/>
      <w:divBdr>
        <w:top w:val="none" w:sz="0" w:space="0" w:color="auto"/>
        <w:left w:val="none" w:sz="0" w:space="0" w:color="auto"/>
        <w:bottom w:val="none" w:sz="0" w:space="0" w:color="auto"/>
        <w:right w:val="none" w:sz="0" w:space="0" w:color="auto"/>
      </w:divBdr>
    </w:div>
    <w:div w:id="517425411">
      <w:bodyDiv w:val="1"/>
      <w:marLeft w:val="0"/>
      <w:marRight w:val="0"/>
      <w:marTop w:val="0"/>
      <w:marBottom w:val="0"/>
      <w:divBdr>
        <w:top w:val="none" w:sz="0" w:space="0" w:color="auto"/>
        <w:left w:val="none" w:sz="0" w:space="0" w:color="auto"/>
        <w:bottom w:val="none" w:sz="0" w:space="0" w:color="auto"/>
        <w:right w:val="none" w:sz="0" w:space="0" w:color="auto"/>
      </w:divBdr>
    </w:div>
    <w:div w:id="528954302">
      <w:bodyDiv w:val="1"/>
      <w:marLeft w:val="0"/>
      <w:marRight w:val="0"/>
      <w:marTop w:val="0"/>
      <w:marBottom w:val="0"/>
      <w:divBdr>
        <w:top w:val="none" w:sz="0" w:space="0" w:color="auto"/>
        <w:left w:val="none" w:sz="0" w:space="0" w:color="auto"/>
        <w:bottom w:val="none" w:sz="0" w:space="0" w:color="auto"/>
        <w:right w:val="none" w:sz="0" w:space="0" w:color="auto"/>
      </w:divBdr>
      <w:divsChild>
        <w:div w:id="517037630">
          <w:marLeft w:val="0"/>
          <w:marRight w:val="0"/>
          <w:marTop w:val="0"/>
          <w:marBottom w:val="0"/>
          <w:divBdr>
            <w:top w:val="none" w:sz="0" w:space="0" w:color="auto"/>
            <w:left w:val="none" w:sz="0" w:space="0" w:color="auto"/>
            <w:bottom w:val="none" w:sz="0" w:space="0" w:color="auto"/>
            <w:right w:val="none" w:sz="0" w:space="0" w:color="auto"/>
          </w:divBdr>
          <w:divsChild>
            <w:div w:id="278099850">
              <w:marLeft w:val="0"/>
              <w:marRight w:val="0"/>
              <w:marTop w:val="0"/>
              <w:marBottom w:val="0"/>
              <w:divBdr>
                <w:top w:val="none" w:sz="0" w:space="0" w:color="auto"/>
                <w:left w:val="none" w:sz="0" w:space="0" w:color="auto"/>
                <w:bottom w:val="none" w:sz="0" w:space="0" w:color="auto"/>
                <w:right w:val="none" w:sz="0" w:space="0" w:color="auto"/>
              </w:divBdr>
              <w:divsChild>
                <w:div w:id="1327515256">
                  <w:marLeft w:val="0"/>
                  <w:marRight w:val="0"/>
                  <w:marTop w:val="0"/>
                  <w:marBottom w:val="0"/>
                  <w:divBdr>
                    <w:top w:val="none" w:sz="0" w:space="0" w:color="auto"/>
                    <w:left w:val="none" w:sz="0" w:space="0" w:color="auto"/>
                    <w:bottom w:val="none" w:sz="0" w:space="0" w:color="auto"/>
                    <w:right w:val="none" w:sz="0" w:space="0" w:color="auto"/>
                  </w:divBdr>
                  <w:divsChild>
                    <w:div w:id="1117913347">
                      <w:marLeft w:val="0"/>
                      <w:marRight w:val="0"/>
                      <w:marTop w:val="0"/>
                      <w:marBottom w:val="0"/>
                      <w:divBdr>
                        <w:top w:val="none" w:sz="0" w:space="0" w:color="auto"/>
                        <w:left w:val="none" w:sz="0" w:space="0" w:color="auto"/>
                        <w:bottom w:val="none" w:sz="0" w:space="0" w:color="auto"/>
                        <w:right w:val="none" w:sz="0" w:space="0" w:color="auto"/>
                      </w:divBdr>
                      <w:divsChild>
                        <w:div w:id="60924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229391">
      <w:bodyDiv w:val="1"/>
      <w:marLeft w:val="0"/>
      <w:marRight w:val="0"/>
      <w:marTop w:val="0"/>
      <w:marBottom w:val="0"/>
      <w:divBdr>
        <w:top w:val="none" w:sz="0" w:space="0" w:color="auto"/>
        <w:left w:val="none" w:sz="0" w:space="0" w:color="auto"/>
        <w:bottom w:val="none" w:sz="0" w:space="0" w:color="auto"/>
        <w:right w:val="none" w:sz="0" w:space="0" w:color="auto"/>
      </w:divBdr>
    </w:div>
    <w:div w:id="561722234">
      <w:bodyDiv w:val="1"/>
      <w:marLeft w:val="0"/>
      <w:marRight w:val="0"/>
      <w:marTop w:val="0"/>
      <w:marBottom w:val="0"/>
      <w:divBdr>
        <w:top w:val="none" w:sz="0" w:space="0" w:color="auto"/>
        <w:left w:val="none" w:sz="0" w:space="0" w:color="auto"/>
        <w:bottom w:val="none" w:sz="0" w:space="0" w:color="auto"/>
        <w:right w:val="none" w:sz="0" w:space="0" w:color="auto"/>
      </w:divBdr>
      <w:divsChild>
        <w:div w:id="2042321644">
          <w:marLeft w:val="0"/>
          <w:marRight w:val="0"/>
          <w:marTop w:val="0"/>
          <w:marBottom w:val="0"/>
          <w:divBdr>
            <w:top w:val="none" w:sz="0" w:space="0" w:color="auto"/>
            <w:left w:val="none" w:sz="0" w:space="0" w:color="auto"/>
            <w:bottom w:val="none" w:sz="0" w:space="0" w:color="auto"/>
            <w:right w:val="none" w:sz="0" w:space="0" w:color="auto"/>
          </w:divBdr>
          <w:divsChild>
            <w:div w:id="600458908">
              <w:marLeft w:val="0"/>
              <w:marRight w:val="0"/>
              <w:marTop w:val="0"/>
              <w:marBottom w:val="0"/>
              <w:divBdr>
                <w:top w:val="none" w:sz="0" w:space="0" w:color="auto"/>
                <w:left w:val="none" w:sz="0" w:space="0" w:color="auto"/>
                <w:bottom w:val="none" w:sz="0" w:space="0" w:color="auto"/>
                <w:right w:val="none" w:sz="0" w:space="0" w:color="auto"/>
              </w:divBdr>
              <w:divsChild>
                <w:div w:id="1640770337">
                  <w:marLeft w:val="0"/>
                  <w:marRight w:val="0"/>
                  <w:marTop w:val="0"/>
                  <w:marBottom w:val="0"/>
                  <w:divBdr>
                    <w:top w:val="none" w:sz="0" w:space="0" w:color="auto"/>
                    <w:left w:val="none" w:sz="0" w:space="0" w:color="auto"/>
                    <w:bottom w:val="none" w:sz="0" w:space="0" w:color="auto"/>
                    <w:right w:val="none" w:sz="0" w:space="0" w:color="auto"/>
                  </w:divBdr>
                  <w:divsChild>
                    <w:div w:id="1004555452">
                      <w:marLeft w:val="0"/>
                      <w:marRight w:val="0"/>
                      <w:marTop w:val="0"/>
                      <w:marBottom w:val="0"/>
                      <w:divBdr>
                        <w:top w:val="none" w:sz="0" w:space="0" w:color="auto"/>
                        <w:left w:val="none" w:sz="0" w:space="0" w:color="auto"/>
                        <w:bottom w:val="none" w:sz="0" w:space="0" w:color="auto"/>
                        <w:right w:val="none" w:sz="0" w:space="0" w:color="auto"/>
                      </w:divBdr>
                      <w:divsChild>
                        <w:div w:id="143860166">
                          <w:marLeft w:val="0"/>
                          <w:marRight w:val="0"/>
                          <w:marTop w:val="0"/>
                          <w:marBottom w:val="0"/>
                          <w:divBdr>
                            <w:top w:val="none" w:sz="0" w:space="0" w:color="auto"/>
                            <w:left w:val="none" w:sz="0" w:space="0" w:color="auto"/>
                            <w:bottom w:val="none" w:sz="0" w:space="0" w:color="auto"/>
                            <w:right w:val="none" w:sz="0" w:space="0" w:color="auto"/>
                          </w:divBdr>
                          <w:divsChild>
                            <w:div w:id="164596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1716584">
      <w:bodyDiv w:val="1"/>
      <w:marLeft w:val="0"/>
      <w:marRight w:val="0"/>
      <w:marTop w:val="0"/>
      <w:marBottom w:val="0"/>
      <w:divBdr>
        <w:top w:val="none" w:sz="0" w:space="0" w:color="auto"/>
        <w:left w:val="none" w:sz="0" w:space="0" w:color="auto"/>
        <w:bottom w:val="none" w:sz="0" w:space="0" w:color="auto"/>
        <w:right w:val="none" w:sz="0" w:space="0" w:color="auto"/>
      </w:divBdr>
      <w:divsChild>
        <w:div w:id="592855082">
          <w:marLeft w:val="0"/>
          <w:marRight w:val="0"/>
          <w:marTop w:val="0"/>
          <w:marBottom w:val="0"/>
          <w:divBdr>
            <w:top w:val="none" w:sz="0" w:space="0" w:color="auto"/>
            <w:left w:val="none" w:sz="0" w:space="0" w:color="auto"/>
            <w:bottom w:val="none" w:sz="0" w:space="0" w:color="auto"/>
            <w:right w:val="none" w:sz="0" w:space="0" w:color="auto"/>
          </w:divBdr>
          <w:divsChild>
            <w:div w:id="1121143841">
              <w:marLeft w:val="0"/>
              <w:marRight w:val="0"/>
              <w:marTop w:val="0"/>
              <w:marBottom w:val="0"/>
              <w:divBdr>
                <w:top w:val="none" w:sz="0" w:space="0" w:color="auto"/>
                <w:left w:val="none" w:sz="0" w:space="0" w:color="auto"/>
                <w:bottom w:val="none" w:sz="0" w:space="0" w:color="auto"/>
                <w:right w:val="none" w:sz="0" w:space="0" w:color="auto"/>
              </w:divBdr>
              <w:divsChild>
                <w:div w:id="128131146">
                  <w:marLeft w:val="0"/>
                  <w:marRight w:val="0"/>
                  <w:marTop w:val="0"/>
                  <w:marBottom w:val="0"/>
                  <w:divBdr>
                    <w:top w:val="none" w:sz="0" w:space="0" w:color="auto"/>
                    <w:left w:val="none" w:sz="0" w:space="0" w:color="auto"/>
                    <w:bottom w:val="none" w:sz="0" w:space="0" w:color="auto"/>
                    <w:right w:val="none" w:sz="0" w:space="0" w:color="auto"/>
                  </w:divBdr>
                  <w:divsChild>
                    <w:div w:id="23798446">
                      <w:marLeft w:val="0"/>
                      <w:marRight w:val="0"/>
                      <w:marTop w:val="0"/>
                      <w:marBottom w:val="0"/>
                      <w:divBdr>
                        <w:top w:val="none" w:sz="0" w:space="0" w:color="auto"/>
                        <w:left w:val="none" w:sz="0" w:space="0" w:color="auto"/>
                        <w:bottom w:val="none" w:sz="0" w:space="0" w:color="auto"/>
                        <w:right w:val="none" w:sz="0" w:space="0" w:color="auto"/>
                      </w:divBdr>
                      <w:divsChild>
                        <w:div w:id="77497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102695">
      <w:bodyDiv w:val="1"/>
      <w:marLeft w:val="0"/>
      <w:marRight w:val="0"/>
      <w:marTop w:val="0"/>
      <w:marBottom w:val="0"/>
      <w:divBdr>
        <w:top w:val="none" w:sz="0" w:space="0" w:color="auto"/>
        <w:left w:val="none" w:sz="0" w:space="0" w:color="auto"/>
        <w:bottom w:val="none" w:sz="0" w:space="0" w:color="auto"/>
        <w:right w:val="none" w:sz="0" w:space="0" w:color="auto"/>
      </w:divBdr>
    </w:div>
    <w:div w:id="635916926">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78839727">
          <w:marLeft w:val="0"/>
          <w:marRight w:val="0"/>
          <w:marTop w:val="0"/>
          <w:marBottom w:val="0"/>
          <w:divBdr>
            <w:top w:val="none" w:sz="0" w:space="0" w:color="auto"/>
            <w:left w:val="none" w:sz="0" w:space="0" w:color="auto"/>
            <w:bottom w:val="none" w:sz="0" w:space="0" w:color="auto"/>
            <w:right w:val="none" w:sz="0" w:space="0" w:color="auto"/>
          </w:divBdr>
          <w:divsChild>
            <w:div w:id="1912809456">
              <w:marLeft w:val="0"/>
              <w:marRight w:val="0"/>
              <w:marTop w:val="0"/>
              <w:marBottom w:val="0"/>
              <w:divBdr>
                <w:top w:val="none" w:sz="0" w:space="0" w:color="auto"/>
                <w:left w:val="none" w:sz="0" w:space="0" w:color="auto"/>
                <w:bottom w:val="none" w:sz="0" w:space="0" w:color="auto"/>
                <w:right w:val="none" w:sz="0" w:space="0" w:color="auto"/>
              </w:divBdr>
              <w:divsChild>
                <w:div w:id="10153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142085">
      <w:bodyDiv w:val="1"/>
      <w:marLeft w:val="0"/>
      <w:marRight w:val="0"/>
      <w:marTop w:val="0"/>
      <w:marBottom w:val="0"/>
      <w:divBdr>
        <w:top w:val="none" w:sz="0" w:space="0" w:color="auto"/>
        <w:left w:val="none" w:sz="0" w:space="0" w:color="auto"/>
        <w:bottom w:val="none" w:sz="0" w:space="0" w:color="auto"/>
        <w:right w:val="none" w:sz="0" w:space="0" w:color="auto"/>
      </w:divBdr>
    </w:div>
    <w:div w:id="697855670">
      <w:bodyDiv w:val="1"/>
      <w:marLeft w:val="0"/>
      <w:marRight w:val="0"/>
      <w:marTop w:val="0"/>
      <w:marBottom w:val="0"/>
      <w:divBdr>
        <w:top w:val="none" w:sz="0" w:space="0" w:color="auto"/>
        <w:left w:val="none" w:sz="0" w:space="0" w:color="auto"/>
        <w:bottom w:val="none" w:sz="0" w:space="0" w:color="auto"/>
        <w:right w:val="none" w:sz="0" w:space="0" w:color="auto"/>
      </w:divBdr>
    </w:div>
    <w:div w:id="700937087">
      <w:bodyDiv w:val="1"/>
      <w:marLeft w:val="0"/>
      <w:marRight w:val="0"/>
      <w:marTop w:val="0"/>
      <w:marBottom w:val="0"/>
      <w:divBdr>
        <w:top w:val="none" w:sz="0" w:space="0" w:color="auto"/>
        <w:left w:val="none" w:sz="0" w:space="0" w:color="auto"/>
        <w:bottom w:val="none" w:sz="0" w:space="0" w:color="auto"/>
        <w:right w:val="none" w:sz="0" w:space="0" w:color="auto"/>
      </w:divBdr>
      <w:divsChild>
        <w:div w:id="653143945">
          <w:marLeft w:val="0"/>
          <w:marRight w:val="0"/>
          <w:marTop w:val="0"/>
          <w:marBottom w:val="0"/>
          <w:divBdr>
            <w:top w:val="none" w:sz="0" w:space="0" w:color="auto"/>
            <w:left w:val="none" w:sz="0" w:space="0" w:color="auto"/>
            <w:bottom w:val="none" w:sz="0" w:space="0" w:color="auto"/>
            <w:right w:val="none" w:sz="0" w:space="0" w:color="auto"/>
          </w:divBdr>
          <w:divsChild>
            <w:div w:id="1220632677">
              <w:marLeft w:val="0"/>
              <w:marRight w:val="0"/>
              <w:marTop w:val="0"/>
              <w:marBottom w:val="0"/>
              <w:divBdr>
                <w:top w:val="none" w:sz="0" w:space="0" w:color="auto"/>
                <w:left w:val="none" w:sz="0" w:space="0" w:color="auto"/>
                <w:bottom w:val="none" w:sz="0" w:space="0" w:color="auto"/>
                <w:right w:val="none" w:sz="0" w:space="0" w:color="auto"/>
              </w:divBdr>
              <w:divsChild>
                <w:div w:id="837616569">
                  <w:marLeft w:val="0"/>
                  <w:marRight w:val="0"/>
                  <w:marTop w:val="136"/>
                  <w:marBottom w:val="0"/>
                  <w:divBdr>
                    <w:top w:val="none" w:sz="0" w:space="0" w:color="auto"/>
                    <w:left w:val="none" w:sz="0" w:space="0" w:color="auto"/>
                    <w:bottom w:val="none" w:sz="0" w:space="0" w:color="auto"/>
                    <w:right w:val="none" w:sz="0" w:space="0" w:color="auto"/>
                  </w:divBdr>
                  <w:divsChild>
                    <w:div w:id="1047871971">
                      <w:marLeft w:val="0"/>
                      <w:marRight w:val="0"/>
                      <w:marTop w:val="0"/>
                      <w:marBottom w:val="0"/>
                      <w:divBdr>
                        <w:top w:val="single" w:sz="6" w:space="0" w:color="FFFFFF"/>
                        <w:left w:val="none" w:sz="0" w:space="0" w:color="auto"/>
                        <w:bottom w:val="single" w:sz="48" w:space="0" w:color="FFFFFF"/>
                        <w:right w:val="none" w:sz="0" w:space="0" w:color="auto"/>
                      </w:divBdr>
                    </w:div>
                  </w:divsChild>
                </w:div>
              </w:divsChild>
            </w:div>
          </w:divsChild>
        </w:div>
      </w:divsChild>
    </w:div>
    <w:div w:id="719129395">
      <w:bodyDiv w:val="1"/>
      <w:marLeft w:val="0"/>
      <w:marRight w:val="0"/>
      <w:marTop w:val="0"/>
      <w:marBottom w:val="0"/>
      <w:divBdr>
        <w:top w:val="none" w:sz="0" w:space="0" w:color="auto"/>
        <w:left w:val="none" w:sz="0" w:space="0" w:color="auto"/>
        <w:bottom w:val="none" w:sz="0" w:space="0" w:color="auto"/>
        <w:right w:val="none" w:sz="0" w:space="0" w:color="auto"/>
      </w:divBdr>
      <w:divsChild>
        <w:div w:id="1063791503">
          <w:marLeft w:val="0"/>
          <w:marRight w:val="0"/>
          <w:marTop w:val="0"/>
          <w:marBottom w:val="0"/>
          <w:divBdr>
            <w:top w:val="none" w:sz="0" w:space="0" w:color="auto"/>
            <w:left w:val="none" w:sz="0" w:space="0" w:color="auto"/>
            <w:bottom w:val="none" w:sz="0" w:space="0" w:color="auto"/>
            <w:right w:val="none" w:sz="0" w:space="0" w:color="auto"/>
          </w:divBdr>
          <w:divsChild>
            <w:div w:id="1619139594">
              <w:marLeft w:val="0"/>
              <w:marRight w:val="0"/>
              <w:marTop w:val="0"/>
              <w:marBottom w:val="0"/>
              <w:divBdr>
                <w:top w:val="none" w:sz="0" w:space="0" w:color="auto"/>
                <w:left w:val="none" w:sz="0" w:space="0" w:color="auto"/>
                <w:bottom w:val="none" w:sz="0" w:space="0" w:color="auto"/>
                <w:right w:val="none" w:sz="0" w:space="0" w:color="auto"/>
              </w:divBdr>
              <w:divsChild>
                <w:div w:id="1891963297">
                  <w:marLeft w:val="0"/>
                  <w:marRight w:val="0"/>
                  <w:marTop w:val="0"/>
                  <w:marBottom w:val="0"/>
                  <w:divBdr>
                    <w:top w:val="none" w:sz="0" w:space="0" w:color="auto"/>
                    <w:left w:val="none" w:sz="0" w:space="0" w:color="auto"/>
                    <w:bottom w:val="none" w:sz="0" w:space="0" w:color="auto"/>
                    <w:right w:val="none" w:sz="0" w:space="0" w:color="auto"/>
                  </w:divBdr>
                  <w:divsChild>
                    <w:div w:id="706874488">
                      <w:marLeft w:val="0"/>
                      <w:marRight w:val="0"/>
                      <w:marTop w:val="0"/>
                      <w:marBottom w:val="0"/>
                      <w:divBdr>
                        <w:top w:val="none" w:sz="0" w:space="0" w:color="auto"/>
                        <w:left w:val="none" w:sz="0" w:space="0" w:color="auto"/>
                        <w:bottom w:val="none" w:sz="0" w:space="0" w:color="auto"/>
                        <w:right w:val="none" w:sz="0" w:space="0" w:color="auto"/>
                      </w:divBdr>
                      <w:divsChild>
                        <w:div w:id="5439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756862">
      <w:bodyDiv w:val="1"/>
      <w:marLeft w:val="0"/>
      <w:marRight w:val="0"/>
      <w:marTop w:val="0"/>
      <w:marBottom w:val="0"/>
      <w:divBdr>
        <w:top w:val="none" w:sz="0" w:space="0" w:color="auto"/>
        <w:left w:val="none" w:sz="0" w:space="0" w:color="auto"/>
        <w:bottom w:val="none" w:sz="0" w:space="0" w:color="auto"/>
        <w:right w:val="none" w:sz="0" w:space="0" w:color="auto"/>
      </w:divBdr>
    </w:div>
    <w:div w:id="726034469">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771510637">
          <w:marLeft w:val="0"/>
          <w:marRight w:val="0"/>
          <w:marTop w:val="0"/>
          <w:marBottom w:val="0"/>
          <w:divBdr>
            <w:top w:val="none" w:sz="0" w:space="0" w:color="auto"/>
            <w:left w:val="none" w:sz="0" w:space="0" w:color="auto"/>
            <w:bottom w:val="none" w:sz="0" w:space="0" w:color="auto"/>
            <w:right w:val="none" w:sz="0" w:space="0" w:color="auto"/>
          </w:divBdr>
          <w:divsChild>
            <w:div w:id="1428037370">
              <w:marLeft w:val="0"/>
              <w:marRight w:val="0"/>
              <w:marTop w:val="0"/>
              <w:marBottom w:val="0"/>
              <w:divBdr>
                <w:top w:val="none" w:sz="0" w:space="0" w:color="auto"/>
                <w:left w:val="none" w:sz="0" w:space="0" w:color="auto"/>
                <w:bottom w:val="none" w:sz="0" w:space="0" w:color="auto"/>
                <w:right w:val="none" w:sz="0" w:space="0" w:color="auto"/>
              </w:divBdr>
              <w:divsChild>
                <w:div w:id="2105610637">
                  <w:marLeft w:val="0"/>
                  <w:marRight w:val="0"/>
                  <w:marTop w:val="0"/>
                  <w:marBottom w:val="0"/>
                  <w:divBdr>
                    <w:top w:val="none" w:sz="0" w:space="0" w:color="auto"/>
                    <w:left w:val="none" w:sz="0" w:space="0" w:color="auto"/>
                    <w:bottom w:val="none" w:sz="0" w:space="0" w:color="auto"/>
                    <w:right w:val="none" w:sz="0" w:space="0" w:color="auto"/>
                  </w:divBdr>
                  <w:divsChild>
                    <w:div w:id="2003849558">
                      <w:marLeft w:val="0"/>
                      <w:marRight w:val="6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28578004">
      <w:bodyDiv w:val="1"/>
      <w:marLeft w:val="0"/>
      <w:marRight w:val="0"/>
      <w:marTop w:val="0"/>
      <w:marBottom w:val="0"/>
      <w:divBdr>
        <w:top w:val="none" w:sz="0" w:space="0" w:color="auto"/>
        <w:left w:val="none" w:sz="0" w:space="0" w:color="auto"/>
        <w:bottom w:val="none" w:sz="0" w:space="0" w:color="auto"/>
        <w:right w:val="none" w:sz="0" w:space="0" w:color="auto"/>
      </w:divBdr>
    </w:div>
    <w:div w:id="752627357">
      <w:bodyDiv w:val="1"/>
      <w:marLeft w:val="0"/>
      <w:marRight w:val="0"/>
      <w:marTop w:val="0"/>
      <w:marBottom w:val="0"/>
      <w:divBdr>
        <w:top w:val="none" w:sz="0" w:space="0" w:color="auto"/>
        <w:left w:val="none" w:sz="0" w:space="0" w:color="auto"/>
        <w:bottom w:val="none" w:sz="0" w:space="0" w:color="auto"/>
        <w:right w:val="none" w:sz="0" w:space="0" w:color="auto"/>
      </w:divBdr>
    </w:div>
    <w:div w:id="776950147">
      <w:bodyDiv w:val="1"/>
      <w:marLeft w:val="0"/>
      <w:marRight w:val="0"/>
      <w:marTop w:val="0"/>
      <w:marBottom w:val="0"/>
      <w:divBdr>
        <w:top w:val="none" w:sz="0" w:space="0" w:color="auto"/>
        <w:left w:val="none" w:sz="0" w:space="0" w:color="auto"/>
        <w:bottom w:val="none" w:sz="0" w:space="0" w:color="auto"/>
        <w:right w:val="none" w:sz="0" w:space="0" w:color="auto"/>
      </w:divBdr>
    </w:div>
    <w:div w:id="778990189">
      <w:bodyDiv w:val="1"/>
      <w:marLeft w:val="0"/>
      <w:marRight w:val="0"/>
      <w:marTop w:val="0"/>
      <w:marBottom w:val="0"/>
      <w:divBdr>
        <w:top w:val="none" w:sz="0" w:space="0" w:color="auto"/>
        <w:left w:val="none" w:sz="0" w:space="0" w:color="auto"/>
        <w:bottom w:val="none" w:sz="0" w:space="0" w:color="auto"/>
        <w:right w:val="none" w:sz="0" w:space="0" w:color="auto"/>
      </w:divBdr>
      <w:divsChild>
        <w:div w:id="484276097">
          <w:marLeft w:val="0"/>
          <w:marRight w:val="0"/>
          <w:marTop w:val="0"/>
          <w:marBottom w:val="0"/>
          <w:divBdr>
            <w:top w:val="none" w:sz="0" w:space="0" w:color="auto"/>
            <w:left w:val="none" w:sz="0" w:space="0" w:color="auto"/>
            <w:bottom w:val="none" w:sz="0" w:space="0" w:color="auto"/>
            <w:right w:val="none" w:sz="0" w:space="0" w:color="auto"/>
          </w:divBdr>
          <w:divsChild>
            <w:div w:id="1127702158">
              <w:marLeft w:val="0"/>
              <w:marRight w:val="0"/>
              <w:marTop w:val="0"/>
              <w:marBottom w:val="0"/>
              <w:divBdr>
                <w:top w:val="none" w:sz="0" w:space="0" w:color="auto"/>
                <w:left w:val="none" w:sz="0" w:space="0" w:color="auto"/>
                <w:bottom w:val="none" w:sz="0" w:space="0" w:color="auto"/>
                <w:right w:val="none" w:sz="0" w:space="0" w:color="auto"/>
              </w:divBdr>
              <w:divsChild>
                <w:div w:id="396906390">
                  <w:marLeft w:val="0"/>
                  <w:marRight w:val="0"/>
                  <w:marTop w:val="0"/>
                  <w:marBottom w:val="0"/>
                  <w:divBdr>
                    <w:top w:val="none" w:sz="0" w:space="0" w:color="auto"/>
                    <w:left w:val="none" w:sz="0" w:space="0" w:color="auto"/>
                    <w:bottom w:val="none" w:sz="0" w:space="0" w:color="auto"/>
                    <w:right w:val="none" w:sz="0" w:space="0" w:color="auto"/>
                  </w:divBdr>
                  <w:divsChild>
                    <w:div w:id="131098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918699">
      <w:bodyDiv w:val="1"/>
      <w:marLeft w:val="0"/>
      <w:marRight w:val="0"/>
      <w:marTop w:val="0"/>
      <w:marBottom w:val="0"/>
      <w:divBdr>
        <w:top w:val="none" w:sz="0" w:space="0" w:color="auto"/>
        <w:left w:val="none" w:sz="0" w:space="0" w:color="auto"/>
        <w:bottom w:val="none" w:sz="0" w:space="0" w:color="auto"/>
        <w:right w:val="none" w:sz="0" w:space="0" w:color="auto"/>
      </w:divBdr>
    </w:div>
    <w:div w:id="801656956">
      <w:bodyDiv w:val="1"/>
      <w:marLeft w:val="0"/>
      <w:marRight w:val="0"/>
      <w:marTop w:val="0"/>
      <w:marBottom w:val="0"/>
      <w:divBdr>
        <w:top w:val="none" w:sz="0" w:space="0" w:color="auto"/>
        <w:left w:val="none" w:sz="0" w:space="0" w:color="auto"/>
        <w:bottom w:val="none" w:sz="0" w:space="0" w:color="auto"/>
        <w:right w:val="none" w:sz="0" w:space="0" w:color="auto"/>
      </w:divBdr>
      <w:divsChild>
        <w:div w:id="1235629605">
          <w:marLeft w:val="0"/>
          <w:marRight w:val="0"/>
          <w:marTop w:val="0"/>
          <w:marBottom w:val="0"/>
          <w:divBdr>
            <w:top w:val="none" w:sz="0" w:space="0" w:color="auto"/>
            <w:left w:val="none" w:sz="0" w:space="0" w:color="auto"/>
            <w:bottom w:val="none" w:sz="0" w:space="0" w:color="auto"/>
            <w:right w:val="none" w:sz="0" w:space="0" w:color="auto"/>
          </w:divBdr>
          <w:divsChild>
            <w:div w:id="114523186">
              <w:marLeft w:val="0"/>
              <w:marRight w:val="0"/>
              <w:marTop w:val="0"/>
              <w:marBottom w:val="0"/>
              <w:divBdr>
                <w:top w:val="none" w:sz="0" w:space="0" w:color="auto"/>
                <w:left w:val="none" w:sz="0" w:space="0" w:color="auto"/>
                <w:bottom w:val="none" w:sz="0" w:space="0" w:color="auto"/>
                <w:right w:val="none" w:sz="0" w:space="0" w:color="auto"/>
              </w:divBdr>
              <w:divsChild>
                <w:div w:id="127434124">
                  <w:marLeft w:val="0"/>
                  <w:marRight w:val="0"/>
                  <w:marTop w:val="0"/>
                  <w:marBottom w:val="0"/>
                  <w:divBdr>
                    <w:top w:val="none" w:sz="0" w:space="0" w:color="auto"/>
                    <w:left w:val="none" w:sz="0" w:space="0" w:color="auto"/>
                    <w:bottom w:val="none" w:sz="0" w:space="0" w:color="auto"/>
                    <w:right w:val="none" w:sz="0" w:space="0" w:color="auto"/>
                  </w:divBdr>
                  <w:divsChild>
                    <w:div w:id="888347243">
                      <w:marLeft w:val="0"/>
                      <w:marRight w:val="0"/>
                      <w:marTop w:val="0"/>
                      <w:marBottom w:val="0"/>
                      <w:divBdr>
                        <w:top w:val="none" w:sz="0" w:space="0" w:color="auto"/>
                        <w:left w:val="none" w:sz="0" w:space="0" w:color="auto"/>
                        <w:bottom w:val="none" w:sz="0" w:space="0" w:color="auto"/>
                        <w:right w:val="none" w:sz="0" w:space="0" w:color="auto"/>
                      </w:divBdr>
                      <w:divsChild>
                        <w:div w:id="13626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6575966">
      <w:bodyDiv w:val="1"/>
      <w:marLeft w:val="0"/>
      <w:marRight w:val="0"/>
      <w:marTop w:val="0"/>
      <w:marBottom w:val="0"/>
      <w:divBdr>
        <w:top w:val="none" w:sz="0" w:space="0" w:color="auto"/>
        <w:left w:val="none" w:sz="0" w:space="0" w:color="auto"/>
        <w:bottom w:val="none" w:sz="0" w:space="0" w:color="auto"/>
        <w:right w:val="none" w:sz="0" w:space="0" w:color="auto"/>
      </w:divBdr>
    </w:div>
    <w:div w:id="843282863">
      <w:bodyDiv w:val="1"/>
      <w:marLeft w:val="0"/>
      <w:marRight w:val="0"/>
      <w:marTop w:val="0"/>
      <w:marBottom w:val="0"/>
      <w:divBdr>
        <w:top w:val="none" w:sz="0" w:space="0" w:color="auto"/>
        <w:left w:val="none" w:sz="0" w:space="0" w:color="auto"/>
        <w:bottom w:val="none" w:sz="0" w:space="0" w:color="auto"/>
        <w:right w:val="none" w:sz="0" w:space="0" w:color="auto"/>
      </w:divBdr>
      <w:divsChild>
        <w:div w:id="1841693801">
          <w:marLeft w:val="0"/>
          <w:marRight w:val="0"/>
          <w:marTop w:val="0"/>
          <w:marBottom w:val="0"/>
          <w:divBdr>
            <w:top w:val="single" w:sz="2" w:space="0" w:color="000000"/>
            <w:left w:val="single" w:sz="2" w:space="0" w:color="000000"/>
            <w:bottom w:val="single" w:sz="2" w:space="0" w:color="000000"/>
            <w:right w:val="single" w:sz="2" w:space="0" w:color="000000"/>
          </w:divBdr>
          <w:divsChild>
            <w:div w:id="1396275675">
              <w:marLeft w:val="0"/>
              <w:marRight w:val="0"/>
              <w:marTop w:val="0"/>
              <w:marBottom w:val="0"/>
              <w:divBdr>
                <w:top w:val="none" w:sz="0" w:space="0" w:color="auto"/>
                <w:left w:val="none" w:sz="0" w:space="0" w:color="auto"/>
                <w:bottom w:val="none" w:sz="0" w:space="0" w:color="auto"/>
                <w:right w:val="none" w:sz="0" w:space="0" w:color="auto"/>
              </w:divBdr>
              <w:divsChild>
                <w:div w:id="1726172658">
                  <w:marLeft w:val="0"/>
                  <w:marRight w:val="0"/>
                  <w:marTop w:val="0"/>
                  <w:marBottom w:val="0"/>
                  <w:divBdr>
                    <w:top w:val="none" w:sz="0" w:space="0" w:color="auto"/>
                    <w:left w:val="none" w:sz="0" w:space="0" w:color="auto"/>
                    <w:bottom w:val="none" w:sz="0" w:space="0" w:color="auto"/>
                    <w:right w:val="none" w:sz="0" w:space="0" w:color="auto"/>
                  </w:divBdr>
                  <w:divsChild>
                    <w:div w:id="12194012">
                      <w:marLeft w:val="0"/>
                      <w:marRight w:val="0"/>
                      <w:marTop w:val="0"/>
                      <w:marBottom w:val="0"/>
                      <w:divBdr>
                        <w:top w:val="none" w:sz="0" w:space="0" w:color="auto"/>
                        <w:left w:val="none" w:sz="0" w:space="0" w:color="auto"/>
                        <w:bottom w:val="none" w:sz="0" w:space="0" w:color="auto"/>
                        <w:right w:val="none" w:sz="0" w:space="0" w:color="auto"/>
                      </w:divBdr>
                      <w:divsChild>
                        <w:div w:id="831064812">
                          <w:marLeft w:val="0"/>
                          <w:marRight w:val="0"/>
                          <w:marTop w:val="0"/>
                          <w:marBottom w:val="0"/>
                          <w:divBdr>
                            <w:top w:val="none" w:sz="0" w:space="0" w:color="auto"/>
                            <w:left w:val="none" w:sz="0" w:space="0" w:color="auto"/>
                            <w:bottom w:val="none" w:sz="0" w:space="0" w:color="auto"/>
                            <w:right w:val="none" w:sz="0" w:space="0" w:color="auto"/>
                          </w:divBdr>
                          <w:divsChild>
                            <w:div w:id="19388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8561086">
      <w:bodyDiv w:val="1"/>
      <w:marLeft w:val="0"/>
      <w:marRight w:val="0"/>
      <w:marTop w:val="0"/>
      <w:marBottom w:val="0"/>
      <w:divBdr>
        <w:top w:val="none" w:sz="0" w:space="0" w:color="auto"/>
        <w:left w:val="none" w:sz="0" w:space="0" w:color="auto"/>
        <w:bottom w:val="none" w:sz="0" w:space="0" w:color="auto"/>
        <w:right w:val="none" w:sz="0" w:space="0" w:color="auto"/>
      </w:divBdr>
      <w:divsChild>
        <w:div w:id="1736470470">
          <w:marLeft w:val="0"/>
          <w:marRight w:val="0"/>
          <w:marTop w:val="0"/>
          <w:marBottom w:val="0"/>
          <w:divBdr>
            <w:top w:val="none" w:sz="0" w:space="0" w:color="auto"/>
            <w:left w:val="none" w:sz="0" w:space="0" w:color="auto"/>
            <w:bottom w:val="none" w:sz="0" w:space="0" w:color="auto"/>
            <w:right w:val="none" w:sz="0" w:space="0" w:color="auto"/>
          </w:divBdr>
          <w:divsChild>
            <w:div w:id="76634675">
              <w:marLeft w:val="0"/>
              <w:marRight w:val="0"/>
              <w:marTop w:val="0"/>
              <w:marBottom w:val="0"/>
              <w:divBdr>
                <w:top w:val="none" w:sz="0" w:space="0" w:color="auto"/>
                <w:left w:val="none" w:sz="0" w:space="0" w:color="auto"/>
                <w:bottom w:val="none" w:sz="0" w:space="0" w:color="auto"/>
                <w:right w:val="none" w:sz="0" w:space="0" w:color="auto"/>
              </w:divBdr>
              <w:divsChild>
                <w:div w:id="59906760">
                  <w:marLeft w:val="0"/>
                  <w:marRight w:val="0"/>
                  <w:marTop w:val="0"/>
                  <w:marBottom w:val="0"/>
                  <w:divBdr>
                    <w:top w:val="none" w:sz="0" w:space="0" w:color="auto"/>
                    <w:left w:val="none" w:sz="0" w:space="0" w:color="auto"/>
                    <w:bottom w:val="none" w:sz="0" w:space="0" w:color="auto"/>
                    <w:right w:val="none" w:sz="0" w:space="0" w:color="auto"/>
                  </w:divBdr>
                  <w:divsChild>
                    <w:div w:id="56349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096233">
      <w:bodyDiv w:val="1"/>
      <w:marLeft w:val="0"/>
      <w:marRight w:val="0"/>
      <w:marTop w:val="0"/>
      <w:marBottom w:val="0"/>
      <w:divBdr>
        <w:top w:val="none" w:sz="0" w:space="0" w:color="auto"/>
        <w:left w:val="none" w:sz="0" w:space="0" w:color="auto"/>
        <w:bottom w:val="none" w:sz="0" w:space="0" w:color="auto"/>
        <w:right w:val="none" w:sz="0" w:space="0" w:color="auto"/>
      </w:divBdr>
    </w:div>
    <w:div w:id="881095205">
      <w:bodyDiv w:val="1"/>
      <w:marLeft w:val="0"/>
      <w:marRight w:val="0"/>
      <w:marTop w:val="0"/>
      <w:marBottom w:val="0"/>
      <w:divBdr>
        <w:top w:val="none" w:sz="0" w:space="0" w:color="auto"/>
        <w:left w:val="none" w:sz="0" w:space="0" w:color="auto"/>
        <w:bottom w:val="none" w:sz="0" w:space="0" w:color="auto"/>
        <w:right w:val="none" w:sz="0" w:space="0" w:color="auto"/>
      </w:divBdr>
    </w:div>
    <w:div w:id="882670706">
      <w:bodyDiv w:val="1"/>
      <w:marLeft w:val="0"/>
      <w:marRight w:val="0"/>
      <w:marTop w:val="0"/>
      <w:marBottom w:val="0"/>
      <w:divBdr>
        <w:top w:val="none" w:sz="0" w:space="0" w:color="auto"/>
        <w:left w:val="none" w:sz="0" w:space="0" w:color="auto"/>
        <w:bottom w:val="none" w:sz="0" w:space="0" w:color="auto"/>
        <w:right w:val="none" w:sz="0" w:space="0" w:color="auto"/>
      </w:divBdr>
      <w:divsChild>
        <w:div w:id="1274093581">
          <w:marLeft w:val="0"/>
          <w:marRight w:val="0"/>
          <w:marTop w:val="0"/>
          <w:marBottom w:val="0"/>
          <w:divBdr>
            <w:top w:val="none" w:sz="0" w:space="0" w:color="auto"/>
            <w:left w:val="none" w:sz="0" w:space="0" w:color="auto"/>
            <w:bottom w:val="none" w:sz="0" w:space="0" w:color="auto"/>
            <w:right w:val="none" w:sz="0" w:space="0" w:color="auto"/>
          </w:divBdr>
          <w:divsChild>
            <w:div w:id="1599482408">
              <w:marLeft w:val="0"/>
              <w:marRight w:val="0"/>
              <w:marTop w:val="0"/>
              <w:marBottom w:val="0"/>
              <w:divBdr>
                <w:top w:val="none" w:sz="0" w:space="0" w:color="auto"/>
                <w:left w:val="none" w:sz="0" w:space="0" w:color="auto"/>
                <w:bottom w:val="none" w:sz="0" w:space="0" w:color="auto"/>
                <w:right w:val="none" w:sz="0" w:space="0" w:color="auto"/>
              </w:divBdr>
              <w:divsChild>
                <w:div w:id="1814905456">
                  <w:marLeft w:val="0"/>
                  <w:marRight w:val="0"/>
                  <w:marTop w:val="0"/>
                  <w:marBottom w:val="0"/>
                  <w:divBdr>
                    <w:top w:val="none" w:sz="0" w:space="0" w:color="auto"/>
                    <w:left w:val="none" w:sz="0" w:space="0" w:color="auto"/>
                    <w:bottom w:val="none" w:sz="0" w:space="0" w:color="auto"/>
                    <w:right w:val="none" w:sz="0" w:space="0" w:color="auto"/>
                  </w:divBdr>
                  <w:divsChild>
                    <w:div w:id="474682122">
                      <w:marLeft w:val="0"/>
                      <w:marRight w:val="0"/>
                      <w:marTop w:val="0"/>
                      <w:marBottom w:val="0"/>
                      <w:divBdr>
                        <w:top w:val="none" w:sz="0" w:space="0" w:color="auto"/>
                        <w:left w:val="none" w:sz="0" w:space="0" w:color="auto"/>
                        <w:bottom w:val="none" w:sz="0" w:space="0" w:color="auto"/>
                        <w:right w:val="none" w:sz="0" w:space="0" w:color="auto"/>
                      </w:divBdr>
                      <w:divsChild>
                        <w:div w:id="722366256">
                          <w:marLeft w:val="0"/>
                          <w:marRight w:val="0"/>
                          <w:marTop w:val="0"/>
                          <w:marBottom w:val="0"/>
                          <w:divBdr>
                            <w:top w:val="none" w:sz="0" w:space="0" w:color="auto"/>
                            <w:left w:val="none" w:sz="0" w:space="0" w:color="auto"/>
                            <w:bottom w:val="none" w:sz="0" w:space="0" w:color="auto"/>
                            <w:right w:val="none" w:sz="0" w:space="0" w:color="auto"/>
                          </w:divBdr>
                          <w:divsChild>
                            <w:div w:id="300841987">
                              <w:marLeft w:val="0"/>
                              <w:marRight w:val="0"/>
                              <w:marTop w:val="0"/>
                              <w:marBottom w:val="0"/>
                              <w:divBdr>
                                <w:top w:val="none" w:sz="0" w:space="0" w:color="auto"/>
                                <w:left w:val="none" w:sz="0" w:space="0" w:color="auto"/>
                                <w:bottom w:val="none" w:sz="0" w:space="0" w:color="auto"/>
                                <w:right w:val="none" w:sz="0" w:space="0" w:color="auto"/>
                              </w:divBdr>
                              <w:divsChild>
                                <w:div w:id="461927863">
                                  <w:marLeft w:val="0"/>
                                  <w:marRight w:val="0"/>
                                  <w:marTop w:val="0"/>
                                  <w:marBottom w:val="0"/>
                                  <w:divBdr>
                                    <w:top w:val="none" w:sz="0" w:space="0" w:color="auto"/>
                                    <w:left w:val="none" w:sz="0" w:space="0" w:color="auto"/>
                                    <w:bottom w:val="none" w:sz="0" w:space="0" w:color="auto"/>
                                    <w:right w:val="none" w:sz="0" w:space="0" w:color="auto"/>
                                  </w:divBdr>
                                  <w:divsChild>
                                    <w:div w:id="83731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441717">
      <w:bodyDiv w:val="1"/>
      <w:marLeft w:val="0"/>
      <w:marRight w:val="0"/>
      <w:marTop w:val="0"/>
      <w:marBottom w:val="0"/>
      <w:divBdr>
        <w:top w:val="none" w:sz="0" w:space="0" w:color="auto"/>
        <w:left w:val="none" w:sz="0" w:space="0" w:color="auto"/>
        <w:bottom w:val="none" w:sz="0" w:space="0" w:color="auto"/>
        <w:right w:val="none" w:sz="0" w:space="0" w:color="auto"/>
      </w:divBdr>
    </w:div>
    <w:div w:id="1000112123">
      <w:bodyDiv w:val="1"/>
      <w:marLeft w:val="0"/>
      <w:marRight w:val="0"/>
      <w:marTop w:val="167"/>
      <w:marBottom w:val="167"/>
      <w:divBdr>
        <w:top w:val="none" w:sz="0" w:space="0" w:color="auto"/>
        <w:left w:val="none" w:sz="0" w:space="0" w:color="auto"/>
        <w:bottom w:val="none" w:sz="0" w:space="0" w:color="auto"/>
        <w:right w:val="none" w:sz="0" w:space="0" w:color="auto"/>
      </w:divBdr>
      <w:divsChild>
        <w:div w:id="1919166668">
          <w:marLeft w:val="0"/>
          <w:marRight w:val="0"/>
          <w:marTop w:val="0"/>
          <w:marBottom w:val="0"/>
          <w:divBdr>
            <w:top w:val="single" w:sz="2" w:space="0" w:color="FFFFFF"/>
            <w:left w:val="single" w:sz="2" w:space="0" w:color="FFFFFF"/>
            <w:bottom w:val="single" w:sz="2" w:space="0" w:color="FFFFFF"/>
            <w:right w:val="single" w:sz="2" w:space="0" w:color="FFFFFF"/>
          </w:divBdr>
          <w:divsChild>
            <w:div w:id="1103451755">
              <w:marLeft w:val="0"/>
              <w:marRight w:val="0"/>
              <w:marTop w:val="0"/>
              <w:marBottom w:val="167"/>
              <w:divBdr>
                <w:top w:val="single" w:sz="2" w:space="7" w:color="FFFFFF"/>
                <w:left w:val="single" w:sz="2" w:space="10" w:color="FFFFFF"/>
                <w:bottom w:val="single" w:sz="2" w:space="0" w:color="FFFFFF"/>
                <w:right w:val="single" w:sz="2" w:space="0" w:color="FFFFFF"/>
              </w:divBdr>
              <w:divsChild>
                <w:div w:id="184080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73970">
      <w:bodyDiv w:val="1"/>
      <w:marLeft w:val="0"/>
      <w:marRight w:val="0"/>
      <w:marTop w:val="0"/>
      <w:marBottom w:val="0"/>
      <w:divBdr>
        <w:top w:val="none" w:sz="0" w:space="0" w:color="auto"/>
        <w:left w:val="none" w:sz="0" w:space="0" w:color="auto"/>
        <w:bottom w:val="none" w:sz="0" w:space="0" w:color="auto"/>
        <w:right w:val="none" w:sz="0" w:space="0" w:color="auto"/>
      </w:divBdr>
      <w:divsChild>
        <w:div w:id="2071924305">
          <w:marLeft w:val="0"/>
          <w:marRight w:val="0"/>
          <w:marTop w:val="0"/>
          <w:marBottom w:val="0"/>
          <w:divBdr>
            <w:top w:val="none" w:sz="0" w:space="0" w:color="auto"/>
            <w:left w:val="none" w:sz="0" w:space="0" w:color="auto"/>
            <w:bottom w:val="none" w:sz="0" w:space="0" w:color="auto"/>
            <w:right w:val="none" w:sz="0" w:space="0" w:color="auto"/>
          </w:divBdr>
          <w:divsChild>
            <w:div w:id="1761564067">
              <w:marLeft w:val="0"/>
              <w:marRight w:val="0"/>
              <w:marTop w:val="0"/>
              <w:marBottom w:val="0"/>
              <w:divBdr>
                <w:top w:val="none" w:sz="0" w:space="0" w:color="auto"/>
                <w:left w:val="none" w:sz="0" w:space="0" w:color="auto"/>
                <w:bottom w:val="none" w:sz="0" w:space="0" w:color="auto"/>
                <w:right w:val="none" w:sz="0" w:space="0" w:color="auto"/>
              </w:divBdr>
              <w:divsChild>
                <w:div w:id="2093505408">
                  <w:marLeft w:val="0"/>
                  <w:marRight w:val="0"/>
                  <w:marTop w:val="0"/>
                  <w:marBottom w:val="0"/>
                  <w:divBdr>
                    <w:top w:val="none" w:sz="0" w:space="0" w:color="auto"/>
                    <w:left w:val="none" w:sz="0" w:space="0" w:color="auto"/>
                    <w:bottom w:val="none" w:sz="0" w:space="0" w:color="auto"/>
                    <w:right w:val="none" w:sz="0" w:space="0" w:color="auto"/>
                  </w:divBdr>
                  <w:divsChild>
                    <w:div w:id="1184398027">
                      <w:marLeft w:val="0"/>
                      <w:marRight w:val="0"/>
                      <w:marTop w:val="0"/>
                      <w:marBottom w:val="0"/>
                      <w:divBdr>
                        <w:top w:val="none" w:sz="0" w:space="0" w:color="auto"/>
                        <w:left w:val="none" w:sz="0" w:space="0" w:color="auto"/>
                        <w:bottom w:val="none" w:sz="0" w:space="0" w:color="auto"/>
                        <w:right w:val="none" w:sz="0" w:space="0" w:color="auto"/>
                      </w:divBdr>
                      <w:divsChild>
                        <w:div w:id="68452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804850">
      <w:bodyDiv w:val="1"/>
      <w:marLeft w:val="167"/>
      <w:marRight w:val="167"/>
      <w:marTop w:val="167"/>
      <w:marBottom w:val="167"/>
      <w:divBdr>
        <w:top w:val="none" w:sz="0" w:space="0" w:color="auto"/>
        <w:left w:val="none" w:sz="0" w:space="0" w:color="auto"/>
        <w:bottom w:val="none" w:sz="0" w:space="0" w:color="auto"/>
        <w:right w:val="none" w:sz="0" w:space="0" w:color="auto"/>
      </w:divBdr>
      <w:divsChild>
        <w:div w:id="2065837157">
          <w:marLeft w:val="0"/>
          <w:marRight w:val="0"/>
          <w:marTop w:val="0"/>
          <w:marBottom w:val="0"/>
          <w:divBdr>
            <w:top w:val="none" w:sz="0" w:space="0" w:color="auto"/>
            <w:left w:val="none" w:sz="0" w:space="0" w:color="auto"/>
            <w:bottom w:val="none" w:sz="0" w:space="0" w:color="auto"/>
            <w:right w:val="none" w:sz="0" w:space="0" w:color="auto"/>
          </w:divBdr>
          <w:divsChild>
            <w:div w:id="289828037">
              <w:marLeft w:val="0"/>
              <w:marRight w:val="0"/>
              <w:marTop w:val="0"/>
              <w:marBottom w:val="0"/>
              <w:divBdr>
                <w:top w:val="none" w:sz="0" w:space="0" w:color="auto"/>
                <w:left w:val="none" w:sz="0" w:space="0" w:color="auto"/>
                <w:bottom w:val="none" w:sz="0" w:space="0" w:color="auto"/>
                <w:right w:val="none" w:sz="0" w:space="0" w:color="auto"/>
              </w:divBdr>
              <w:divsChild>
                <w:div w:id="25513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142349">
      <w:bodyDiv w:val="1"/>
      <w:marLeft w:val="0"/>
      <w:marRight w:val="0"/>
      <w:marTop w:val="0"/>
      <w:marBottom w:val="0"/>
      <w:divBdr>
        <w:top w:val="none" w:sz="0" w:space="0" w:color="auto"/>
        <w:left w:val="none" w:sz="0" w:space="0" w:color="auto"/>
        <w:bottom w:val="none" w:sz="0" w:space="0" w:color="auto"/>
        <w:right w:val="none" w:sz="0" w:space="0" w:color="auto"/>
      </w:divBdr>
    </w:div>
    <w:div w:id="1232740618">
      <w:bodyDiv w:val="1"/>
      <w:marLeft w:val="0"/>
      <w:marRight w:val="0"/>
      <w:marTop w:val="0"/>
      <w:marBottom w:val="0"/>
      <w:divBdr>
        <w:top w:val="none" w:sz="0" w:space="0" w:color="auto"/>
        <w:left w:val="none" w:sz="0" w:space="0" w:color="auto"/>
        <w:bottom w:val="none" w:sz="0" w:space="0" w:color="auto"/>
        <w:right w:val="none" w:sz="0" w:space="0" w:color="auto"/>
      </w:divBdr>
    </w:div>
    <w:div w:id="1259557740">
      <w:bodyDiv w:val="1"/>
      <w:marLeft w:val="0"/>
      <w:marRight w:val="0"/>
      <w:marTop w:val="0"/>
      <w:marBottom w:val="0"/>
      <w:divBdr>
        <w:top w:val="none" w:sz="0" w:space="0" w:color="auto"/>
        <w:left w:val="none" w:sz="0" w:space="0" w:color="auto"/>
        <w:bottom w:val="none" w:sz="0" w:space="0" w:color="auto"/>
        <w:right w:val="none" w:sz="0" w:space="0" w:color="auto"/>
      </w:divBdr>
      <w:divsChild>
        <w:div w:id="974681965">
          <w:marLeft w:val="0"/>
          <w:marRight w:val="0"/>
          <w:marTop w:val="0"/>
          <w:marBottom w:val="0"/>
          <w:divBdr>
            <w:top w:val="none" w:sz="0" w:space="0" w:color="auto"/>
            <w:left w:val="none" w:sz="0" w:space="0" w:color="auto"/>
            <w:bottom w:val="none" w:sz="0" w:space="0" w:color="auto"/>
            <w:right w:val="none" w:sz="0" w:space="0" w:color="auto"/>
          </w:divBdr>
          <w:divsChild>
            <w:div w:id="1070617157">
              <w:marLeft w:val="0"/>
              <w:marRight w:val="0"/>
              <w:marTop w:val="0"/>
              <w:marBottom w:val="0"/>
              <w:divBdr>
                <w:top w:val="none" w:sz="0" w:space="0" w:color="auto"/>
                <w:left w:val="none" w:sz="0" w:space="0" w:color="auto"/>
                <w:bottom w:val="none" w:sz="0" w:space="0" w:color="auto"/>
                <w:right w:val="none" w:sz="0" w:space="0" w:color="auto"/>
              </w:divBdr>
              <w:divsChild>
                <w:div w:id="1590696990">
                  <w:marLeft w:val="0"/>
                  <w:marRight w:val="0"/>
                  <w:marTop w:val="0"/>
                  <w:marBottom w:val="0"/>
                  <w:divBdr>
                    <w:top w:val="none" w:sz="0" w:space="0" w:color="auto"/>
                    <w:left w:val="none" w:sz="0" w:space="0" w:color="auto"/>
                    <w:bottom w:val="none" w:sz="0" w:space="0" w:color="auto"/>
                    <w:right w:val="none" w:sz="0" w:space="0" w:color="auto"/>
                  </w:divBdr>
                  <w:divsChild>
                    <w:div w:id="2111075482">
                      <w:marLeft w:val="0"/>
                      <w:marRight w:val="0"/>
                      <w:marTop w:val="0"/>
                      <w:marBottom w:val="0"/>
                      <w:divBdr>
                        <w:top w:val="none" w:sz="0" w:space="0" w:color="auto"/>
                        <w:left w:val="none" w:sz="0" w:space="0" w:color="auto"/>
                        <w:bottom w:val="none" w:sz="0" w:space="0" w:color="auto"/>
                        <w:right w:val="none" w:sz="0" w:space="0" w:color="auto"/>
                      </w:divBdr>
                      <w:divsChild>
                        <w:div w:id="208418052">
                          <w:marLeft w:val="0"/>
                          <w:marRight w:val="0"/>
                          <w:marTop w:val="0"/>
                          <w:marBottom w:val="0"/>
                          <w:divBdr>
                            <w:top w:val="none" w:sz="0" w:space="0" w:color="auto"/>
                            <w:left w:val="none" w:sz="0" w:space="0" w:color="auto"/>
                            <w:bottom w:val="none" w:sz="0" w:space="0" w:color="auto"/>
                            <w:right w:val="none" w:sz="0" w:space="0" w:color="auto"/>
                          </w:divBdr>
                          <w:divsChild>
                            <w:div w:id="172274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554978">
      <w:bodyDiv w:val="1"/>
      <w:marLeft w:val="0"/>
      <w:marRight w:val="0"/>
      <w:marTop w:val="0"/>
      <w:marBottom w:val="0"/>
      <w:divBdr>
        <w:top w:val="none" w:sz="0" w:space="0" w:color="auto"/>
        <w:left w:val="none" w:sz="0" w:space="0" w:color="auto"/>
        <w:bottom w:val="none" w:sz="0" w:space="0" w:color="auto"/>
        <w:right w:val="none" w:sz="0" w:space="0" w:color="auto"/>
      </w:divBdr>
      <w:divsChild>
        <w:div w:id="347292251">
          <w:marLeft w:val="0"/>
          <w:marRight w:val="0"/>
          <w:marTop w:val="0"/>
          <w:marBottom w:val="0"/>
          <w:divBdr>
            <w:top w:val="none" w:sz="0" w:space="0" w:color="auto"/>
            <w:left w:val="none" w:sz="0" w:space="0" w:color="auto"/>
            <w:bottom w:val="none" w:sz="0" w:space="0" w:color="auto"/>
            <w:right w:val="none" w:sz="0" w:space="0" w:color="auto"/>
          </w:divBdr>
          <w:divsChild>
            <w:div w:id="269973353">
              <w:marLeft w:val="0"/>
              <w:marRight w:val="0"/>
              <w:marTop w:val="0"/>
              <w:marBottom w:val="0"/>
              <w:divBdr>
                <w:top w:val="none" w:sz="0" w:space="0" w:color="auto"/>
                <w:left w:val="none" w:sz="0" w:space="0" w:color="auto"/>
                <w:bottom w:val="none" w:sz="0" w:space="0" w:color="auto"/>
                <w:right w:val="none" w:sz="0" w:space="0" w:color="auto"/>
              </w:divBdr>
              <w:divsChild>
                <w:div w:id="2075808214">
                  <w:marLeft w:val="0"/>
                  <w:marRight w:val="0"/>
                  <w:marTop w:val="0"/>
                  <w:marBottom w:val="0"/>
                  <w:divBdr>
                    <w:top w:val="none" w:sz="0" w:space="0" w:color="auto"/>
                    <w:left w:val="none" w:sz="0" w:space="0" w:color="auto"/>
                    <w:bottom w:val="none" w:sz="0" w:space="0" w:color="auto"/>
                    <w:right w:val="none" w:sz="0" w:space="0" w:color="auto"/>
                  </w:divBdr>
                  <w:divsChild>
                    <w:div w:id="64153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389884">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25317445">
          <w:marLeft w:val="0"/>
          <w:marRight w:val="0"/>
          <w:marTop w:val="0"/>
          <w:marBottom w:val="0"/>
          <w:divBdr>
            <w:top w:val="none" w:sz="0" w:space="0" w:color="auto"/>
            <w:left w:val="none" w:sz="0" w:space="0" w:color="auto"/>
            <w:bottom w:val="none" w:sz="0" w:space="0" w:color="auto"/>
            <w:right w:val="none" w:sz="0" w:space="0" w:color="auto"/>
          </w:divBdr>
          <w:divsChild>
            <w:div w:id="718555275">
              <w:marLeft w:val="0"/>
              <w:marRight w:val="0"/>
              <w:marTop w:val="0"/>
              <w:marBottom w:val="0"/>
              <w:divBdr>
                <w:top w:val="none" w:sz="0" w:space="0" w:color="auto"/>
                <w:left w:val="none" w:sz="0" w:space="0" w:color="auto"/>
                <w:bottom w:val="none" w:sz="0" w:space="0" w:color="auto"/>
                <w:right w:val="none" w:sz="0" w:space="0" w:color="auto"/>
              </w:divBdr>
              <w:divsChild>
                <w:div w:id="189026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920255">
      <w:bodyDiv w:val="1"/>
      <w:marLeft w:val="0"/>
      <w:marRight w:val="0"/>
      <w:marTop w:val="0"/>
      <w:marBottom w:val="0"/>
      <w:divBdr>
        <w:top w:val="none" w:sz="0" w:space="0" w:color="auto"/>
        <w:left w:val="none" w:sz="0" w:space="0" w:color="auto"/>
        <w:bottom w:val="none" w:sz="0" w:space="0" w:color="auto"/>
        <w:right w:val="none" w:sz="0" w:space="0" w:color="auto"/>
      </w:divBdr>
      <w:divsChild>
        <w:div w:id="1166094358">
          <w:marLeft w:val="0"/>
          <w:marRight w:val="0"/>
          <w:marTop w:val="0"/>
          <w:marBottom w:val="0"/>
          <w:divBdr>
            <w:top w:val="none" w:sz="0" w:space="0" w:color="auto"/>
            <w:left w:val="none" w:sz="0" w:space="0" w:color="auto"/>
            <w:bottom w:val="none" w:sz="0" w:space="0" w:color="auto"/>
            <w:right w:val="none" w:sz="0" w:space="0" w:color="auto"/>
          </w:divBdr>
          <w:divsChild>
            <w:div w:id="675306180">
              <w:marLeft w:val="0"/>
              <w:marRight w:val="0"/>
              <w:marTop w:val="0"/>
              <w:marBottom w:val="0"/>
              <w:divBdr>
                <w:top w:val="none" w:sz="0" w:space="0" w:color="auto"/>
                <w:left w:val="none" w:sz="0" w:space="0" w:color="auto"/>
                <w:bottom w:val="none" w:sz="0" w:space="0" w:color="auto"/>
                <w:right w:val="none" w:sz="0" w:space="0" w:color="auto"/>
              </w:divBdr>
              <w:divsChild>
                <w:div w:id="42719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213822">
      <w:bodyDiv w:val="1"/>
      <w:marLeft w:val="0"/>
      <w:marRight w:val="0"/>
      <w:marTop w:val="0"/>
      <w:marBottom w:val="0"/>
      <w:divBdr>
        <w:top w:val="none" w:sz="0" w:space="0" w:color="auto"/>
        <w:left w:val="none" w:sz="0" w:space="0" w:color="auto"/>
        <w:bottom w:val="none" w:sz="0" w:space="0" w:color="auto"/>
        <w:right w:val="none" w:sz="0" w:space="0" w:color="auto"/>
      </w:divBdr>
    </w:div>
    <w:div w:id="1338456739">
      <w:bodyDiv w:val="1"/>
      <w:marLeft w:val="0"/>
      <w:marRight w:val="0"/>
      <w:marTop w:val="0"/>
      <w:marBottom w:val="0"/>
      <w:divBdr>
        <w:top w:val="none" w:sz="0" w:space="0" w:color="auto"/>
        <w:left w:val="none" w:sz="0" w:space="0" w:color="auto"/>
        <w:bottom w:val="none" w:sz="0" w:space="0" w:color="auto"/>
        <w:right w:val="none" w:sz="0" w:space="0" w:color="auto"/>
      </w:divBdr>
    </w:div>
    <w:div w:id="1398628878">
      <w:bodyDiv w:val="1"/>
      <w:marLeft w:val="0"/>
      <w:marRight w:val="0"/>
      <w:marTop w:val="0"/>
      <w:marBottom w:val="0"/>
      <w:divBdr>
        <w:top w:val="none" w:sz="0" w:space="0" w:color="auto"/>
        <w:left w:val="none" w:sz="0" w:space="0" w:color="auto"/>
        <w:bottom w:val="none" w:sz="0" w:space="0" w:color="auto"/>
        <w:right w:val="none" w:sz="0" w:space="0" w:color="auto"/>
      </w:divBdr>
      <w:divsChild>
        <w:div w:id="2131624859">
          <w:marLeft w:val="0"/>
          <w:marRight w:val="0"/>
          <w:marTop w:val="0"/>
          <w:marBottom w:val="0"/>
          <w:divBdr>
            <w:top w:val="none" w:sz="0" w:space="0" w:color="auto"/>
            <w:left w:val="none" w:sz="0" w:space="0" w:color="auto"/>
            <w:bottom w:val="none" w:sz="0" w:space="0" w:color="auto"/>
            <w:right w:val="none" w:sz="0" w:space="0" w:color="auto"/>
          </w:divBdr>
          <w:divsChild>
            <w:div w:id="1584679367">
              <w:marLeft w:val="0"/>
              <w:marRight w:val="0"/>
              <w:marTop w:val="0"/>
              <w:marBottom w:val="0"/>
              <w:divBdr>
                <w:top w:val="none" w:sz="0" w:space="0" w:color="auto"/>
                <w:left w:val="none" w:sz="0" w:space="0" w:color="auto"/>
                <w:bottom w:val="none" w:sz="0" w:space="0" w:color="auto"/>
                <w:right w:val="none" w:sz="0" w:space="0" w:color="auto"/>
              </w:divBdr>
              <w:divsChild>
                <w:div w:id="10612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263486">
      <w:bodyDiv w:val="1"/>
      <w:marLeft w:val="0"/>
      <w:marRight w:val="0"/>
      <w:marTop w:val="0"/>
      <w:marBottom w:val="0"/>
      <w:divBdr>
        <w:top w:val="none" w:sz="0" w:space="0" w:color="auto"/>
        <w:left w:val="none" w:sz="0" w:space="0" w:color="auto"/>
        <w:bottom w:val="none" w:sz="0" w:space="0" w:color="auto"/>
        <w:right w:val="none" w:sz="0" w:space="0" w:color="auto"/>
      </w:divBdr>
      <w:divsChild>
        <w:div w:id="326710691">
          <w:marLeft w:val="0"/>
          <w:marRight w:val="0"/>
          <w:marTop w:val="167"/>
          <w:marBottom w:val="0"/>
          <w:divBdr>
            <w:top w:val="none" w:sz="0" w:space="0" w:color="auto"/>
            <w:left w:val="none" w:sz="0" w:space="0" w:color="auto"/>
            <w:bottom w:val="none" w:sz="0" w:space="0" w:color="auto"/>
            <w:right w:val="none" w:sz="0" w:space="0" w:color="auto"/>
          </w:divBdr>
          <w:divsChild>
            <w:div w:id="1228804031">
              <w:marLeft w:val="0"/>
              <w:marRight w:val="0"/>
              <w:marTop w:val="0"/>
              <w:marBottom w:val="0"/>
              <w:divBdr>
                <w:top w:val="none" w:sz="0" w:space="0" w:color="auto"/>
                <w:left w:val="none" w:sz="0" w:space="0" w:color="auto"/>
                <w:bottom w:val="none" w:sz="0" w:space="0" w:color="auto"/>
                <w:right w:val="none" w:sz="0" w:space="0" w:color="auto"/>
              </w:divBdr>
              <w:divsChild>
                <w:div w:id="169765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541289">
      <w:bodyDiv w:val="1"/>
      <w:marLeft w:val="0"/>
      <w:marRight w:val="0"/>
      <w:marTop w:val="0"/>
      <w:marBottom w:val="0"/>
      <w:divBdr>
        <w:top w:val="none" w:sz="0" w:space="0" w:color="auto"/>
        <w:left w:val="none" w:sz="0" w:space="0" w:color="auto"/>
        <w:bottom w:val="none" w:sz="0" w:space="0" w:color="auto"/>
        <w:right w:val="none" w:sz="0" w:space="0" w:color="auto"/>
      </w:divBdr>
      <w:divsChild>
        <w:div w:id="1663311856">
          <w:marLeft w:val="0"/>
          <w:marRight w:val="0"/>
          <w:marTop w:val="0"/>
          <w:marBottom w:val="0"/>
          <w:divBdr>
            <w:top w:val="none" w:sz="0" w:space="0" w:color="auto"/>
            <w:left w:val="none" w:sz="0" w:space="0" w:color="auto"/>
            <w:bottom w:val="none" w:sz="0" w:space="0" w:color="auto"/>
            <w:right w:val="none" w:sz="0" w:space="0" w:color="auto"/>
          </w:divBdr>
          <w:divsChild>
            <w:div w:id="1581988544">
              <w:marLeft w:val="0"/>
              <w:marRight w:val="0"/>
              <w:marTop w:val="0"/>
              <w:marBottom w:val="0"/>
              <w:divBdr>
                <w:top w:val="none" w:sz="0" w:space="0" w:color="auto"/>
                <w:left w:val="none" w:sz="0" w:space="0" w:color="auto"/>
                <w:bottom w:val="none" w:sz="0" w:space="0" w:color="auto"/>
                <w:right w:val="none" w:sz="0" w:space="0" w:color="auto"/>
              </w:divBdr>
              <w:divsChild>
                <w:div w:id="35909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02456">
      <w:bodyDiv w:val="1"/>
      <w:marLeft w:val="0"/>
      <w:marRight w:val="0"/>
      <w:marTop w:val="0"/>
      <w:marBottom w:val="0"/>
      <w:divBdr>
        <w:top w:val="none" w:sz="0" w:space="0" w:color="auto"/>
        <w:left w:val="none" w:sz="0" w:space="0" w:color="auto"/>
        <w:bottom w:val="none" w:sz="0" w:space="0" w:color="auto"/>
        <w:right w:val="none" w:sz="0" w:space="0" w:color="auto"/>
      </w:divBdr>
    </w:div>
    <w:div w:id="1551379894">
      <w:bodyDiv w:val="1"/>
      <w:marLeft w:val="0"/>
      <w:marRight w:val="0"/>
      <w:marTop w:val="0"/>
      <w:marBottom w:val="0"/>
      <w:divBdr>
        <w:top w:val="none" w:sz="0" w:space="0" w:color="auto"/>
        <w:left w:val="none" w:sz="0" w:space="0" w:color="auto"/>
        <w:bottom w:val="none" w:sz="0" w:space="0" w:color="auto"/>
        <w:right w:val="none" w:sz="0" w:space="0" w:color="auto"/>
      </w:divBdr>
    </w:div>
    <w:div w:id="1625194113">
      <w:bodyDiv w:val="1"/>
      <w:marLeft w:val="0"/>
      <w:marRight w:val="0"/>
      <w:marTop w:val="0"/>
      <w:marBottom w:val="0"/>
      <w:divBdr>
        <w:top w:val="none" w:sz="0" w:space="0" w:color="auto"/>
        <w:left w:val="none" w:sz="0" w:space="0" w:color="auto"/>
        <w:bottom w:val="none" w:sz="0" w:space="0" w:color="auto"/>
        <w:right w:val="none" w:sz="0" w:space="0" w:color="auto"/>
      </w:divBdr>
    </w:div>
    <w:div w:id="1633948748">
      <w:bodyDiv w:val="1"/>
      <w:marLeft w:val="0"/>
      <w:marRight w:val="0"/>
      <w:marTop w:val="0"/>
      <w:marBottom w:val="0"/>
      <w:divBdr>
        <w:top w:val="none" w:sz="0" w:space="0" w:color="auto"/>
        <w:left w:val="none" w:sz="0" w:space="0" w:color="auto"/>
        <w:bottom w:val="none" w:sz="0" w:space="0" w:color="auto"/>
        <w:right w:val="none" w:sz="0" w:space="0" w:color="auto"/>
      </w:divBdr>
    </w:div>
    <w:div w:id="1638029451">
      <w:bodyDiv w:val="1"/>
      <w:marLeft w:val="0"/>
      <w:marRight w:val="0"/>
      <w:marTop w:val="0"/>
      <w:marBottom w:val="0"/>
      <w:divBdr>
        <w:top w:val="none" w:sz="0" w:space="0" w:color="auto"/>
        <w:left w:val="none" w:sz="0" w:space="0" w:color="auto"/>
        <w:bottom w:val="none" w:sz="0" w:space="0" w:color="auto"/>
        <w:right w:val="none" w:sz="0" w:space="0" w:color="auto"/>
      </w:divBdr>
      <w:divsChild>
        <w:div w:id="1884251025">
          <w:marLeft w:val="0"/>
          <w:marRight w:val="0"/>
          <w:marTop w:val="0"/>
          <w:marBottom w:val="0"/>
          <w:divBdr>
            <w:top w:val="none" w:sz="0" w:space="0" w:color="auto"/>
            <w:left w:val="none" w:sz="0" w:space="0" w:color="auto"/>
            <w:bottom w:val="none" w:sz="0" w:space="0" w:color="auto"/>
            <w:right w:val="none" w:sz="0" w:space="0" w:color="auto"/>
          </w:divBdr>
          <w:divsChild>
            <w:div w:id="1880819558">
              <w:marLeft w:val="0"/>
              <w:marRight w:val="0"/>
              <w:marTop w:val="0"/>
              <w:marBottom w:val="0"/>
              <w:divBdr>
                <w:top w:val="none" w:sz="0" w:space="0" w:color="auto"/>
                <w:left w:val="none" w:sz="0" w:space="0" w:color="auto"/>
                <w:bottom w:val="none" w:sz="0" w:space="0" w:color="auto"/>
                <w:right w:val="none" w:sz="0" w:space="0" w:color="auto"/>
              </w:divBdr>
              <w:divsChild>
                <w:div w:id="907619217">
                  <w:marLeft w:val="0"/>
                  <w:marRight w:val="0"/>
                  <w:marTop w:val="0"/>
                  <w:marBottom w:val="0"/>
                  <w:divBdr>
                    <w:top w:val="none" w:sz="0" w:space="0" w:color="auto"/>
                    <w:left w:val="none" w:sz="0" w:space="0" w:color="auto"/>
                    <w:bottom w:val="none" w:sz="0" w:space="0" w:color="auto"/>
                    <w:right w:val="none" w:sz="0" w:space="0" w:color="auto"/>
                  </w:divBdr>
                  <w:divsChild>
                    <w:div w:id="49622654">
                      <w:marLeft w:val="0"/>
                      <w:marRight w:val="0"/>
                      <w:marTop w:val="0"/>
                      <w:marBottom w:val="0"/>
                      <w:divBdr>
                        <w:top w:val="none" w:sz="0" w:space="0" w:color="auto"/>
                        <w:left w:val="none" w:sz="0" w:space="0" w:color="auto"/>
                        <w:bottom w:val="none" w:sz="0" w:space="0" w:color="auto"/>
                        <w:right w:val="none" w:sz="0" w:space="0" w:color="auto"/>
                      </w:divBdr>
                      <w:divsChild>
                        <w:div w:id="37960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0590576">
      <w:bodyDiv w:val="1"/>
      <w:marLeft w:val="0"/>
      <w:marRight w:val="0"/>
      <w:marTop w:val="167"/>
      <w:marBottom w:val="167"/>
      <w:divBdr>
        <w:top w:val="none" w:sz="0" w:space="0" w:color="auto"/>
        <w:left w:val="none" w:sz="0" w:space="0" w:color="auto"/>
        <w:bottom w:val="none" w:sz="0" w:space="0" w:color="auto"/>
        <w:right w:val="none" w:sz="0" w:space="0" w:color="auto"/>
      </w:divBdr>
      <w:divsChild>
        <w:div w:id="472217517">
          <w:marLeft w:val="0"/>
          <w:marRight w:val="0"/>
          <w:marTop w:val="0"/>
          <w:marBottom w:val="0"/>
          <w:divBdr>
            <w:top w:val="single" w:sz="2" w:space="0" w:color="FFFFFF"/>
            <w:left w:val="single" w:sz="2" w:space="0" w:color="FFFFFF"/>
            <w:bottom w:val="single" w:sz="2" w:space="0" w:color="FFFFFF"/>
            <w:right w:val="single" w:sz="2" w:space="0" w:color="FFFFFF"/>
          </w:divBdr>
          <w:divsChild>
            <w:div w:id="1619408900">
              <w:marLeft w:val="0"/>
              <w:marRight w:val="0"/>
              <w:marTop w:val="0"/>
              <w:marBottom w:val="167"/>
              <w:divBdr>
                <w:top w:val="single" w:sz="2" w:space="7" w:color="FFFFFF"/>
                <w:left w:val="single" w:sz="2" w:space="10" w:color="FFFFFF"/>
                <w:bottom w:val="single" w:sz="2" w:space="0" w:color="FFFFFF"/>
                <w:right w:val="single" w:sz="2" w:space="0" w:color="FFFFFF"/>
              </w:divBdr>
              <w:divsChild>
                <w:div w:id="140791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466660">
      <w:bodyDiv w:val="1"/>
      <w:marLeft w:val="0"/>
      <w:marRight w:val="0"/>
      <w:marTop w:val="0"/>
      <w:marBottom w:val="0"/>
      <w:divBdr>
        <w:top w:val="none" w:sz="0" w:space="0" w:color="auto"/>
        <w:left w:val="none" w:sz="0" w:space="0" w:color="auto"/>
        <w:bottom w:val="none" w:sz="0" w:space="0" w:color="auto"/>
        <w:right w:val="none" w:sz="0" w:space="0" w:color="auto"/>
      </w:divBdr>
    </w:div>
    <w:div w:id="1758017582">
      <w:bodyDiv w:val="1"/>
      <w:marLeft w:val="136"/>
      <w:marRight w:val="136"/>
      <w:marTop w:val="136"/>
      <w:marBottom w:val="136"/>
      <w:divBdr>
        <w:top w:val="none" w:sz="0" w:space="0" w:color="auto"/>
        <w:left w:val="none" w:sz="0" w:space="0" w:color="auto"/>
        <w:bottom w:val="none" w:sz="0" w:space="0" w:color="auto"/>
        <w:right w:val="none" w:sz="0" w:space="0" w:color="auto"/>
      </w:divBdr>
      <w:divsChild>
        <w:div w:id="500245242">
          <w:marLeft w:val="0"/>
          <w:marRight w:val="0"/>
          <w:marTop w:val="0"/>
          <w:marBottom w:val="0"/>
          <w:divBdr>
            <w:top w:val="none" w:sz="0" w:space="0" w:color="auto"/>
            <w:left w:val="none" w:sz="0" w:space="0" w:color="auto"/>
            <w:bottom w:val="none" w:sz="0" w:space="0" w:color="auto"/>
            <w:right w:val="none" w:sz="0" w:space="0" w:color="auto"/>
          </w:divBdr>
          <w:divsChild>
            <w:div w:id="1863934507">
              <w:marLeft w:val="0"/>
              <w:marRight w:val="0"/>
              <w:marTop w:val="0"/>
              <w:marBottom w:val="0"/>
              <w:divBdr>
                <w:top w:val="none" w:sz="0" w:space="0" w:color="auto"/>
                <w:left w:val="none" w:sz="0" w:space="0" w:color="auto"/>
                <w:bottom w:val="none" w:sz="0" w:space="0" w:color="auto"/>
                <w:right w:val="none" w:sz="0" w:space="0" w:color="auto"/>
              </w:divBdr>
              <w:divsChild>
                <w:div w:id="104641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960475">
      <w:bodyDiv w:val="1"/>
      <w:marLeft w:val="0"/>
      <w:marRight w:val="0"/>
      <w:marTop w:val="0"/>
      <w:marBottom w:val="0"/>
      <w:divBdr>
        <w:top w:val="none" w:sz="0" w:space="0" w:color="auto"/>
        <w:left w:val="none" w:sz="0" w:space="0" w:color="auto"/>
        <w:bottom w:val="none" w:sz="0" w:space="0" w:color="auto"/>
        <w:right w:val="none" w:sz="0" w:space="0" w:color="auto"/>
      </w:divBdr>
      <w:divsChild>
        <w:div w:id="989791061">
          <w:marLeft w:val="0"/>
          <w:marRight w:val="0"/>
          <w:marTop w:val="0"/>
          <w:marBottom w:val="0"/>
          <w:divBdr>
            <w:top w:val="none" w:sz="0" w:space="0" w:color="auto"/>
            <w:left w:val="none" w:sz="0" w:space="0" w:color="auto"/>
            <w:bottom w:val="none" w:sz="0" w:space="0" w:color="auto"/>
            <w:right w:val="none" w:sz="0" w:space="0" w:color="auto"/>
          </w:divBdr>
          <w:divsChild>
            <w:div w:id="325017088">
              <w:marLeft w:val="0"/>
              <w:marRight w:val="0"/>
              <w:marTop w:val="0"/>
              <w:marBottom w:val="0"/>
              <w:divBdr>
                <w:top w:val="none" w:sz="0" w:space="0" w:color="auto"/>
                <w:left w:val="none" w:sz="0" w:space="0" w:color="auto"/>
                <w:bottom w:val="none" w:sz="0" w:space="0" w:color="auto"/>
                <w:right w:val="none" w:sz="0" w:space="0" w:color="auto"/>
              </w:divBdr>
              <w:divsChild>
                <w:div w:id="1130825952">
                  <w:marLeft w:val="4940"/>
                  <w:marRight w:val="753"/>
                  <w:marTop w:val="0"/>
                  <w:marBottom w:val="167"/>
                  <w:divBdr>
                    <w:top w:val="none" w:sz="0" w:space="0" w:color="auto"/>
                    <w:left w:val="none" w:sz="0" w:space="0" w:color="auto"/>
                    <w:bottom w:val="none" w:sz="0" w:space="0" w:color="auto"/>
                    <w:right w:val="none" w:sz="0" w:space="0" w:color="auto"/>
                  </w:divBdr>
                </w:div>
              </w:divsChild>
            </w:div>
          </w:divsChild>
        </w:div>
      </w:divsChild>
    </w:div>
    <w:div w:id="176930587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831604651">
          <w:marLeft w:val="0"/>
          <w:marRight w:val="0"/>
          <w:marTop w:val="0"/>
          <w:marBottom w:val="0"/>
          <w:divBdr>
            <w:top w:val="none" w:sz="0" w:space="0" w:color="auto"/>
            <w:left w:val="none" w:sz="0" w:space="0" w:color="auto"/>
            <w:bottom w:val="none" w:sz="0" w:space="0" w:color="auto"/>
            <w:right w:val="none" w:sz="0" w:space="0" w:color="auto"/>
          </w:divBdr>
          <w:divsChild>
            <w:div w:id="278149854">
              <w:marLeft w:val="0"/>
              <w:marRight w:val="0"/>
              <w:marTop w:val="0"/>
              <w:marBottom w:val="0"/>
              <w:divBdr>
                <w:top w:val="none" w:sz="0" w:space="0" w:color="auto"/>
                <w:left w:val="none" w:sz="0" w:space="0" w:color="auto"/>
                <w:bottom w:val="none" w:sz="0" w:space="0" w:color="auto"/>
                <w:right w:val="none" w:sz="0" w:space="0" w:color="auto"/>
              </w:divBdr>
              <w:divsChild>
                <w:div w:id="130006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088346">
      <w:bodyDiv w:val="1"/>
      <w:marLeft w:val="0"/>
      <w:marRight w:val="0"/>
      <w:marTop w:val="0"/>
      <w:marBottom w:val="0"/>
      <w:divBdr>
        <w:top w:val="none" w:sz="0" w:space="0" w:color="auto"/>
        <w:left w:val="none" w:sz="0" w:space="0" w:color="auto"/>
        <w:bottom w:val="none" w:sz="0" w:space="0" w:color="auto"/>
        <w:right w:val="none" w:sz="0" w:space="0" w:color="auto"/>
      </w:divBdr>
      <w:divsChild>
        <w:div w:id="1586304538">
          <w:marLeft w:val="0"/>
          <w:marRight w:val="0"/>
          <w:marTop w:val="0"/>
          <w:marBottom w:val="0"/>
          <w:divBdr>
            <w:top w:val="none" w:sz="0" w:space="0" w:color="auto"/>
            <w:left w:val="none" w:sz="0" w:space="0" w:color="auto"/>
            <w:bottom w:val="none" w:sz="0" w:space="0" w:color="auto"/>
            <w:right w:val="none" w:sz="0" w:space="0" w:color="auto"/>
          </w:divBdr>
          <w:divsChild>
            <w:div w:id="1225800874">
              <w:marLeft w:val="0"/>
              <w:marRight w:val="0"/>
              <w:marTop w:val="0"/>
              <w:marBottom w:val="0"/>
              <w:divBdr>
                <w:top w:val="none" w:sz="0" w:space="0" w:color="auto"/>
                <w:left w:val="none" w:sz="0" w:space="0" w:color="auto"/>
                <w:bottom w:val="none" w:sz="0" w:space="0" w:color="auto"/>
                <w:right w:val="none" w:sz="0" w:space="0" w:color="auto"/>
              </w:divBdr>
              <w:divsChild>
                <w:div w:id="1159929503">
                  <w:marLeft w:val="0"/>
                  <w:marRight w:val="0"/>
                  <w:marTop w:val="0"/>
                  <w:marBottom w:val="0"/>
                  <w:divBdr>
                    <w:top w:val="none" w:sz="0" w:space="0" w:color="auto"/>
                    <w:left w:val="none" w:sz="0" w:space="0" w:color="auto"/>
                    <w:bottom w:val="none" w:sz="0" w:space="0" w:color="auto"/>
                    <w:right w:val="none" w:sz="0" w:space="0" w:color="auto"/>
                  </w:divBdr>
                  <w:divsChild>
                    <w:div w:id="874581865">
                      <w:marLeft w:val="0"/>
                      <w:marRight w:val="0"/>
                      <w:marTop w:val="0"/>
                      <w:marBottom w:val="0"/>
                      <w:divBdr>
                        <w:top w:val="none" w:sz="0" w:space="0" w:color="auto"/>
                        <w:left w:val="none" w:sz="0" w:space="0" w:color="auto"/>
                        <w:bottom w:val="none" w:sz="0" w:space="0" w:color="auto"/>
                        <w:right w:val="none" w:sz="0" w:space="0" w:color="auto"/>
                      </w:divBdr>
                      <w:divsChild>
                        <w:div w:id="32579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0062270">
      <w:bodyDiv w:val="1"/>
      <w:marLeft w:val="0"/>
      <w:marRight w:val="0"/>
      <w:marTop w:val="0"/>
      <w:marBottom w:val="0"/>
      <w:divBdr>
        <w:top w:val="none" w:sz="0" w:space="0" w:color="auto"/>
        <w:left w:val="none" w:sz="0" w:space="0" w:color="auto"/>
        <w:bottom w:val="none" w:sz="0" w:space="0" w:color="auto"/>
        <w:right w:val="none" w:sz="0" w:space="0" w:color="auto"/>
      </w:divBdr>
    </w:div>
    <w:div w:id="1984773511">
      <w:bodyDiv w:val="1"/>
      <w:marLeft w:val="0"/>
      <w:marRight w:val="0"/>
      <w:marTop w:val="0"/>
      <w:marBottom w:val="0"/>
      <w:divBdr>
        <w:top w:val="none" w:sz="0" w:space="0" w:color="auto"/>
        <w:left w:val="none" w:sz="0" w:space="0" w:color="auto"/>
        <w:bottom w:val="none" w:sz="0" w:space="0" w:color="auto"/>
        <w:right w:val="none" w:sz="0" w:space="0" w:color="auto"/>
      </w:divBdr>
      <w:divsChild>
        <w:div w:id="436022145">
          <w:marLeft w:val="0"/>
          <w:marRight w:val="0"/>
          <w:marTop w:val="0"/>
          <w:marBottom w:val="0"/>
          <w:divBdr>
            <w:top w:val="none" w:sz="0" w:space="0" w:color="auto"/>
            <w:left w:val="none" w:sz="0" w:space="0" w:color="auto"/>
            <w:bottom w:val="none" w:sz="0" w:space="0" w:color="auto"/>
            <w:right w:val="none" w:sz="0" w:space="0" w:color="auto"/>
          </w:divBdr>
          <w:divsChild>
            <w:div w:id="1528443061">
              <w:marLeft w:val="0"/>
              <w:marRight w:val="0"/>
              <w:marTop w:val="0"/>
              <w:marBottom w:val="0"/>
              <w:divBdr>
                <w:top w:val="none" w:sz="0" w:space="0" w:color="auto"/>
                <w:left w:val="none" w:sz="0" w:space="0" w:color="auto"/>
                <w:bottom w:val="none" w:sz="0" w:space="0" w:color="auto"/>
                <w:right w:val="none" w:sz="0" w:space="0" w:color="auto"/>
              </w:divBdr>
              <w:divsChild>
                <w:div w:id="198055306">
                  <w:marLeft w:val="0"/>
                  <w:marRight w:val="0"/>
                  <w:marTop w:val="0"/>
                  <w:marBottom w:val="0"/>
                  <w:divBdr>
                    <w:top w:val="none" w:sz="0" w:space="0" w:color="auto"/>
                    <w:left w:val="none" w:sz="0" w:space="0" w:color="auto"/>
                    <w:bottom w:val="none" w:sz="0" w:space="0" w:color="auto"/>
                    <w:right w:val="none" w:sz="0" w:space="0" w:color="auto"/>
                  </w:divBdr>
                  <w:divsChild>
                    <w:div w:id="33792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953226">
      <w:bodyDiv w:val="1"/>
      <w:marLeft w:val="0"/>
      <w:marRight w:val="0"/>
      <w:marTop w:val="0"/>
      <w:marBottom w:val="0"/>
      <w:divBdr>
        <w:top w:val="none" w:sz="0" w:space="0" w:color="auto"/>
        <w:left w:val="none" w:sz="0" w:space="0" w:color="auto"/>
        <w:bottom w:val="none" w:sz="0" w:space="0" w:color="auto"/>
        <w:right w:val="none" w:sz="0" w:space="0" w:color="auto"/>
      </w:divBdr>
      <w:divsChild>
        <w:div w:id="1021132083">
          <w:marLeft w:val="0"/>
          <w:marRight w:val="0"/>
          <w:marTop w:val="0"/>
          <w:marBottom w:val="0"/>
          <w:divBdr>
            <w:top w:val="none" w:sz="0" w:space="0" w:color="auto"/>
            <w:left w:val="none" w:sz="0" w:space="0" w:color="auto"/>
            <w:bottom w:val="none" w:sz="0" w:space="0" w:color="auto"/>
            <w:right w:val="none" w:sz="0" w:space="0" w:color="auto"/>
          </w:divBdr>
          <w:divsChild>
            <w:div w:id="1416901437">
              <w:marLeft w:val="0"/>
              <w:marRight w:val="0"/>
              <w:marTop w:val="0"/>
              <w:marBottom w:val="0"/>
              <w:divBdr>
                <w:top w:val="none" w:sz="0" w:space="0" w:color="auto"/>
                <w:left w:val="none" w:sz="0" w:space="0" w:color="auto"/>
                <w:bottom w:val="none" w:sz="0" w:space="0" w:color="auto"/>
                <w:right w:val="none" w:sz="0" w:space="0" w:color="auto"/>
              </w:divBdr>
              <w:divsChild>
                <w:div w:id="957952893">
                  <w:marLeft w:val="0"/>
                  <w:marRight w:val="0"/>
                  <w:marTop w:val="0"/>
                  <w:marBottom w:val="60"/>
                  <w:divBdr>
                    <w:top w:val="none" w:sz="0" w:space="0" w:color="auto"/>
                    <w:left w:val="single" w:sz="6" w:space="0" w:color="DDDDDD"/>
                    <w:bottom w:val="none" w:sz="0" w:space="0" w:color="auto"/>
                    <w:right w:val="none" w:sz="0" w:space="0" w:color="auto"/>
                  </w:divBdr>
                  <w:divsChild>
                    <w:div w:id="1437671357">
                      <w:marLeft w:val="0"/>
                      <w:marRight w:val="3300"/>
                      <w:marTop w:val="0"/>
                      <w:marBottom w:val="0"/>
                      <w:divBdr>
                        <w:top w:val="none" w:sz="0" w:space="0" w:color="auto"/>
                        <w:left w:val="none" w:sz="0" w:space="0" w:color="auto"/>
                        <w:bottom w:val="none" w:sz="0" w:space="0" w:color="auto"/>
                        <w:right w:val="none" w:sz="0" w:space="0" w:color="auto"/>
                      </w:divBdr>
                      <w:divsChild>
                        <w:div w:id="826018315">
                          <w:marLeft w:val="0"/>
                          <w:marRight w:val="0"/>
                          <w:marTop w:val="0"/>
                          <w:marBottom w:val="0"/>
                          <w:divBdr>
                            <w:top w:val="none" w:sz="0" w:space="0" w:color="auto"/>
                            <w:left w:val="none" w:sz="0" w:space="0" w:color="auto"/>
                            <w:bottom w:val="none" w:sz="0" w:space="0" w:color="auto"/>
                            <w:right w:val="none" w:sz="0" w:space="0" w:color="auto"/>
                          </w:divBdr>
                          <w:divsChild>
                            <w:div w:id="560680703">
                              <w:marLeft w:val="0"/>
                              <w:marRight w:val="0"/>
                              <w:marTop w:val="0"/>
                              <w:marBottom w:val="0"/>
                              <w:divBdr>
                                <w:top w:val="none" w:sz="0" w:space="0" w:color="auto"/>
                                <w:left w:val="none" w:sz="0" w:space="0" w:color="auto"/>
                                <w:bottom w:val="none" w:sz="0" w:space="0" w:color="auto"/>
                                <w:right w:val="none" w:sz="0" w:space="0" w:color="auto"/>
                              </w:divBdr>
                              <w:divsChild>
                                <w:div w:id="935018558">
                                  <w:marLeft w:val="0"/>
                                  <w:marRight w:val="0"/>
                                  <w:marTop w:val="0"/>
                                  <w:marBottom w:val="0"/>
                                  <w:divBdr>
                                    <w:top w:val="none" w:sz="0" w:space="0" w:color="auto"/>
                                    <w:left w:val="none" w:sz="0" w:space="0" w:color="auto"/>
                                    <w:bottom w:val="none" w:sz="0" w:space="0" w:color="auto"/>
                                    <w:right w:val="none" w:sz="0" w:space="0" w:color="auto"/>
                                  </w:divBdr>
                                  <w:divsChild>
                                    <w:div w:id="114478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9767898">
      <w:bodyDiv w:val="1"/>
      <w:marLeft w:val="0"/>
      <w:marRight w:val="0"/>
      <w:marTop w:val="0"/>
      <w:marBottom w:val="0"/>
      <w:divBdr>
        <w:top w:val="none" w:sz="0" w:space="0" w:color="auto"/>
        <w:left w:val="none" w:sz="0" w:space="0" w:color="auto"/>
        <w:bottom w:val="none" w:sz="0" w:space="0" w:color="auto"/>
        <w:right w:val="none" w:sz="0" w:space="0" w:color="auto"/>
      </w:divBdr>
      <w:divsChild>
        <w:div w:id="1513570048">
          <w:marLeft w:val="0"/>
          <w:marRight w:val="0"/>
          <w:marTop w:val="0"/>
          <w:marBottom w:val="0"/>
          <w:divBdr>
            <w:top w:val="none" w:sz="0" w:space="0" w:color="auto"/>
            <w:left w:val="none" w:sz="0" w:space="0" w:color="auto"/>
            <w:bottom w:val="none" w:sz="0" w:space="0" w:color="auto"/>
            <w:right w:val="none" w:sz="0" w:space="0" w:color="auto"/>
          </w:divBdr>
          <w:divsChild>
            <w:div w:id="1455520886">
              <w:marLeft w:val="3935"/>
              <w:marRight w:val="0"/>
              <w:marTop w:val="419"/>
              <w:marBottom w:val="0"/>
              <w:divBdr>
                <w:top w:val="none" w:sz="0" w:space="0" w:color="auto"/>
                <w:left w:val="none" w:sz="0" w:space="0" w:color="auto"/>
                <w:bottom w:val="none" w:sz="0" w:space="0" w:color="auto"/>
                <w:right w:val="none" w:sz="0" w:space="0" w:color="auto"/>
              </w:divBdr>
              <w:divsChild>
                <w:div w:id="23273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39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12087</Words>
  <Characters>71319</Characters>
  <Application>Microsoft Office Word</Application>
  <DocSecurity>0</DocSecurity>
  <Lines>594</Lines>
  <Paragraphs>166</Paragraphs>
  <ScaleCrop>false</ScaleCrop>
  <HeadingPairs>
    <vt:vector size="2" baseType="variant">
      <vt:variant>
        <vt:lpstr>Název</vt:lpstr>
      </vt:variant>
      <vt:variant>
        <vt:i4>1</vt:i4>
      </vt:variant>
    </vt:vector>
  </HeadingPairs>
  <TitlesOfParts>
    <vt:vector size="1" baseType="lpstr">
      <vt:lpstr> </vt:lpstr>
    </vt:vector>
  </TitlesOfParts>
  <Company>User1</Company>
  <LinksUpToDate>false</LinksUpToDate>
  <CharactersWithSpaces>83240</CharactersWithSpaces>
  <SharedDoc>false</SharedDoc>
  <HLinks>
    <vt:vector size="324" baseType="variant">
      <vt:variant>
        <vt:i4>1507385</vt:i4>
      </vt:variant>
      <vt:variant>
        <vt:i4>320</vt:i4>
      </vt:variant>
      <vt:variant>
        <vt:i4>0</vt:i4>
      </vt:variant>
      <vt:variant>
        <vt:i4>5</vt:i4>
      </vt:variant>
      <vt:variant>
        <vt:lpwstr/>
      </vt:variant>
      <vt:variant>
        <vt:lpwstr>_Toc353381177</vt:lpwstr>
      </vt:variant>
      <vt:variant>
        <vt:i4>1507385</vt:i4>
      </vt:variant>
      <vt:variant>
        <vt:i4>314</vt:i4>
      </vt:variant>
      <vt:variant>
        <vt:i4>0</vt:i4>
      </vt:variant>
      <vt:variant>
        <vt:i4>5</vt:i4>
      </vt:variant>
      <vt:variant>
        <vt:lpwstr/>
      </vt:variant>
      <vt:variant>
        <vt:lpwstr>_Toc353381176</vt:lpwstr>
      </vt:variant>
      <vt:variant>
        <vt:i4>1507385</vt:i4>
      </vt:variant>
      <vt:variant>
        <vt:i4>308</vt:i4>
      </vt:variant>
      <vt:variant>
        <vt:i4>0</vt:i4>
      </vt:variant>
      <vt:variant>
        <vt:i4>5</vt:i4>
      </vt:variant>
      <vt:variant>
        <vt:lpwstr/>
      </vt:variant>
      <vt:variant>
        <vt:lpwstr>_Toc353381175</vt:lpwstr>
      </vt:variant>
      <vt:variant>
        <vt:i4>1507385</vt:i4>
      </vt:variant>
      <vt:variant>
        <vt:i4>302</vt:i4>
      </vt:variant>
      <vt:variant>
        <vt:i4>0</vt:i4>
      </vt:variant>
      <vt:variant>
        <vt:i4>5</vt:i4>
      </vt:variant>
      <vt:variant>
        <vt:lpwstr/>
      </vt:variant>
      <vt:variant>
        <vt:lpwstr>_Toc353381174</vt:lpwstr>
      </vt:variant>
      <vt:variant>
        <vt:i4>1507385</vt:i4>
      </vt:variant>
      <vt:variant>
        <vt:i4>296</vt:i4>
      </vt:variant>
      <vt:variant>
        <vt:i4>0</vt:i4>
      </vt:variant>
      <vt:variant>
        <vt:i4>5</vt:i4>
      </vt:variant>
      <vt:variant>
        <vt:lpwstr/>
      </vt:variant>
      <vt:variant>
        <vt:lpwstr>_Toc353381173</vt:lpwstr>
      </vt:variant>
      <vt:variant>
        <vt:i4>1507385</vt:i4>
      </vt:variant>
      <vt:variant>
        <vt:i4>290</vt:i4>
      </vt:variant>
      <vt:variant>
        <vt:i4>0</vt:i4>
      </vt:variant>
      <vt:variant>
        <vt:i4>5</vt:i4>
      </vt:variant>
      <vt:variant>
        <vt:lpwstr/>
      </vt:variant>
      <vt:variant>
        <vt:lpwstr>_Toc353381172</vt:lpwstr>
      </vt:variant>
      <vt:variant>
        <vt:i4>1507385</vt:i4>
      </vt:variant>
      <vt:variant>
        <vt:i4>284</vt:i4>
      </vt:variant>
      <vt:variant>
        <vt:i4>0</vt:i4>
      </vt:variant>
      <vt:variant>
        <vt:i4>5</vt:i4>
      </vt:variant>
      <vt:variant>
        <vt:lpwstr/>
      </vt:variant>
      <vt:variant>
        <vt:lpwstr>_Toc353381171</vt:lpwstr>
      </vt:variant>
      <vt:variant>
        <vt:i4>1507385</vt:i4>
      </vt:variant>
      <vt:variant>
        <vt:i4>278</vt:i4>
      </vt:variant>
      <vt:variant>
        <vt:i4>0</vt:i4>
      </vt:variant>
      <vt:variant>
        <vt:i4>5</vt:i4>
      </vt:variant>
      <vt:variant>
        <vt:lpwstr/>
      </vt:variant>
      <vt:variant>
        <vt:lpwstr>_Toc353381170</vt:lpwstr>
      </vt:variant>
      <vt:variant>
        <vt:i4>1441849</vt:i4>
      </vt:variant>
      <vt:variant>
        <vt:i4>272</vt:i4>
      </vt:variant>
      <vt:variant>
        <vt:i4>0</vt:i4>
      </vt:variant>
      <vt:variant>
        <vt:i4>5</vt:i4>
      </vt:variant>
      <vt:variant>
        <vt:lpwstr/>
      </vt:variant>
      <vt:variant>
        <vt:lpwstr>_Toc353381169</vt:lpwstr>
      </vt:variant>
      <vt:variant>
        <vt:i4>1441849</vt:i4>
      </vt:variant>
      <vt:variant>
        <vt:i4>266</vt:i4>
      </vt:variant>
      <vt:variant>
        <vt:i4>0</vt:i4>
      </vt:variant>
      <vt:variant>
        <vt:i4>5</vt:i4>
      </vt:variant>
      <vt:variant>
        <vt:lpwstr/>
      </vt:variant>
      <vt:variant>
        <vt:lpwstr>_Toc353381168</vt:lpwstr>
      </vt:variant>
      <vt:variant>
        <vt:i4>1441849</vt:i4>
      </vt:variant>
      <vt:variant>
        <vt:i4>260</vt:i4>
      </vt:variant>
      <vt:variant>
        <vt:i4>0</vt:i4>
      </vt:variant>
      <vt:variant>
        <vt:i4>5</vt:i4>
      </vt:variant>
      <vt:variant>
        <vt:lpwstr/>
      </vt:variant>
      <vt:variant>
        <vt:lpwstr>_Toc353381167</vt:lpwstr>
      </vt:variant>
      <vt:variant>
        <vt:i4>1441849</vt:i4>
      </vt:variant>
      <vt:variant>
        <vt:i4>254</vt:i4>
      </vt:variant>
      <vt:variant>
        <vt:i4>0</vt:i4>
      </vt:variant>
      <vt:variant>
        <vt:i4>5</vt:i4>
      </vt:variant>
      <vt:variant>
        <vt:lpwstr/>
      </vt:variant>
      <vt:variant>
        <vt:lpwstr>_Toc353381166</vt:lpwstr>
      </vt:variant>
      <vt:variant>
        <vt:i4>1441849</vt:i4>
      </vt:variant>
      <vt:variant>
        <vt:i4>248</vt:i4>
      </vt:variant>
      <vt:variant>
        <vt:i4>0</vt:i4>
      </vt:variant>
      <vt:variant>
        <vt:i4>5</vt:i4>
      </vt:variant>
      <vt:variant>
        <vt:lpwstr/>
      </vt:variant>
      <vt:variant>
        <vt:lpwstr>_Toc353381165</vt:lpwstr>
      </vt:variant>
      <vt:variant>
        <vt:i4>1441849</vt:i4>
      </vt:variant>
      <vt:variant>
        <vt:i4>242</vt:i4>
      </vt:variant>
      <vt:variant>
        <vt:i4>0</vt:i4>
      </vt:variant>
      <vt:variant>
        <vt:i4>5</vt:i4>
      </vt:variant>
      <vt:variant>
        <vt:lpwstr/>
      </vt:variant>
      <vt:variant>
        <vt:lpwstr>_Toc353381164</vt:lpwstr>
      </vt:variant>
      <vt:variant>
        <vt:i4>1441849</vt:i4>
      </vt:variant>
      <vt:variant>
        <vt:i4>236</vt:i4>
      </vt:variant>
      <vt:variant>
        <vt:i4>0</vt:i4>
      </vt:variant>
      <vt:variant>
        <vt:i4>5</vt:i4>
      </vt:variant>
      <vt:variant>
        <vt:lpwstr/>
      </vt:variant>
      <vt:variant>
        <vt:lpwstr>_Toc353381163</vt:lpwstr>
      </vt:variant>
      <vt:variant>
        <vt:i4>1441849</vt:i4>
      </vt:variant>
      <vt:variant>
        <vt:i4>230</vt:i4>
      </vt:variant>
      <vt:variant>
        <vt:i4>0</vt:i4>
      </vt:variant>
      <vt:variant>
        <vt:i4>5</vt:i4>
      </vt:variant>
      <vt:variant>
        <vt:lpwstr/>
      </vt:variant>
      <vt:variant>
        <vt:lpwstr>_Toc353381162</vt:lpwstr>
      </vt:variant>
      <vt:variant>
        <vt:i4>1441849</vt:i4>
      </vt:variant>
      <vt:variant>
        <vt:i4>224</vt:i4>
      </vt:variant>
      <vt:variant>
        <vt:i4>0</vt:i4>
      </vt:variant>
      <vt:variant>
        <vt:i4>5</vt:i4>
      </vt:variant>
      <vt:variant>
        <vt:lpwstr/>
      </vt:variant>
      <vt:variant>
        <vt:lpwstr>_Toc353381161</vt:lpwstr>
      </vt:variant>
      <vt:variant>
        <vt:i4>1441849</vt:i4>
      </vt:variant>
      <vt:variant>
        <vt:i4>218</vt:i4>
      </vt:variant>
      <vt:variant>
        <vt:i4>0</vt:i4>
      </vt:variant>
      <vt:variant>
        <vt:i4>5</vt:i4>
      </vt:variant>
      <vt:variant>
        <vt:lpwstr/>
      </vt:variant>
      <vt:variant>
        <vt:lpwstr>_Toc353381160</vt:lpwstr>
      </vt:variant>
      <vt:variant>
        <vt:i4>1376313</vt:i4>
      </vt:variant>
      <vt:variant>
        <vt:i4>212</vt:i4>
      </vt:variant>
      <vt:variant>
        <vt:i4>0</vt:i4>
      </vt:variant>
      <vt:variant>
        <vt:i4>5</vt:i4>
      </vt:variant>
      <vt:variant>
        <vt:lpwstr/>
      </vt:variant>
      <vt:variant>
        <vt:lpwstr>_Toc353381159</vt:lpwstr>
      </vt:variant>
      <vt:variant>
        <vt:i4>1376313</vt:i4>
      </vt:variant>
      <vt:variant>
        <vt:i4>206</vt:i4>
      </vt:variant>
      <vt:variant>
        <vt:i4>0</vt:i4>
      </vt:variant>
      <vt:variant>
        <vt:i4>5</vt:i4>
      </vt:variant>
      <vt:variant>
        <vt:lpwstr/>
      </vt:variant>
      <vt:variant>
        <vt:lpwstr>_Toc353381158</vt:lpwstr>
      </vt:variant>
      <vt:variant>
        <vt:i4>1376313</vt:i4>
      </vt:variant>
      <vt:variant>
        <vt:i4>200</vt:i4>
      </vt:variant>
      <vt:variant>
        <vt:i4>0</vt:i4>
      </vt:variant>
      <vt:variant>
        <vt:i4>5</vt:i4>
      </vt:variant>
      <vt:variant>
        <vt:lpwstr/>
      </vt:variant>
      <vt:variant>
        <vt:lpwstr>_Toc353381157</vt:lpwstr>
      </vt:variant>
      <vt:variant>
        <vt:i4>1376313</vt:i4>
      </vt:variant>
      <vt:variant>
        <vt:i4>194</vt:i4>
      </vt:variant>
      <vt:variant>
        <vt:i4>0</vt:i4>
      </vt:variant>
      <vt:variant>
        <vt:i4>5</vt:i4>
      </vt:variant>
      <vt:variant>
        <vt:lpwstr/>
      </vt:variant>
      <vt:variant>
        <vt:lpwstr>_Toc353381156</vt:lpwstr>
      </vt:variant>
      <vt:variant>
        <vt:i4>1376313</vt:i4>
      </vt:variant>
      <vt:variant>
        <vt:i4>188</vt:i4>
      </vt:variant>
      <vt:variant>
        <vt:i4>0</vt:i4>
      </vt:variant>
      <vt:variant>
        <vt:i4>5</vt:i4>
      </vt:variant>
      <vt:variant>
        <vt:lpwstr/>
      </vt:variant>
      <vt:variant>
        <vt:lpwstr>_Toc353381155</vt:lpwstr>
      </vt:variant>
      <vt:variant>
        <vt:i4>1376313</vt:i4>
      </vt:variant>
      <vt:variant>
        <vt:i4>182</vt:i4>
      </vt:variant>
      <vt:variant>
        <vt:i4>0</vt:i4>
      </vt:variant>
      <vt:variant>
        <vt:i4>5</vt:i4>
      </vt:variant>
      <vt:variant>
        <vt:lpwstr/>
      </vt:variant>
      <vt:variant>
        <vt:lpwstr>_Toc353381154</vt:lpwstr>
      </vt:variant>
      <vt:variant>
        <vt:i4>1376313</vt:i4>
      </vt:variant>
      <vt:variant>
        <vt:i4>176</vt:i4>
      </vt:variant>
      <vt:variant>
        <vt:i4>0</vt:i4>
      </vt:variant>
      <vt:variant>
        <vt:i4>5</vt:i4>
      </vt:variant>
      <vt:variant>
        <vt:lpwstr/>
      </vt:variant>
      <vt:variant>
        <vt:lpwstr>_Toc353381153</vt:lpwstr>
      </vt:variant>
      <vt:variant>
        <vt:i4>1376313</vt:i4>
      </vt:variant>
      <vt:variant>
        <vt:i4>170</vt:i4>
      </vt:variant>
      <vt:variant>
        <vt:i4>0</vt:i4>
      </vt:variant>
      <vt:variant>
        <vt:i4>5</vt:i4>
      </vt:variant>
      <vt:variant>
        <vt:lpwstr/>
      </vt:variant>
      <vt:variant>
        <vt:lpwstr>_Toc353381152</vt:lpwstr>
      </vt:variant>
      <vt:variant>
        <vt:i4>1376313</vt:i4>
      </vt:variant>
      <vt:variant>
        <vt:i4>164</vt:i4>
      </vt:variant>
      <vt:variant>
        <vt:i4>0</vt:i4>
      </vt:variant>
      <vt:variant>
        <vt:i4>5</vt:i4>
      </vt:variant>
      <vt:variant>
        <vt:lpwstr/>
      </vt:variant>
      <vt:variant>
        <vt:lpwstr>_Toc353381151</vt:lpwstr>
      </vt:variant>
      <vt:variant>
        <vt:i4>1376313</vt:i4>
      </vt:variant>
      <vt:variant>
        <vt:i4>158</vt:i4>
      </vt:variant>
      <vt:variant>
        <vt:i4>0</vt:i4>
      </vt:variant>
      <vt:variant>
        <vt:i4>5</vt:i4>
      </vt:variant>
      <vt:variant>
        <vt:lpwstr/>
      </vt:variant>
      <vt:variant>
        <vt:lpwstr>_Toc353381150</vt:lpwstr>
      </vt:variant>
      <vt:variant>
        <vt:i4>1310777</vt:i4>
      </vt:variant>
      <vt:variant>
        <vt:i4>152</vt:i4>
      </vt:variant>
      <vt:variant>
        <vt:i4>0</vt:i4>
      </vt:variant>
      <vt:variant>
        <vt:i4>5</vt:i4>
      </vt:variant>
      <vt:variant>
        <vt:lpwstr/>
      </vt:variant>
      <vt:variant>
        <vt:lpwstr>_Toc353381149</vt:lpwstr>
      </vt:variant>
      <vt:variant>
        <vt:i4>1310777</vt:i4>
      </vt:variant>
      <vt:variant>
        <vt:i4>146</vt:i4>
      </vt:variant>
      <vt:variant>
        <vt:i4>0</vt:i4>
      </vt:variant>
      <vt:variant>
        <vt:i4>5</vt:i4>
      </vt:variant>
      <vt:variant>
        <vt:lpwstr/>
      </vt:variant>
      <vt:variant>
        <vt:lpwstr>_Toc353381148</vt:lpwstr>
      </vt:variant>
      <vt:variant>
        <vt:i4>1310777</vt:i4>
      </vt:variant>
      <vt:variant>
        <vt:i4>140</vt:i4>
      </vt:variant>
      <vt:variant>
        <vt:i4>0</vt:i4>
      </vt:variant>
      <vt:variant>
        <vt:i4>5</vt:i4>
      </vt:variant>
      <vt:variant>
        <vt:lpwstr/>
      </vt:variant>
      <vt:variant>
        <vt:lpwstr>_Toc353381147</vt:lpwstr>
      </vt:variant>
      <vt:variant>
        <vt:i4>1310777</vt:i4>
      </vt:variant>
      <vt:variant>
        <vt:i4>134</vt:i4>
      </vt:variant>
      <vt:variant>
        <vt:i4>0</vt:i4>
      </vt:variant>
      <vt:variant>
        <vt:i4>5</vt:i4>
      </vt:variant>
      <vt:variant>
        <vt:lpwstr/>
      </vt:variant>
      <vt:variant>
        <vt:lpwstr>_Toc353381146</vt:lpwstr>
      </vt:variant>
      <vt:variant>
        <vt:i4>1310777</vt:i4>
      </vt:variant>
      <vt:variant>
        <vt:i4>128</vt:i4>
      </vt:variant>
      <vt:variant>
        <vt:i4>0</vt:i4>
      </vt:variant>
      <vt:variant>
        <vt:i4>5</vt:i4>
      </vt:variant>
      <vt:variant>
        <vt:lpwstr/>
      </vt:variant>
      <vt:variant>
        <vt:lpwstr>_Toc353381145</vt:lpwstr>
      </vt:variant>
      <vt:variant>
        <vt:i4>1310777</vt:i4>
      </vt:variant>
      <vt:variant>
        <vt:i4>122</vt:i4>
      </vt:variant>
      <vt:variant>
        <vt:i4>0</vt:i4>
      </vt:variant>
      <vt:variant>
        <vt:i4>5</vt:i4>
      </vt:variant>
      <vt:variant>
        <vt:lpwstr/>
      </vt:variant>
      <vt:variant>
        <vt:lpwstr>_Toc353381144</vt:lpwstr>
      </vt:variant>
      <vt:variant>
        <vt:i4>1310777</vt:i4>
      </vt:variant>
      <vt:variant>
        <vt:i4>116</vt:i4>
      </vt:variant>
      <vt:variant>
        <vt:i4>0</vt:i4>
      </vt:variant>
      <vt:variant>
        <vt:i4>5</vt:i4>
      </vt:variant>
      <vt:variant>
        <vt:lpwstr/>
      </vt:variant>
      <vt:variant>
        <vt:lpwstr>_Toc353381143</vt:lpwstr>
      </vt:variant>
      <vt:variant>
        <vt:i4>1310777</vt:i4>
      </vt:variant>
      <vt:variant>
        <vt:i4>110</vt:i4>
      </vt:variant>
      <vt:variant>
        <vt:i4>0</vt:i4>
      </vt:variant>
      <vt:variant>
        <vt:i4>5</vt:i4>
      </vt:variant>
      <vt:variant>
        <vt:lpwstr/>
      </vt:variant>
      <vt:variant>
        <vt:lpwstr>_Toc353381142</vt:lpwstr>
      </vt:variant>
      <vt:variant>
        <vt:i4>1310777</vt:i4>
      </vt:variant>
      <vt:variant>
        <vt:i4>104</vt:i4>
      </vt:variant>
      <vt:variant>
        <vt:i4>0</vt:i4>
      </vt:variant>
      <vt:variant>
        <vt:i4>5</vt:i4>
      </vt:variant>
      <vt:variant>
        <vt:lpwstr/>
      </vt:variant>
      <vt:variant>
        <vt:lpwstr>_Toc353381141</vt:lpwstr>
      </vt:variant>
      <vt:variant>
        <vt:i4>1310777</vt:i4>
      </vt:variant>
      <vt:variant>
        <vt:i4>98</vt:i4>
      </vt:variant>
      <vt:variant>
        <vt:i4>0</vt:i4>
      </vt:variant>
      <vt:variant>
        <vt:i4>5</vt:i4>
      </vt:variant>
      <vt:variant>
        <vt:lpwstr/>
      </vt:variant>
      <vt:variant>
        <vt:lpwstr>_Toc353381140</vt:lpwstr>
      </vt:variant>
      <vt:variant>
        <vt:i4>1245241</vt:i4>
      </vt:variant>
      <vt:variant>
        <vt:i4>92</vt:i4>
      </vt:variant>
      <vt:variant>
        <vt:i4>0</vt:i4>
      </vt:variant>
      <vt:variant>
        <vt:i4>5</vt:i4>
      </vt:variant>
      <vt:variant>
        <vt:lpwstr/>
      </vt:variant>
      <vt:variant>
        <vt:lpwstr>_Toc353381139</vt:lpwstr>
      </vt:variant>
      <vt:variant>
        <vt:i4>1245241</vt:i4>
      </vt:variant>
      <vt:variant>
        <vt:i4>86</vt:i4>
      </vt:variant>
      <vt:variant>
        <vt:i4>0</vt:i4>
      </vt:variant>
      <vt:variant>
        <vt:i4>5</vt:i4>
      </vt:variant>
      <vt:variant>
        <vt:lpwstr/>
      </vt:variant>
      <vt:variant>
        <vt:lpwstr>_Toc353381138</vt:lpwstr>
      </vt:variant>
      <vt:variant>
        <vt:i4>1245241</vt:i4>
      </vt:variant>
      <vt:variant>
        <vt:i4>80</vt:i4>
      </vt:variant>
      <vt:variant>
        <vt:i4>0</vt:i4>
      </vt:variant>
      <vt:variant>
        <vt:i4>5</vt:i4>
      </vt:variant>
      <vt:variant>
        <vt:lpwstr/>
      </vt:variant>
      <vt:variant>
        <vt:lpwstr>_Toc353381137</vt:lpwstr>
      </vt:variant>
      <vt:variant>
        <vt:i4>1245241</vt:i4>
      </vt:variant>
      <vt:variant>
        <vt:i4>74</vt:i4>
      </vt:variant>
      <vt:variant>
        <vt:i4>0</vt:i4>
      </vt:variant>
      <vt:variant>
        <vt:i4>5</vt:i4>
      </vt:variant>
      <vt:variant>
        <vt:lpwstr/>
      </vt:variant>
      <vt:variant>
        <vt:lpwstr>_Toc353381136</vt:lpwstr>
      </vt:variant>
      <vt:variant>
        <vt:i4>1245241</vt:i4>
      </vt:variant>
      <vt:variant>
        <vt:i4>68</vt:i4>
      </vt:variant>
      <vt:variant>
        <vt:i4>0</vt:i4>
      </vt:variant>
      <vt:variant>
        <vt:i4>5</vt:i4>
      </vt:variant>
      <vt:variant>
        <vt:lpwstr/>
      </vt:variant>
      <vt:variant>
        <vt:lpwstr>_Toc353381135</vt:lpwstr>
      </vt:variant>
      <vt:variant>
        <vt:i4>1245241</vt:i4>
      </vt:variant>
      <vt:variant>
        <vt:i4>62</vt:i4>
      </vt:variant>
      <vt:variant>
        <vt:i4>0</vt:i4>
      </vt:variant>
      <vt:variant>
        <vt:i4>5</vt:i4>
      </vt:variant>
      <vt:variant>
        <vt:lpwstr/>
      </vt:variant>
      <vt:variant>
        <vt:lpwstr>_Toc353381134</vt:lpwstr>
      </vt:variant>
      <vt:variant>
        <vt:i4>1245241</vt:i4>
      </vt:variant>
      <vt:variant>
        <vt:i4>56</vt:i4>
      </vt:variant>
      <vt:variant>
        <vt:i4>0</vt:i4>
      </vt:variant>
      <vt:variant>
        <vt:i4>5</vt:i4>
      </vt:variant>
      <vt:variant>
        <vt:lpwstr/>
      </vt:variant>
      <vt:variant>
        <vt:lpwstr>_Toc353381133</vt:lpwstr>
      </vt:variant>
      <vt:variant>
        <vt:i4>1245241</vt:i4>
      </vt:variant>
      <vt:variant>
        <vt:i4>50</vt:i4>
      </vt:variant>
      <vt:variant>
        <vt:i4>0</vt:i4>
      </vt:variant>
      <vt:variant>
        <vt:i4>5</vt:i4>
      </vt:variant>
      <vt:variant>
        <vt:lpwstr/>
      </vt:variant>
      <vt:variant>
        <vt:lpwstr>_Toc353381132</vt:lpwstr>
      </vt:variant>
      <vt:variant>
        <vt:i4>1245241</vt:i4>
      </vt:variant>
      <vt:variant>
        <vt:i4>44</vt:i4>
      </vt:variant>
      <vt:variant>
        <vt:i4>0</vt:i4>
      </vt:variant>
      <vt:variant>
        <vt:i4>5</vt:i4>
      </vt:variant>
      <vt:variant>
        <vt:lpwstr/>
      </vt:variant>
      <vt:variant>
        <vt:lpwstr>_Toc353381131</vt:lpwstr>
      </vt:variant>
      <vt:variant>
        <vt:i4>1245241</vt:i4>
      </vt:variant>
      <vt:variant>
        <vt:i4>38</vt:i4>
      </vt:variant>
      <vt:variant>
        <vt:i4>0</vt:i4>
      </vt:variant>
      <vt:variant>
        <vt:i4>5</vt:i4>
      </vt:variant>
      <vt:variant>
        <vt:lpwstr/>
      </vt:variant>
      <vt:variant>
        <vt:lpwstr>_Toc353381130</vt:lpwstr>
      </vt:variant>
      <vt:variant>
        <vt:i4>1179705</vt:i4>
      </vt:variant>
      <vt:variant>
        <vt:i4>32</vt:i4>
      </vt:variant>
      <vt:variant>
        <vt:i4>0</vt:i4>
      </vt:variant>
      <vt:variant>
        <vt:i4>5</vt:i4>
      </vt:variant>
      <vt:variant>
        <vt:lpwstr/>
      </vt:variant>
      <vt:variant>
        <vt:lpwstr>_Toc353381129</vt:lpwstr>
      </vt:variant>
      <vt:variant>
        <vt:i4>1179705</vt:i4>
      </vt:variant>
      <vt:variant>
        <vt:i4>26</vt:i4>
      </vt:variant>
      <vt:variant>
        <vt:i4>0</vt:i4>
      </vt:variant>
      <vt:variant>
        <vt:i4>5</vt:i4>
      </vt:variant>
      <vt:variant>
        <vt:lpwstr/>
      </vt:variant>
      <vt:variant>
        <vt:lpwstr>_Toc353381128</vt:lpwstr>
      </vt:variant>
      <vt:variant>
        <vt:i4>1179705</vt:i4>
      </vt:variant>
      <vt:variant>
        <vt:i4>20</vt:i4>
      </vt:variant>
      <vt:variant>
        <vt:i4>0</vt:i4>
      </vt:variant>
      <vt:variant>
        <vt:i4>5</vt:i4>
      </vt:variant>
      <vt:variant>
        <vt:lpwstr/>
      </vt:variant>
      <vt:variant>
        <vt:lpwstr>_Toc353381127</vt:lpwstr>
      </vt:variant>
      <vt:variant>
        <vt:i4>1179705</vt:i4>
      </vt:variant>
      <vt:variant>
        <vt:i4>14</vt:i4>
      </vt:variant>
      <vt:variant>
        <vt:i4>0</vt:i4>
      </vt:variant>
      <vt:variant>
        <vt:i4>5</vt:i4>
      </vt:variant>
      <vt:variant>
        <vt:lpwstr/>
      </vt:variant>
      <vt:variant>
        <vt:lpwstr>_Toc353381126</vt:lpwstr>
      </vt:variant>
      <vt:variant>
        <vt:i4>1179705</vt:i4>
      </vt:variant>
      <vt:variant>
        <vt:i4>8</vt:i4>
      </vt:variant>
      <vt:variant>
        <vt:i4>0</vt:i4>
      </vt:variant>
      <vt:variant>
        <vt:i4>5</vt:i4>
      </vt:variant>
      <vt:variant>
        <vt:lpwstr/>
      </vt:variant>
      <vt:variant>
        <vt:lpwstr>_Toc353381125</vt:lpwstr>
      </vt:variant>
      <vt:variant>
        <vt:i4>1179705</vt:i4>
      </vt:variant>
      <vt:variant>
        <vt:i4>2</vt:i4>
      </vt:variant>
      <vt:variant>
        <vt:i4>0</vt:i4>
      </vt:variant>
      <vt:variant>
        <vt:i4>5</vt:i4>
      </vt:variant>
      <vt:variant>
        <vt:lpwstr/>
      </vt:variant>
      <vt:variant>
        <vt:lpwstr>_Toc353381124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c:creator>
  <cp:lastModifiedBy>skalda</cp:lastModifiedBy>
  <cp:revision>4</cp:revision>
  <cp:lastPrinted>2013-07-29T14:39:00Z</cp:lastPrinted>
  <dcterms:created xsi:type="dcterms:W3CDTF">2013-07-26T08:33:00Z</dcterms:created>
  <dcterms:modified xsi:type="dcterms:W3CDTF">2013-07-29T14:40:00Z</dcterms:modified>
</cp:coreProperties>
</file>